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5753" w:rsidRDefault="008E5753" w:rsidP="000B2F6D">
      <w:pPr>
        <w:jc w:val="center"/>
        <w:rPr>
          <w:rFonts w:ascii="黑体" w:eastAsia="黑体" w:hAnsi="黑体"/>
          <w:color w:val="0070C0"/>
          <w:sz w:val="32"/>
          <w:szCs w:val="32"/>
        </w:rPr>
      </w:pPr>
      <w:r w:rsidRPr="000B2F6D">
        <w:rPr>
          <w:rFonts w:ascii="黑体" w:eastAsia="黑体" w:hAnsi="黑体" w:hint="eastAsia"/>
          <w:color w:val="0070C0"/>
          <w:sz w:val="32"/>
          <w:szCs w:val="32"/>
        </w:rPr>
        <w:t>能源化工期货日报</w:t>
      </w:r>
    </w:p>
    <w:p w:rsidR="008E5753" w:rsidRDefault="008E5753">
      <w:pPr>
        <w:pStyle w:val="TOCHeading"/>
      </w:pPr>
      <w:r>
        <w:rPr>
          <w:rFonts w:hint="eastAsia"/>
          <w:lang w:val="zh-CN"/>
        </w:rPr>
        <w:t>目录</w:t>
      </w:r>
    </w:p>
    <w:p w:rsidR="008E5753" w:rsidRDefault="008E5753">
      <w:pPr>
        <w:pStyle w:val="TOC1"/>
        <w:tabs>
          <w:tab w:val="right" w:leader="dot" w:pos="7077"/>
        </w:tabs>
        <w:rPr>
          <w:rFonts w:ascii="Calibri" w:eastAsia="宋体" w:hAnsi="Calibri"/>
          <w:noProof/>
          <w:szCs w:val="22"/>
        </w:rPr>
      </w:pPr>
      <w:r>
        <w:fldChar w:fldCharType="begin"/>
      </w:r>
      <w:r>
        <w:instrText xml:space="preserve"> TOC \o "1-3" \h \z \u </w:instrText>
      </w:r>
      <w:r>
        <w:fldChar w:fldCharType="separate"/>
      </w:r>
      <w:hyperlink w:anchor="_Toc365472052" w:history="1">
        <w:r w:rsidRPr="00293379">
          <w:rPr>
            <w:rStyle w:val="Hyperlink"/>
            <w:noProof/>
          </w:rPr>
          <w:t xml:space="preserve">1 </w:t>
        </w:r>
        <w:r w:rsidRPr="00293379">
          <w:rPr>
            <w:rStyle w:val="Hyperlink"/>
            <w:rFonts w:hint="eastAsia"/>
            <w:noProof/>
          </w:rPr>
          <w:t>消息面解读及热点追踪</w:t>
        </w:r>
        <w:r>
          <w:rPr>
            <w:noProof/>
            <w:webHidden/>
          </w:rPr>
          <w:tab/>
        </w:r>
        <w:r>
          <w:rPr>
            <w:noProof/>
            <w:webHidden/>
          </w:rPr>
          <w:fldChar w:fldCharType="begin"/>
        </w:r>
        <w:r>
          <w:rPr>
            <w:noProof/>
            <w:webHidden/>
          </w:rPr>
          <w:instrText xml:space="preserve"> PAGEREF _Toc365472052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2"/>
        <w:tabs>
          <w:tab w:val="right" w:leader="dot" w:pos="7077"/>
        </w:tabs>
        <w:rPr>
          <w:rFonts w:ascii="Calibri" w:eastAsia="宋体" w:hAnsi="Calibri"/>
          <w:noProof/>
          <w:szCs w:val="22"/>
        </w:rPr>
      </w:pPr>
      <w:hyperlink w:anchor="_Toc365472053" w:history="1">
        <w:r w:rsidRPr="00293379">
          <w:rPr>
            <w:rStyle w:val="Hyperlink"/>
            <w:noProof/>
          </w:rPr>
          <w:t>1.1 FT</w:t>
        </w:r>
        <w:r w:rsidRPr="00293379">
          <w:rPr>
            <w:rStyle w:val="Hyperlink"/>
            <w:rFonts w:hint="eastAsia"/>
            <w:noProof/>
          </w:rPr>
          <w:t>社评：不干预叙利亚才是最坏选择</w:t>
        </w:r>
        <w:r>
          <w:rPr>
            <w:noProof/>
            <w:webHidden/>
          </w:rPr>
          <w:tab/>
        </w:r>
        <w:r>
          <w:rPr>
            <w:noProof/>
            <w:webHidden/>
          </w:rPr>
          <w:fldChar w:fldCharType="begin"/>
        </w:r>
        <w:r>
          <w:rPr>
            <w:noProof/>
            <w:webHidden/>
          </w:rPr>
          <w:instrText xml:space="preserve"> PAGEREF _Toc365472053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1"/>
        <w:tabs>
          <w:tab w:val="right" w:leader="dot" w:pos="7077"/>
        </w:tabs>
        <w:rPr>
          <w:rFonts w:ascii="Calibri" w:eastAsia="宋体" w:hAnsi="Calibri"/>
          <w:noProof/>
          <w:szCs w:val="22"/>
        </w:rPr>
      </w:pPr>
      <w:hyperlink w:anchor="_Toc365472054" w:history="1">
        <w:r w:rsidRPr="00293379">
          <w:rPr>
            <w:rStyle w:val="Hyperlink"/>
            <w:noProof/>
          </w:rPr>
          <w:t xml:space="preserve">2 </w:t>
        </w:r>
        <w:r w:rsidRPr="00293379">
          <w:rPr>
            <w:rStyle w:val="Hyperlink"/>
            <w:rFonts w:hint="eastAsia"/>
            <w:noProof/>
          </w:rPr>
          <w:t>能化板块点评</w:t>
        </w:r>
        <w:r>
          <w:rPr>
            <w:noProof/>
            <w:webHidden/>
          </w:rPr>
          <w:tab/>
        </w:r>
        <w:r>
          <w:rPr>
            <w:noProof/>
            <w:webHidden/>
          </w:rPr>
          <w:fldChar w:fldCharType="begin"/>
        </w:r>
        <w:r>
          <w:rPr>
            <w:noProof/>
            <w:webHidden/>
          </w:rPr>
          <w:instrText xml:space="preserve"> PAGEREF _Toc365472054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1"/>
        <w:tabs>
          <w:tab w:val="right" w:leader="dot" w:pos="7077"/>
        </w:tabs>
        <w:rPr>
          <w:rFonts w:ascii="Calibri" w:eastAsia="宋体" w:hAnsi="Calibri"/>
          <w:noProof/>
          <w:szCs w:val="22"/>
        </w:rPr>
      </w:pPr>
      <w:hyperlink w:anchor="_Toc365472055" w:history="1">
        <w:r w:rsidRPr="00293379">
          <w:rPr>
            <w:rStyle w:val="Hyperlink"/>
            <w:noProof/>
          </w:rPr>
          <w:t xml:space="preserve">3 </w:t>
        </w:r>
        <w:r w:rsidRPr="00293379">
          <w:rPr>
            <w:rStyle w:val="Hyperlink"/>
            <w:rFonts w:hint="eastAsia"/>
            <w:noProof/>
          </w:rPr>
          <w:t>品种观点</w:t>
        </w:r>
        <w:r>
          <w:rPr>
            <w:noProof/>
            <w:webHidden/>
          </w:rPr>
          <w:tab/>
        </w:r>
        <w:r>
          <w:rPr>
            <w:noProof/>
            <w:webHidden/>
          </w:rPr>
          <w:fldChar w:fldCharType="begin"/>
        </w:r>
        <w:r>
          <w:rPr>
            <w:noProof/>
            <w:webHidden/>
          </w:rPr>
          <w:instrText xml:space="preserve"> PAGEREF _Toc365472055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2"/>
        <w:tabs>
          <w:tab w:val="right" w:leader="dot" w:pos="7077"/>
        </w:tabs>
        <w:rPr>
          <w:rFonts w:ascii="Calibri" w:eastAsia="宋体" w:hAnsi="Calibri"/>
          <w:noProof/>
          <w:szCs w:val="22"/>
        </w:rPr>
      </w:pPr>
      <w:hyperlink w:anchor="_Toc365472056" w:history="1">
        <w:r w:rsidRPr="00293379">
          <w:rPr>
            <w:rStyle w:val="Hyperlink"/>
            <w:noProof/>
          </w:rPr>
          <w:t>3.1 PTA</w:t>
        </w:r>
        <w:r w:rsidRPr="00293379">
          <w:rPr>
            <w:rStyle w:val="Hyperlink"/>
            <w:rFonts w:hint="eastAsia"/>
            <w:noProof/>
          </w:rPr>
          <w:t>：疯狂的一天，</w:t>
        </w:r>
        <w:r w:rsidRPr="00293379">
          <w:rPr>
            <w:rStyle w:val="Hyperlink"/>
            <w:noProof/>
          </w:rPr>
          <w:t>PTA</w:t>
        </w:r>
        <w:r w:rsidRPr="00293379">
          <w:rPr>
            <w:rStyle w:val="Hyperlink"/>
            <w:rFonts w:hint="eastAsia"/>
            <w:noProof/>
          </w:rPr>
          <w:t>需要回归平静</w:t>
        </w:r>
        <w:r>
          <w:rPr>
            <w:noProof/>
            <w:webHidden/>
          </w:rPr>
          <w:tab/>
        </w:r>
        <w:r>
          <w:rPr>
            <w:noProof/>
            <w:webHidden/>
          </w:rPr>
          <w:fldChar w:fldCharType="begin"/>
        </w:r>
        <w:r>
          <w:rPr>
            <w:noProof/>
            <w:webHidden/>
          </w:rPr>
          <w:instrText xml:space="preserve"> PAGEREF _Toc365472056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2"/>
        <w:tabs>
          <w:tab w:val="right" w:leader="dot" w:pos="7077"/>
        </w:tabs>
        <w:rPr>
          <w:rFonts w:ascii="Calibri" w:eastAsia="宋体" w:hAnsi="Calibri"/>
          <w:noProof/>
          <w:szCs w:val="22"/>
        </w:rPr>
      </w:pPr>
      <w:hyperlink w:anchor="_Toc365472057" w:history="1">
        <w:r w:rsidRPr="00293379">
          <w:rPr>
            <w:rStyle w:val="Hyperlink"/>
            <w:noProof/>
          </w:rPr>
          <w:t xml:space="preserve">3.2 </w:t>
        </w:r>
        <w:r w:rsidRPr="00293379">
          <w:rPr>
            <w:rStyle w:val="Hyperlink"/>
            <w:rFonts w:hint="eastAsia"/>
            <w:noProof/>
          </w:rPr>
          <w:t>玻璃：持续观望</w:t>
        </w:r>
        <w:r>
          <w:rPr>
            <w:noProof/>
            <w:webHidden/>
          </w:rPr>
          <w:tab/>
        </w:r>
        <w:r>
          <w:rPr>
            <w:noProof/>
            <w:webHidden/>
          </w:rPr>
          <w:fldChar w:fldCharType="begin"/>
        </w:r>
        <w:r>
          <w:rPr>
            <w:noProof/>
            <w:webHidden/>
          </w:rPr>
          <w:instrText xml:space="preserve"> PAGEREF _Toc365472057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2"/>
        <w:tabs>
          <w:tab w:val="right" w:leader="dot" w:pos="7077"/>
        </w:tabs>
        <w:rPr>
          <w:rFonts w:ascii="Calibri" w:eastAsia="宋体" w:hAnsi="Calibri"/>
          <w:noProof/>
          <w:szCs w:val="22"/>
        </w:rPr>
      </w:pPr>
      <w:hyperlink w:anchor="_Toc365472058" w:history="1">
        <w:r w:rsidRPr="00293379">
          <w:rPr>
            <w:rStyle w:val="Hyperlink"/>
            <w:noProof/>
          </w:rPr>
          <w:t>3 LLDPE:</w:t>
        </w:r>
        <w:r w:rsidRPr="00293379">
          <w:rPr>
            <w:rStyle w:val="Hyperlink"/>
            <w:rFonts w:hint="eastAsia"/>
            <w:noProof/>
          </w:rPr>
          <w:t>顺应中东局势，把握做空时机</w:t>
        </w:r>
        <w:r>
          <w:rPr>
            <w:noProof/>
            <w:webHidden/>
          </w:rPr>
          <w:tab/>
        </w:r>
        <w:r>
          <w:rPr>
            <w:noProof/>
            <w:webHidden/>
          </w:rPr>
          <w:fldChar w:fldCharType="begin"/>
        </w:r>
        <w:r>
          <w:rPr>
            <w:noProof/>
            <w:webHidden/>
          </w:rPr>
          <w:instrText xml:space="preserve"> PAGEREF _Toc365472058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2"/>
        <w:tabs>
          <w:tab w:val="right" w:leader="dot" w:pos="7077"/>
        </w:tabs>
        <w:rPr>
          <w:rFonts w:ascii="Calibri" w:eastAsia="宋体" w:hAnsi="Calibri"/>
          <w:noProof/>
          <w:szCs w:val="22"/>
        </w:rPr>
      </w:pPr>
      <w:hyperlink w:anchor="_Toc365472059" w:history="1">
        <w:r w:rsidRPr="00293379">
          <w:rPr>
            <w:rStyle w:val="Hyperlink"/>
            <w:noProof/>
          </w:rPr>
          <w:t>4 PVC</w:t>
        </w:r>
        <w:r w:rsidRPr="00293379">
          <w:rPr>
            <w:rStyle w:val="Hyperlink"/>
            <w:rFonts w:hint="eastAsia"/>
            <w:noProof/>
          </w:rPr>
          <w:t>：继续逢高布局空单</w:t>
        </w:r>
        <w:r>
          <w:rPr>
            <w:noProof/>
            <w:webHidden/>
          </w:rPr>
          <w:tab/>
        </w:r>
        <w:r>
          <w:rPr>
            <w:noProof/>
            <w:webHidden/>
          </w:rPr>
          <w:fldChar w:fldCharType="begin"/>
        </w:r>
        <w:r>
          <w:rPr>
            <w:noProof/>
            <w:webHidden/>
          </w:rPr>
          <w:instrText xml:space="preserve"> PAGEREF _Toc365472059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1"/>
        <w:tabs>
          <w:tab w:val="right" w:leader="dot" w:pos="7077"/>
        </w:tabs>
        <w:rPr>
          <w:rFonts w:ascii="Calibri" w:eastAsia="宋体" w:hAnsi="Calibri"/>
          <w:noProof/>
          <w:szCs w:val="22"/>
        </w:rPr>
      </w:pPr>
      <w:hyperlink w:anchor="_Toc365472060" w:history="1">
        <w:r w:rsidRPr="00293379">
          <w:rPr>
            <w:rStyle w:val="Hyperlink"/>
            <w:rFonts w:hint="eastAsia"/>
            <w:noProof/>
          </w:rPr>
          <w:t>四：数据关注</w:t>
        </w:r>
        <w:r>
          <w:rPr>
            <w:noProof/>
            <w:webHidden/>
          </w:rPr>
          <w:tab/>
        </w:r>
        <w:r>
          <w:rPr>
            <w:noProof/>
            <w:webHidden/>
          </w:rPr>
          <w:fldChar w:fldCharType="begin"/>
        </w:r>
        <w:r>
          <w:rPr>
            <w:noProof/>
            <w:webHidden/>
          </w:rPr>
          <w:instrText xml:space="preserve"> PAGEREF _Toc365472060 \h </w:instrText>
        </w:r>
        <w:r>
          <w:rPr>
            <w:noProof/>
          </w:rPr>
        </w:r>
        <w:r>
          <w:rPr>
            <w:noProof/>
            <w:webHidden/>
          </w:rPr>
          <w:fldChar w:fldCharType="separate"/>
        </w:r>
        <w:r>
          <w:rPr>
            <w:noProof/>
            <w:webHidden/>
          </w:rPr>
          <w:t>3</w:t>
        </w:r>
        <w:r>
          <w:rPr>
            <w:noProof/>
            <w:webHidden/>
          </w:rPr>
          <w:fldChar w:fldCharType="end"/>
        </w:r>
      </w:hyperlink>
    </w:p>
    <w:p w:rsidR="008E5753" w:rsidRDefault="008E5753">
      <w:pPr>
        <w:pStyle w:val="TOC1"/>
        <w:tabs>
          <w:tab w:val="right" w:leader="dot" w:pos="7077"/>
        </w:tabs>
        <w:rPr>
          <w:rFonts w:ascii="Calibri" w:eastAsia="宋体" w:hAnsi="Calibri"/>
          <w:noProof/>
          <w:szCs w:val="22"/>
        </w:rPr>
      </w:pPr>
      <w:hyperlink r:id="rId7" w:anchor="_Toc365472061" w:history="1">
        <w:r w:rsidRPr="00293379">
          <w:rPr>
            <w:rStyle w:val="Hyperlink"/>
            <w:rFonts w:hint="eastAsia"/>
            <w:noProof/>
          </w:rPr>
          <w:t>南华期货分支机构</w:t>
        </w:r>
        <w:r>
          <w:rPr>
            <w:noProof/>
            <w:webHidden/>
          </w:rPr>
          <w:tab/>
        </w:r>
        <w:r>
          <w:rPr>
            <w:noProof/>
            <w:webHidden/>
          </w:rPr>
          <w:fldChar w:fldCharType="begin"/>
        </w:r>
        <w:r>
          <w:rPr>
            <w:noProof/>
            <w:webHidden/>
          </w:rPr>
          <w:instrText xml:space="preserve"> PAGEREF _Toc365472061 \h </w:instrText>
        </w:r>
        <w:r>
          <w:rPr>
            <w:noProof/>
          </w:rPr>
        </w:r>
        <w:r>
          <w:rPr>
            <w:noProof/>
            <w:webHidden/>
          </w:rPr>
          <w:fldChar w:fldCharType="separate"/>
        </w:r>
        <w:r>
          <w:rPr>
            <w:noProof/>
            <w:webHidden/>
          </w:rPr>
          <w:t>1</w:t>
        </w:r>
        <w:r>
          <w:rPr>
            <w:noProof/>
            <w:webHidden/>
          </w:rPr>
          <w:fldChar w:fldCharType="end"/>
        </w:r>
      </w:hyperlink>
    </w:p>
    <w:p w:rsidR="008E5753" w:rsidRDefault="008E5753">
      <w:pPr>
        <w:pStyle w:val="TOC1"/>
        <w:tabs>
          <w:tab w:val="right" w:leader="dot" w:pos="7077"/>
        </w:tabs>
        <w:rPr>
          <w:rFonts w:ascii="Calibri" w:eastAsia="宋体" w:hAnsi="Calibri"/>
          <w:noProof/>
          <w:szCs w:val="22"/>
        </w:rPr>
      </w:pPr>
      <w:hyperlink w:anchor="_Toc365472062" w:history="1">
        <w:r w:rsidRPr="00293379">
          <w:rPr>
            <w:rStyle w:val="Hyperlink"/>
            <w:rFonts w:hint="eastAsia"/>
            <w:noProof/>
          </w:rPr>
          <w:t>免责申明</w:t>
        </w:r>
        <w:r>
          <w:rPr>
            <w:noProof/>
            <w:webHidden/>
          </w:rPr>
          <w:tab/>
        </w:r>
        <w:bookmarkStart w:id="0" w:name="_GoBack"/>
        <w:bookmarkEnd w:id="0"/>
        <w:r>
          <w:rPr>
            <w:noProof/>
            <w:webHidden/>
          </w:rPr>
          <w:fldChar w:fldCharType="begin"/>
        </w:r>
        <w:r>
          <w:rPr>
            <w:noProof/>
            <w:webHidden/>
          </w:rPr>
          <w:instrText xml:space="preserve"> PAGEREF _Toc365472062 \h </w:instrText>
        </w:r>
        <w:r>
          <w:rPr>
            <w:noProof/>
          </w:rPr>
        </w:r>
        <w:r>
          <w:rPr>
            <w:noProof/>
            <w:webHidden/>
          </w:rPr>
          <w:fldChar w:fldCharType="separate"/>
        </w:r>
        <w:r>
          <w:rPr>
            <w:noProof/>
            <w:webHidden/>
          </w:rPr>
          <w:t>3</w:t>
        </w:r>
        <w:r>
          <w:rPr>
            <w:noProof/>
            <w:webHidden/>
          </w:rPr>
          <w:fldChar w:fldCharType="end"/>
        </w:r>
      </w:hyperlink>
    </w:p>
    <w:p w:rsidR="008E5753" w:rsidRDefault="008E5753">
      <w:r>
        <w:fldChar w:fldCharType="end"/>
      </w:r>
    </w:p>
    <w:p w:rsidR="008E5753" w:rsidRDefault="008E5753">
      <w:pPr>
        <w:widowControl/>
        <w:adjustRightInd/>
        <w:spacing w:line="240" w:lineRule="auto"/>
        <w:jc w:val="left"/>
        <w:textAlignment w:val="auto"/>
        <w:rPr>
          <w:rFonts w:ascii="华文细黑"/>
          <w:color w:val="000000"/>
          <w:sz w:val="28"/>
          <w:szCs w:val="28"/>
        </w:rPr>
        <w:sectPr w:rsidR="008E5753" w:rsidSect="004A54F7">
          <w:headerReference w:type="even" r:id="rId8"/>
          <w:headerReference w:type="default" r:id="rId9"/>
          <w:footerReference w:type="even" r:id="rId10"/>
          <w:footerReference w:type="default" r:id="rId11"/>
          <w:headerReference w:type="first" r:id="rId12"/>
          <w:footerReference w:type="first" r:id="rId13"/>
          <w:pgSz w:w="11907" w:h="16160"/>
          <w:pgMar w:top="2835" w:right="851" w:bottom="1418" w:left="3969" w:header="851" w:footer="851" w:gutter="0"/>
          <w:cols w:space="720"/>
          <w:titlePg/>
          <w:docGrid w:type="lines" w:linePitch="312"/>
        </w:sectPr>
      </w:pPr>
      <w:r>
        <w:rPr>
          <w:rFonts w:ascii="华文细黑"/>
          <w:color w:val="000000"/>
          <w:sz w:val="28"/>
          <w:szCs w:val="28"/>
        </w:rPr>
        <w:br w:type="page"/>
      </w:r>
    </w:p>
    <w:p w:rsidR="008E5753" w:rsidRDefault="008E5753" w:rsidP="007C1CC4">
      <w:pPr>
        <w:pStyle w:val="Heading1"/>
        <w:ind w:leftChars="-1282" w:left="-2692"/>
        <w:rPr>
          <w:sz w:val="36"/>
          <w:szCs w:val="36"/>
        </w:rPr>
      </w:pPr>
      <w:bookmarkStart w:id="1" w:name="_Toc365472052"/>
      <w:r>
        <w:rPr>
          <w:sz w:val="36"/>
          <w:szCs w:val="36"/>
        </w:rPr>
        <w:t xml:space="preserve">1 </w:t>
      </w:r>
      <w:r>
        <w:rPr>
          <w:rFonts w:hint="eastAsia"/>
          <w:sz w:val="36"/>
          <w:szCs w:val="36"/>
        </w:rPr>
        <w:t>消息面解读及热点追踪</w:t>
      </w:r>
      <w:bookmarkEnd w:id="1"/>
    </w:p>
    <w:p w:rsidR="008E5753" w:rsidRPr="00A07D41" w:rsidRDefault="008E5753" w:rsidP="00CF30DB">
      <w:pPr>
        <w:pStyle w:val="Heading2"/>
        <w:rPr>
          <w:b w:val="0"/>
          <w:szCs w:val="28"/>
        </w:rPr>
      </w:pPr>
      <w:bookmarkStart w:id="2" w:name="_Toc351735109"/>
      <w:bookmarkStart w:id="3" w:name="_Toc365472053"/>
      <w:r w:rsidRPr="00A07D41">
        <w:rPr>
          <w:b w:val="0"/>
          <w:szCs w:val="28"/>
        </w:rPr>
        <w:t>1.1</w:t>
      </w:r>
      <w:bookmarkEnd w:id="2"/>
      <w:r w:rsidRPr="00A07D41">
        <w:rPr>
          <w:b w:val="0"/>
          <w:szCs w:val="28"/>
        </w:rPr>
        <w:t xml:space="preserve"> FT</w:t>
      </w:r>
      <w:r w:rsidRPr="00A07D41">
        <w:rPr>
          <w:rFonts w:hint="eastAsia"/>
          <w:b w:val="0"/>
          <w:szCs w:val="28"/>
        </w:rPr>
        <w:t>社评：不干预叙利亚才是最坏选择</w:t>
      </w:r>
      <w:bookmarkEnd w:id="3"/>
    </w:p>
    <w:p w:rsidR="008E5753" w:rsidRPr="00A07D41" w:rsidRDefault="008E5753" w:rsidP="00CF30DB">
      <w:pPr>
        <w:autoSpaceDE w:val="0"/>
        <w:autoSpaceDN w:val="0"/>
        <w:spacing w:line="240" w:lineRule="auto"/>
        <w:jc w:val="left"/>
        <w:textAlignment w:val="auto"/>
        <w:rPr>
          <w:rFonts w:ascii="华文细黑"/>
          <w:szCs w:val="21"/>
        </w:rPr>
      </w:pPr>
      <w:r w:rsidRPr="008B0106">
        <w:rPr>
          <w:rFonts w:hint="eastAsia"/>
          <w:b/>
        </w:rPr>
        <w:t>消息：</w:t>
      </w:r>
      <w:r w:rsidRPr="00A07D41">
        <w:rPr>
          <w:rFonts w:ascii="华文细黑" w:hAnsi="华文细黑" w:hint="eastAsia"/>
          <w:szCs w:val="21"/>
        </w:rPr>
        <w:t>据英国《金融时报》</w:t>
      </w:r>
      <w:r w:rsidRPr="00A07D41">
        <w:rPr>
          <w:rFonts w:ascii="华文细黑" w:hAnsi="华文细黑"/>
          <w:szCs w:val="21"/>
        </w:rPr>
        <w:t xml:space="preserve"> 8</w:t>
      </w:r>
      <w:r w:rsidRPr="00A07D41">
        <w:rPr>
          <w:rFonts w:ascii="华文细黑" w:hAnsi="华文细黑" w:hint="eastAsia"/>
          <w:szCs w:val="21"/>
        </w:rPr>
        <w:t>月</w:t>
      </w:r>
      <w:r w:rsidRPr="00A07D41">
        <w:rPr>
          <w:rFonts w:ascii="华文细黑" w:hAnsi="华文细黑"/>
          <w:szCs w:val="21"/>
        </w:rPr>
        <w:t>27</w:t>
      </w:r>
      <w:r w:rsidRPr="00A07D41">
        <w:rPr>
          <w:rFonts w:ascii="华文细黑" w:hAnsi="华文细黑" w:hint="eastAsia"/>
          <w:szCs w:val="21"/>
        </w:rPr>
        <w:t>日报道，上周叙利亚大马士革郊区发生化学武器袭击事件引发争议，但不论联合国调查组在袭击地点的调查结果如何，西方对叙利亚军事资产发动打击的可能性似乎越来越大。叙利亚总统巴沙尔</w:t>
      </w:r>
      <w:r w:rsidRPr="00A07D41">
        <w:rPr>
          <w:rFonts w:ascii="华文细黑" w:hAnsi="华文细黑"/>
          <w:szCs w:val="21"/>
        </w:rPr>
        <w:t>?</w:t>
      </w:r>
      <w:r w:rsidRPr="00A07D41">
        <w:rPr>
          <w:rFonts w:ascii="华文细黑" w:hAnsi="华文细黑" w:hint="eastAsia"/>
          <w:szCs w:val="21"/>
        </w:rPr>
        <w:t>阿萨德</w:t>
      </w:r>
      <w:r w:rsidRPr="00A07D41">
        <w:rPr>
          <w:rFonts w:ascii="华文细黑" w:hAnsi="华文细黑"/>
          <w:szCs w:val="21"/>
        </w:rPr>
        <w:t>(Bashar al-Assad)</w:t>
      </w:r>
      <w:r w:rsidRPr="00A07D41">
        <w:rPr>
          <w:rFonts w:ascii="华文细黑" w:hAnsi="华文细黑" w:hint="eastAsia"/>
          <w:szCs w:val="21"/>
        </w:rPr>
        <w:t>已拖延了调查，这足以让大部分证据被破坏，甚至消失。美国政府认为阿萨德政权同意接受联合国调查既无足轻重，又为时已晚的判断是对的。</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阿萨德之所以敢不惜任何代价，包括约</w:t>
      </w:r>
      <w:r w:rsidRPr="00A07D41">
        <w:rPr>
          <w:rFonts w:ascii="华文细黑" w:hAnsi="华文细黑"/>
          <w:szCs w:val="21"/>
        </w:rPr>
        <w:t>10</w:t>
      </w:r>
      <w:r w:rsidRPr="00A07D41">
        <w:rPr>
          <w:rFonts w:ascii="华文细黑" w:hAnsi="华文细黑" w:hint="eastAsia"/>
          <w:szCs w:val="21"/>
        </w:rPr>
        <w:t>万叙利亚人的生命来把持国家权力，是因为他相信国际社会意见无法统一并断然采取行动。他利用国际上的分歧，把针对本国民众的战争推向了极端可怕的边缘。阿萨德是将赌注押在国际社会的分歧上，他认为允许联合国实地调查会加剧分歧，使得国际社会无法对其使用大规模杀伤性武器的行为做出恰当反应。但国际社会不可能让他赢得这场赌博。</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当然，调查组必须有机会去评估相关情况。但他们应该迅速对证据是否遭到破坏做出表态。阿萨德政权使用化学武器看起来是板上钉钉的事情。大量证据也表明阿萨德政权难辞其咎。它控制着大量的化学武器，拥有使用武器的军事能力，并曾在袭击当天在该地区发动过进攻。而反叛军武装分散且装备落后，没有发动此类进攻的资源。</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美国、英国和法国牵头实施目标明确的军事行动就应以此为基础。实施干预并非是要卷入叙利亚的内战。而是要向无赖国家传递如下信息：国际社会将不会容忍使用大规模杀伤性武器的行为。而莫斯科和北京方面将会对联合国安理会批准军事行动的任何决议行使否决权。他们的支持让阿萨德对国际社会的警告置若罔闻，将其视为空洞的威胁。但</w:t>
      </w:r>
      <w:r w:rsidRPr="00A07D41">
        <w:rPr>
          <w:rFonts w:ascii="华文细黑" w:hAnsi="华文细黑"/>
          <w:szCs w:val="21"/>
        </w:rPr>
        <w:t>1999</w:t>
      </w:r>
      <w:r w:rsidRPr="00A07D41">
        <w:rPr>
          <w:rFonts w:ascii="华文细黑" w:hAnsi="华文细黑" w:hint="eastAsia"/>
          <w:szCs w:val="21"/>
        </w:rPr>
        <w:t>年在科索沃，国际社会基于人道主义立场，在没有联合国安理会支持的情况下也采取了行动，这些行动一直以来都是有效的。自此以后，国际社会有责任通过干预来阻止暴行已经成为广为接受的原则，目前叙利亚平民正在遭受的苦难也是如此。</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一些官员提议，干预应局限于对包括飞机场或导弹发射场在内的叙军事资产的少数几次针对性打击。鉴于西方国家不想卷入一场旷日持久的内战，这种做法是可以理解的。也有人会辩称，虽然此类行动只是象征性的，但它将向阿萨德政权以及其他类似的政权传递出重要信号：西方国家不会容忍使用化学武器。</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尽管美国总统巴拉克</w:t>
      </w:r>
      <w:r>
        <w:rPr>
          <w:rFonts w:ascii="华文细黑"/>
          <w:szCs w:val="21"/>
        </w:rPr>
        <w:t>.</w:t>
      </w:r>
      <w:r w:rsidRPr="00A07D41">
        <w:rPr>
          <w:rFonts w:ascii="华文细黑" w:hAnsi="华文细黑" w:hint="eastAsia"/>
          <w:szCs w:val="21"/>
        </w:rPr>
        <w:t>奥巴马</w:t>
      </w:r>
      <w:r w:rsidRPr="00A07D41">
        <w:rPr>
          <w:rFonts w:ascii="华文细黑" w:hAnsi="华文细黑"/>
          <w:szCs w:val="21"/>
        </w:rPr>
        <w:t>(Barack Obama)</w:t>
      </w:r>
      <w:r w:rsidRPr="00A07D41">
        <w:rPr>
          <w:rFonts w:ascii="华文细黑" w:hAnsi="华文细黑" w:hint="eastAsia"/>
          <w:szCs w:val="21"/>
        </w:rPr>
        <w:t>去年曾强硬地表示动用化学武器是一条“红线”，但他在考虑采取军事行动时却变得犹豫起来。</w:t>
      </w:r>
    </w:p>
    <w:p w:rsidR="008E5753" w:rsidRPr="00A07D41" w:rsidRDefault="008E5753" w:rsidP="00CF30DB">
      <w:pPr>
        <w:autoSpaceDE w:val="0"/>
        <w:autoSpaceDN w:val="0"/>
        <w:spacing w:line="240" w:lineRule="auto"/>
        <w:jc w:val="left"/>
        <w:textAlignment w:val="auto"/>
        <w:rPr>
          <w:rFonts w:ascii="华文细黑"/>
          <w:szCs w:val="21"/>
        </w:rPr>
      </w:pP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未能果断采取行动将进一步使他的信誉受损。</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尽管实施干预具有深厚的道德基础，但关于错误发动伊拉克战争、以及西方干预与联合国大规模杀伤性武器调查组之间分歧的惨痛回忆，让这项干预的决定更具争议。如果要发动打击，就必须有确凿证据最终表明阿萨德政权是上周袭击事件的幕后元凶。任何行动还必须取得国际社会的广泛支持，包括来自阿拉伯联盟</w:t>
      </w:r>
      <w:r w:rsidRPr="00A07D41">
        <w:rPr>
          <w:rFonts w:ascii="华文细黑" w:hAnsi="华文细黑"/>
          <w:szCs w:val="21"/>
        </w:rPr>
        <w:t>(Arab League)</w:t>
      </w:r>
      <w:r w:rsidRPr="00A07D41">
        <w:rPr>
          <w:rFonts w:ascii="华文细黑" w:hAnsi="华文细黑" w:hint="eastAsia"/>
          <w:szCs w:val="21"/>
        </w:rPr>
        <w:t>的支持。干预的法律基础也必须明确，尤其是在没有得到安理会批准的情况下更是如此。最终，即便军事打击将让和平变得更难达成，俄罗斯和美国也应继续推动叛军和阿萨德政权展开谈判，以达成政治解决方案。</w:t>
      </w:r>
    </w:p>
    <w:p w:rsidR="008E5753" w:rsidRPr="00A07D41" w:rsidRDefault="008E5753" w:rsidP="00CF30DB">
      <w:pPr>
        <w:autoSpaceDE w:val="0"/>
        <w:autoSpaceDN w:val="0"/>
        <w:spacing w:line="240" w:lineRule="auto"/>
        <w:jc w:val="left"/>
        <w:textAlignment w:val="auto"/>
        <w:rPr>
          <w:rFonts w:ascii="华文细黑"/>
          <w:szCs w:val="21"/>
        </w:rPr>
      </w:pPr>
      <w:r w:rsidRPr="00A07D41">
        <w:rPr>
          <w:rFonts w:ascii="华文细黑" w:hAnsi="华文细黑" w:hint="eastAsia"/>
          <w:szCs w:val="21"/>
        </w:rPr>
        <w:t xml:space="preserve">　　军事干预有风险。但要消除阿萨德为其民众及国际社会带来的风险，并没有什么好的选项。什么也不做将是所有选择中最坏的。</w:t>
      </w:r>
    </w:p>
    <w:p w:rsidR="008E5753" w:rsidRPr="00B92479" w:rsidRDefault="008E5753" w:rsidP="00CF30DB">
      <w:pPr>
        <w:autoSpaceDE w:val="0"/>
        <w:autoSpaceDN w:val="0"/>
        <w:spacing w:line="240" w:lineRule="auto"/>
        <w:jc w:val="left"/>
        <w:textAlignment w:val="auto"/>
        <w:rPr>
          <w:rFonts w:ascii="华文细黑"/>
          <w:szCs w:val="21"/>
        </w:rPr>
      </w:pPr>
      <w:r w:rsidRPr="0093405E">
        <w:rPr>
          <w:rFonts w:ascii="华文细黑" w:hAnsi="华文细黑"/>
          <w:noProof/>
          <w:color w:val="000000"/>
          <w:szCs w:val="21"/>
        </w:rPr>
        <w:t xml:space="preserve"> </w:t>
      </w:r>
      <w:r w:rsidRPr="00B92479">
        <w:rPr>
          <w:rFonts w:hint="eastAsia"/>
          <w:b/>
        </w:rPr>
        <w:t>解读：</w:t>
      </w:r>
      <w:r>
        <w:rPr>
          <w:rFonts w:ascii="华文细黑" w:hAnsi="华文细黑" w:hint="eastAsia"/>
          <w:szCs w:val="21"/>
        </w:rPr>
        <w:t>中东动荡局势引发市场恐慌，市场对开战的担心推高原油价格，这将在短期内利好石化类品种，但个人认为目前开战条件尚不成熟，中俄斡旋，在国际政治中作用重大，建议投资者密切关注中东局势和中俄态度。</w:t>
      </w:r>
    </w:p>
    <w:p w:rsidR="008E5753" w:rsidRDefault="008E5753" w:rsidP="007C1CC4">
      <w:pPr>
        <w:pStyle w:val="Heading1"/>
        <w:ind w:leftChars="-1282" w:left="-2692"/>
        <w:rPr>
          <w:sz w:val="36"/>
          <w:szCs w:val="36"/>
        </w:rPr>
      </w:pPr>
      <w:bookmarkStart w:id="4" w:name="_Toc365472054"/>
      <w:r>
        <w:rPr>
          <w:sz w:val="36"/>
          <w:szCs w:val="36"/>
        </w:rPr>
        <w:t xml:space="preserve">2 </w:t>
      </w:r>
      <w:r>
        <w:rPr>
          <w:rFonts w:hint="eastAsia"/>
          <w:sz w:val="36"/>
          <w:szCs w:val="36"/>
        </w:rPr>
        <w:t>能化板块点评</w:t>
      </w:r>
      <w:bookmarkEnd w:id="4"/>
    </w:p>
    <w:p w:rsidR="008E5753" w:rsidRDefault="008E5753" w:rsidP="00A25538">
      <w:pPr>
        <w:ind w:firstLineChars="200" w:firstLine="420"/>
        <w:rPr>
          <w:noProof/>
          <w:color w:val="000000"/>
        </w:rPr>
      </w:pPr>
      <w:r>
        <w:rPr>
          <w:rFonts w:hint="eastAsia"/>
          <w:noProof/>
          <w:color w:val="000000"/>
        </w:rPr>
        <w:t>今日，多数品种在一波上涨后止盈离场，之后下跌收盘，只有与石油较为相关的塑料较为坚挺。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8E5753" w:rsidRPr="00451E7B" w:rsidTr="001E2BDC">
        <w:tc>
          <w:tcPr>
            <w:tcW w:w="7303" w:type="dxa"/>
            <w:tcBorders>
              <w:top w:val="single" w:sz="4" w:space="0" w:color="FFFFFF"/>
              <w:left w:val="single" w:sz="4" w:space="0" w:color="FFFFFF"/>
              <w:bottom w:val="single" w:sz="4" w:space="0" w:color="0070C0"/>
              <w:right w:val="single" w:sz="4" w:space="0" w:color="FFFFFF"/>
            </w:tcBorders>
          </w:tcPr>
          <w:p w:rsidR="008E5753" w:rsidRPr="001E2BDC" w:rsidRDefault="008E5753" w:rsidP="000B2F6D">
            <w:pPr>
              <w:pStyle w:val="a3"/>
              <w:rPr>
                <w:b/>
                <w:color w:val="000000"/>
                <w:sz w:val="21"/>
                <w:szCs w:val="21"/>
              </w:rPr>
            </w:pPr>
            <w:r w:rsidRPr="001E2BDC">
              <w:rPr>
                <w:noProof/>
                <w:color w:val="000000"/>
              </w:rPr>
              <w:br w:type="page"/>
            </w:r>
            <w:r w:rsidRPr="001E2BDC">
              <w:rPr>
                <w:rFonts w:hint="eastAsia"/>
                <w:b/>
                <w:color w:val="000000"/>
                <w:sz w:val="21"/>
                <w:szCs w:val="21"/>
              </w:rPr>
              <w:t>图</w:t>
            </w:r>
            <w:r w:rsidRPr="001E2BDC">
              <w:rPr>
                <w:b/>
                <w:color w:val="000000"/>
                <w:sz w:val="21"/>
                <w:szCs w:val="21"/>
              </w:rPr>
              <w:t>1</w:t>
            </w:r>
            <w:r w:rsidRPr="001E2BDC">
              <w:rPr>
                <w:rFonts w:hint="eastAsia"/>
                <w:b/>
                <w:color w:val="000000"/>
                <w:sz w:val="21"/>
                <w:szCs w:val="21"/>
              </w:rPr>
              <w:t>：近期各主要品种涨跌情况</w:t>
            </w:r>
          </w:p>
        </w:tc>
      </w:tr>
      <w:tr w:rsidR="008E5753" w:rsidRPr="00451E7B" w:rsidTr="001E2BDC">
        <w:tc>
          <w:tcPr>
            <w:tcW w:w="7303" w:type="dxa"/>
            <w:tcBorders>
              <w:top w:val="single" w:sz="4" w:space="0" w:color="0070C0"/>
              <w:left w:val="single" w:sz="4" w:space="0" w:color="FFFFFF"/>
              <w:bottom w:val="single" w:sz="4" w:space="0" w:color="0070C0"/>
              <w:right w:val="single" w:sz="4" w:space="0" w:color="FFFFFF"/>
            </w:tcBorders>
          </w:tcPr>
          <w:p w:rsidR="008E5753" w:rsidRPr="001E2BDC" w:rsidRDefault="008E5753" w:rsidP="000B2F6D">
            <w:pPr>
              <w:pStyle w:val="a3"/>
              <w:rPr>
                <w:color w:val="FF0000"/>
              </w:rPr>
            </w:pPr>
            <w:r w:rsidRPr="001E2BDC">
              <w:rPr>
                <w:noProof/>
                <w:color w:val="FF0000"/>
              </w:rPr>
              <w:fldChar w:fldCharType="begin"/>
            </w:r>
            <w:r w:rsidRPr="001E2BDC">
              <w:rPr>
                <w:noProof/>
                <w:color w:val="FF0000"/>
              </w:rPr>
              <w:instrText xml:space="preserve"> LINK Excel.SheetMacroEnabled.12 "D:\\</w:instrText>
            </w:r>
            <w:r w:rsidRPr="001E2BDC">
              <w:rPr>
                <w:rFonts w:hint="eastAsia"/>
                <w:noProof/>
                <w:color w:val="FF0000"/>
              </w:rPr>
              <w:instrText>能化组</w:instrText>
            </w:r>
            <w:r w:rsidRPr="001E2BDC">
              <w:rPr>
                <w:noProof/>
                <w:color w:val="FF0000"/>
              </w:rPr>
              <w:instrText>\\</w:instrText>
            </w:r>
            <w:r w:rsidRPr="001E2BDC">
              <w:rPr>
                <w:rFonts w:hint="eastAsia"/>
                <w:noProof/>
                <w:color w:val="FF0000"/>
              </w:rPr>
              <w:instrText>能化</w:instrText>
            </w:r>
            <w:r w:rsidRPr="001E2BDC">
              <w:rPr>
                <w:noProof/>
                <w:color w:val="FF0000"/>
              </w:rPr>
              <w:instrText xml:space="preserve"> </w:instrText>
            </w:r>
            <w:r w:rsidRPr="001E2BDC">
              <w:rPr>
                <w:rFonts w:hint="eastAsia"/>
                <w:noProof/>
                <w:color w:val="FF0000"/>
              </w:rPr>
              <w:instrText>降序更新</w:instrText>
            </w:r>
            <w:r w:rsidRPr="001E2BDC">
              <w:rPr>
                <w:noProof/>
                <w:color w:val="FF0000"/>
              </w:rPr>
              <w:instrText>.xlsm!</w:instrText>
            </w:r>
            <w:r w:rsidRPr="001E2BDC">
              <w:rPr>
                <w:rFonts w:hint="eastAsia"/>
                <w:noProof/>
                <w:color w:val="FF0000"/>
              </w:rPr>
              <w:instrText>涨跌幅</w:instrText>
            </w:r>
            <w:r w:rsidRPr="001E2BDC">
              <w:rPr>
                <w:noProof/>
                <w:color w:val="FF0000"/>
              </w:rPr>
              <w:instrText>![</w:instrText>
            </w:r>
            <w:r w:rsidRPr="001E2BDC">
              <w:rPr>
                <w:rFonts w:hint="eastAsia"/>
                <w:noProof/>
                <w:color w:val="FF0000"/>
              </w:rPr>
              <w:instrText>能化</w:instrText>
            </w:r>
            <w:r w:rsidRPr="001E2BDC">
              <w:rPr>
                <w:noProof/>
                <w:color w:val="FF0000"/>
              </w:rPr>
              <w:instrText xml:space="preserve"> </w:instrText>
            </w:r>
            <w:r w:rsidRPr="001E2BDC">
              <w:rPr>
                <w:rFonts w:hint="eastAsia"/>
                <w:noProof/>
                <w:color w:val="FF0000"/>
              </w:rPr>
              <w:instrText>降序更新</w:instrText>
            </w:r>
            <w:r w:rsidRPr="001E2BDC">
              <w:rPr>
                <w:noProof/>
                <w:color w:val="FF0000"/>
              </w:rPr>
              <w:instrText>.xlsm]</w:instrText>
            </w:r>
            <w:r w:rsidRPr="001E2BDC">
              <w:rPr>
                <w:rFonts w:hint="eastAsia"/>
                <w:noProof/>
                <w:color w:val="FF0000"/>
              </w:rPr>
              <w:instrText>涨跌幅</w:instrText>
            </w:r>
            <w:r w:rsidRPr="001E2BDC">
              <w:rPr>
                <w:noProof/>
                <w:color w:val="FF0000"/>
              </w:rPr>
              <w:instrText xml:space="preserve"> </w:instrText>
            </w:r>
            <w:r w:rsidRPr="001E2BDC">
              <w:rPr>
                <w:rFonts w:hint="eastAsia"/>
                <w:noProof/>
                <w:color w:val="FF0000"/>
              </w:rPr>
              <w:instrText>图表</w:instrText>
            </w:r>
            <w:r w:rsidRPr="001E2BDC">
              <w:rPr>
                <w:noProof/>
                <w:color w:val="FF0000"/>
              </w:rPr>
              <w:instrText xml:space="preserve"> 1" "" \a \p \* MERGEFORMAT </w:instrText>
            </w:r>
            <w:r w:rsidRPr="001E2BDC">
              <w:rPr>
                <w:noProof/>
                <w:color w:val="FF0000"/>
              </w:rPr>
              <w:fldChar w:fldCharType="separate"/>
            </w:r>
            <w:r w:rsidRPr="001E2BDC">
              <w:rPr>
                <w:noProof/>
                <w:color w:val="FF0000"/>
              </w:rPr>
              <w:object w:dxaOrig="718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9.4pt;height:215.4pt">
                  <v:imagedata r:id="rId14" o:title=""/>
                </v:shape>
              </w:object>
            </w:r>
            <w:r w:rsidRPr="001E2BDC">
              <w:rPr>
                <w:noProof/>
                <w:color w:val="FF0000"/>
              </w:rPr>
              <w:fldChar w:fldCharType="end"/>
            </w:r>
          </w:p>
        </w:tc>
      </w:tr>
      <w:tr w:rsidR="008E5753" w:rsidRPr="00451E7B" w:rsidTr="001E2BDC">
        <w:tc>
          <w:tcPr>
            <w:tcW w:w="7303" w:type="dxa"/>
            <w:tcBorders>
              <w:top w:val="single" w:sz="4" w:space="0" w:color="0070C0"/>
              <w:left w:val="single" w:sz="4" w:space="0" w:color="FFFFFF"/>
              <w:bottom w:val="single" w:sz="4" w:space="0" w:color="FFFFFF"/>
              <w:right w:val="single" w:sz="4" w:space="0" w:color="FFFFFF"/>
            </w:tcBorders>
          </w:tcPr>
          <w:p w:rsidR="008E5753" w:rsidRPr="001E2BDC" w:rsidRDefault="008E5753" w:rsidP="000B2F6D">
            <w:pPr>
              <w:pStyle w:val="a3"/>
              <w:rPr>
                <w:rFonts w:hAnsi="Arial"/>
                <w:noProof/>
                <w:sz w:val="21"/>
              </w:rPr>
            </w:pPr>
            <w:r w:rsidRPr="001E2BDC">
              <w:rPr>
                <w:rFonts w:hAnsi="Arial" w:hint="eastAsia"/>
                <w:b/>
                <w:sz w:val="21"/>
              </w:rPr>
              <w:t>数据来源：博弈大师</w:t>
            </w:r>
            <w:r w:rsidRPr="001E2BDC">
              <w:rPr>
                <w:rFonts w:hAnsi="Arial"/>
                <w:b/>
                <w:sz w:val="21"/>
              </w:rPr>
              <w:t xml:space="preserve"> </w:t>
            </w:r>
            <w:r w:rsidRPr="001E2BDC">
              <w:rPr>
                <w:rFonts w:hAnsi="Arial" w:hint="eastAsia"/>
                <w:b/>
                <w:sz w:val="21"/>
              </w:rPr>
              <w:t>南华研究</w:t>
            </w:r>
          </w:p>
        </w:tc>
      </w:tr>
    </w:tbl>
    <w:p w:rsidR="008E5753" w:rsidRPr="00B7492F" w:rsidRDefault="008E5753" w:rsidP="00755E81">
      <w:pPr>
        <w:ind w:firstLineChars="150" w:firstLine="315"/>
        <w:rPr>
          <w:noProof/>
        </w:rPr>
      </w:pPr>
      <w:r w:rsidRPr="00565BEB">
        <w:rPr>
          <w:rFonts w:hint="eastAsia"/>
          <w:noProof/>
        </w:rPr>
        <w:t>从各品种的资金流向看，</w:t>
      </w:r>
      <w:r>
        <w:rPr>
          <w:rFonts w:hint="eastAsia"/>
          <w:noProof/>
        </w:rPr>
        <w:t>随着市场波动的加剧，套保投机需求加大，资金开始慢慢回流市场。</w:t>
      </w:r>
    </w:p>
    <w:tbl>
      <w:tblPr>
        <w:tblW w:w="0" w:type="auto"/>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1"/>
        <w:gridCol w:w="4664"/>
      </w:tblGrid>
      <w:tr w:rsidR="008E5753" w:rsidTr="001E2BDC">
        <w:tc>
          <w:tcPr>
            <w:tcW w:w="4956" w:type="dxa"/>
            <w:tcBorders>
              <w:top w:val="single" w:sz="4" w:space="0" w:color="FFFFFF"/>
              <w:left w:val="single" w:sz="4" w:space="0" w:color="FFFFFF"/>
              <w:bottom w:val="single" w:sz="4" w:space="0" w:color="0070C0"/>
              <w:right w:val="single" w:sz="4" w:space="0" w:color="FFFFFF"/>
            </w:tcBorders>
          </w:tcPr>
          <w:p w:rsidR="008E5753" w:rsidRPr="001E2BDC" w:rsidRDefault="008E5753" w:rsidP="008840B1">
            <w:pPr>
              <w:rPr>
                <w:b/>
              </w:rPr>
            </w:pPr>
            <w:r>
              <w:rPr>
                <w:noProof/>
              </w:rPr>
              <w:br w:type="page"/>
            </w:r>
            <w:r w:rsidRPr="001E2BDC">
              <w:rPr>
                <w:rFonts w:hint="eastAsia"/>
                <w:b/>
              </w:rPr>
              <w:t>图</w:t>
            </w:r>
            <w:r w:rsidRPr="001E2BDC">
              <w:rPr>
                <w:b/>
              </w:rPr>
              <w:t>2</w:t>
            </w:r>
            <w:r w:rsidRPr="001E2BDC">
              <w:rPr>
                <w:rFonts w:hint="eastAsia"/>
                <w:b/>
              </w:rPr>
              <w:t>：能化品种资金流向（一）</w:t>
            </w:r>
          </w:p>
        </w:tc>
        <w:tc>
          <w:tcPr>
            <w:tcW w:w="4649" w:type="dxa"/>
            <w:tcBorders>
              <w:top w:val="single" w:sz="4" w:space="0" w:color="FFFFFF"/>
              <w:left w:val="single" w:sz="4" w:space="0" w:color="FFFFFF"/>
              <w:bottom w:val="single" w:sz="4" w:space="0" w:color="0070C0"/>
              <w:right w:val="single" w:sz="4" w:space="0" w:color="FFFFFF"/>
            </w:tcBorders>
          </w:tcPr>
          <w:p w:rsidR="008E5753" w:rsidRPr="001E2BDC" w:rsidRDefault="008E5753" w:rsidP="008840B1">
            <w:pPr>
              <w:rPr>
                <w:b/>
              </w:rPr>
            </w:pPr>
            <w:r w:rsidRPr="001E2BDC">
              <w:rPr>
                <w:rFonts w:hint="eastAsia"/>
                <w:b/>
              </w:rPr>
              <w:t>图</w:t>
            </w:r>
            <w:r w:rsidRPr="001E2BDC">
              <w:rPr>
                <w:b/>
              </w:rPr>
              <w:t>3</w:t>
            </w:r>
            <w:r w:rsidRPr="001E2BDC">
              <w:rPr>
                <w:rFonts w:hint="eastAsia"/>
                <w:b/>
              </w:rPr>
              <w:t>：能化品种资金流向（二）</w:t>
            </w:r>
          </w:p>
        </w:tc>
      </w:tr>
      <w:tr w:rsidR="008E5753" w:rsidTr="001E2BDC">
        <w:tc>
          <w:tcPr>
            <w:tcW w:w="4956" w:type="dxa"/>
            <w:tcBorders>
              <w:top w:val="single" w:sz="4" w:space="0" w:color="0070C0"/>
              <w:left w:val="single" w:sz="4" w:space="0" w:color="FFFFFF"/>
              <w:bottom w:val="single" w:sz="4" w:space="0" w:color="0070C0"/>
              <w:right w:val="single" w:sz="4" w:space="0" w:color="FFFFFF"/>
            </w:tcBorders>
          </w:tcPr>
          <w:p w:rsidR="008E5753" w:rsidRDefault="008E5753" w:rsidP="00003941">
            <w:r>
              <w:fldChar w:fldCharType="begin"/>
            </w:r>
            <w:r>
              <w:instrText xml:space="preserve"> LINK Excel.SheetMacroEnabled.12 "D:\\</w:instrText>
            </w:r>
            <w:r>
              <w:rPr>
                <w:rFonts w:hint="eastAsia"/>
              </w:rPr>
              <w:instrText>能化组</w:instrText>
            </w:r>
            <w:r>
              <w:instrText>\\</w:instrText>
            </w:r>
            <w:r>
              <w:rPr>
                <w:rFonts w:hint="eastAsia"/>
              </w:rPr>
              <w:instrText>能化</w:instrText>
            </w:r>
            <w:r>
              <w:instrText xml:space="preserve"> </w:instrText>
            </w:r>
            <w:r>
              <w:rPr>
                <w:rFonts w:hint="eastAsia"/>
              </w:rPr>
              <w:instrText>降序更新</w:instrText>
            </w:r>
            <w:r>
              <w:instrText>.xlsm!</w:instrText>
            </w:r>
            <w:r>
              <w:rPr>
                <w:rFonts w:hint="eastAsia"/>
              </w:rPr>
              <w:instrText>涨跌幅</w:instrText>
            </w:r>
            <w:r>
              <w:instrText>![</w:instrText>
            </w:r>
            <w:r>
              <w:rPr>
                <w:rFonts w:hint="eastAsia"/>
              </w:rPr>
              <w:instrText>能化</w:instrText>
            </w:r>
            <w:r>
              <w:instrText xml:space="preserve"> </w:instrText>
            </w:r>
            <w:r>
              <w:rPr>
                <w:rFonts w:hint="eastAsia"/>
              </w:rPr>
              <w:instrText>降序更新</w:instrText>
            </w:r>
            <w:r>
              <w:instrText>.xlsm]</w:instrText>
            </w:r>
            <w:r>
              <w:rPr>
                <w:rFonts w:hint="eastAsia"/>
              </w:rPr>
              <w:instrText>涨跌幅</w:instrText>
            </w:r>
            <w:r>
              <w:instrText xml:space="preserve"> </w:instrText>
            </w:r>
            <w:r>
              <w:rPr>
                <w:rFonts w:hint="eastAsia"/>
              </w:rPr>
              <w:instrText>图表</w:instrText>
            </w:r>
            <w:r>
              <w:instrText xml:space="preserve"> 2" "" \a \p </w:instrText>
            </w:r>
            <w:r>
              <w:fldChar w:fldCharType="separate"/>
            </w:r>
            <w:r>
              <w:object w:dxaOrig="7185" w:dyaOrig="4305">
                <v:shape id="_x0000_i1035" type="#_x0000_t75" style="width:244.2pt;height:163.8pt">
                  <v:imagedata r:id="rId15" o:title=""/>
                </v:shape>
              </w:object>
            </w:r>
            <w:r>
              <w:fldChar w:fldCharType="end"/>
            </w:r>
          </w:p>
        </w:tc>
        <w:tc>
          <w:tcPr>
            <w:tcW w:w="4649" w:type="dxa"/>
            <w:tcBorders>
              <w:top w:val="single" w:sz="4" w:space="0" w:color="0070C0"/>
              <w:left w:val="single" w:sz="4" w:space="0" w:color="FFFFFF"/>
              <w:bottom w:val="single" w:sz="4" w:space="0" w:color="0070C0"/>
              <w:right w:val="single" w:sz="4" w:space="0" w:color="FFFFFF"/>
            </w:tcBorders>
          </w:tcPr>
          <w:p w:rsidR="008E5753" w:rsidRPr="001E2BDC" w:rsidRDefault="008E5753" w:rsidP="001E2BDC">
            <w:pPr>
              <w:widowControl/>
              <w:adjustRightInd/>
              <w:spacing w:line="240" w:lineRule="auto"/>
              <w:jc w:val="left"/>
              <w:textAlignment w:val="auto"/>
              <w:rPr>
                <w:rFonts w:ascii="宋体" w:eastAsia="宋体" w:hAnsi="宋体" w:cs="宋体"/>
                <w:kern w:val="0"/>
                <w:sz w:val="24"/>
                <w:szCs w:val="24"/>
              </w:rPr>
            </w:pPr>
            <w:r>
              <w:fldChar w:fldCharType="begin"/>
            </w:r>
            <w:r>
              <w:instrText xml:space="preserve"> LINK Excel.SheetMacroEnabled.12 "D:\\</w:instrText>
            </w:r>
            <w:r>
              <w:rPr>
                <w:rFonts w:hint="eastAsia"/>
              </w:rPr>
              <w:instrText>能化组</w:instrText>
            </w:r>
            <w:r>
              <w:instrText>\\</w:instrText>
            </w:r>
            <w:r>
              <w:rPr>
                <w:rFonts w:hint="eastAsia"/>
              </w:rPr>
              <w:instrText>能化</w:instrText>
            </w:r>
            <w:r>
              <w:instrText xml:space="preserve"> </w:instrText>
            </w:r>
            <w:r>
              <w:rPr>
                <w:rFonts w:hint="eastAsia"/>
              </w:rPr>
              <w:instrText>降序更新</w:instrText>
            </w:r>
            <w:r>
              <w:instrText>.xlsm!</w:instrText>
            </w:r>
            <w:r>
              <w:rPr>
                <w:rFonts w:hint="eastAsia"/>
              </w:rPr>
              <w:instrText>涨跌幅</w:instrText>
            </w:r>
            <w:r>
              <w:instrText>![</w:instrText>
            </w:r>
            <w:r>
              <w:rPr>
                <w:rFonts w:hint="eastAsia"/>
              </w:rPr>
              <w:instrText>能化</w:instrText>
            </w:r>
            <w:r>
              <w:instrText xml:space="preserve"> </w:instrText>
            </w:r>
            <w:r>
              <w:rPr>
                <w:rFonts w:hint="eastAsia"/>
              </w:rPr>
              <w:instrText>降序更新</w:instrText>
            </w:r>
            <w:r>
              <w:instrText>.xlsm]</w:instrText>
            </w:r>
            <w:r>
              <w:rPr>
                <w:rFonts w:hint="eastAsia"/>
              </w:rPr>
              <w:instrText>涨跌幅</w:instrText>
            </w:r>
            <w:r>
              <w:instrText xml:space="preserve"> </w:instrText>
            </w:r>
            <w:r>
              <w:rPr>
                <w:rFonts w:hint="eastAsia"/>
              </w:rPr>
              <w:instrText>图表</w:instrText>
            </w:r>
            <w:r>
              <w:instrText xml:space="preserve"> 3" "" \a \p \* MERGEFORMAT </w:instrText>
            </w:r>
            <w:r>
              <w:fldChar w:fldCharType="separate"/>
            </w:r>
            <w:r>
              <w:object w:dxaOrig="7185" w:dyaOrig="4305">
                <v:shape id="_x0000_i1036" type="#_x0000_t75" style="width:229.8pt;height:165.6pt">
                  <v:imagedata r:id="rId16" o:title=""/>
                </v:shape>
              </w:object>
            </w:r>
            <w:r>
              <w:fldChar w:fldCharType="end"/>
            </w:r>
          </w:p>
        </w:tc>
      </w:tr>
      <w:tr w:rsidR="008E5753" w:rsidTr="001E2BDC">
        <w:trPr>
          <w:trHeight w:val="135"/>
        </w:trPr>
        <w:tc>
          <w:tcPr>
            <w:tcW w:w="4956" w:type="dxa"/>
            <w:tcBorders>
              <w:top w:val="single" w:sz="4" w:space="0" w:color="0070C0"/>
              <w:left w:val="single" w:sz="4" w:space="0" w:color="FFFFFF"/>
              <w:bottom w:val="single" w:sz="4" w:space="0" w:color="FFFFFF"/>
              <w:right w:val="single" w:sz="4" w:space="0" w:color="FFFFFF"/>
            </w:tcBorders>
          </w:tcPr>
          <w:p w:rsidR="008E5753" w:rsidRPr="001E2BDC" w:rsidRDefault="008E5753" w:rsidP="00003941">
            <w:pPr>
              <w:rPr>
                <w:b/>
              </w:rPr>
            </w:pPr>
            <w:r w:rsidRPr="001E2BDC">
              <w:rPr>
                <w:rFonts w:hint="eastAsia"/>
                <w:b/>
              </w:rPr>
              <w:t>数据来源：交易所</w:t>
            </w:r>
            <w:r w:rsidRPr="001E2BDC">
              <w:rPr>
                <w:b/>
              </w:rPr>
              <w:t xml:space="preserve"> </w:t>
            </w:r>
            <w:r w:rsidRPr="001E2BDC">
              <w:rPr>
                <w:rFonts w:hint="eastAsia"/>
                <w:b/>
              </w:rPr>
              <w:t>南华期货</w:t>
            </w:r>
          </w:p>
        </w:tc>
        <w:tc>
          <w:tcPr>
            <w:tcW w:w="4649" w:type="dxa"/>
            <w:tcBorders>
              <w:top w:val="single" w:sz="4" w:space="0" w:color="0070C0"/>
              <w:left w:val="single" w:sz="4" w:space="0" w:color="FFFFFF"/>
              <w:bottom w:val="single" w:sz="4" w:space="0" w:color="FFFFFF"/>
              <w:right w:val="single" w:sz="4" w:space="0" w:color="FFFFFF"/>
            </w:tcBorders>
          </w:tcPr>
          <w:p w:rsidR="008E5753" w:rsidRPr="001E2BDC" w:rsidRDefault="008E5753" w:rsidP="00003941">
            <w:pPr>
              <w:rPr>
                <w:b/>
              </w:rPr>
            </w:pPr>
            <w:r w:rsidRPr="001E2BDC">
              <w:rPr>
                <w:rFonts w:hint="eastAsia"/>
                <w:b/>
              </w:rPr>
              <w:t>数据来源：交易所</w:t>
            </w:r>
            <w:r w:rsidRPr="001E2BDC">
              <w:rPr>
                <w:b/>
              </w:rPr>
              <w:t xml:space="preserve"> </w:t>
            </w:r>
            <w:r w:rsidRPr="001E2BDC">
              <w:rPr>
                <w:rFonts w:hint="eastAsia"/>
                <w:b/>
              </w:rPr>
              <w:t>南华期货</w:t>
            </w:r>
          </w:p>
        </w:tc>
      </w:tr>
    </w:tbl>
    <w:p w:rsidR="008E5753" w:rsidRDefault="008E5753" w:rsidP="005223F6">
      <w:pPr>
        <w:pStyle w:val="Heading1"/>
        <w:ind w:leftChars="-1350" w:left="-873" w:hangingChars="543" w:hanging="1962"/>
        <w:rPr>
          <w:noProof/>
          <w:sz w:val="36"/>
          <w:szCs w:val="36"/>
        </w:rPr>
      </w:pPr>
      <w:bookmarkStart w:id="5" w:name="_Toc365472055"/>
      <w:r>
        <w:rPr>
          <w:noProof/>
          <w:sz w:val="36"/>
          <w:szCs w:val="36"/>
        </w:rPr>
        <w:t xml:space="preserve">3 </w:t>
      </w:r>
      <w:r w:rsidRPr="005223F6">
        <w:rPr>
          <w:rFonts w:hint="eastAsia"/>
          <w:noProof/>
          <w:sz w:val="36"/>
          <w:szCs w:val="36"/>
        </w:rPr>
        <w:t>品种</w:t>
      </w:r>
      <w:r>
        <w:rPr>
          <w:rFonts w:hint="eastAsia"/>
          <w:noProof/>
          <w:sz w:val="36"/>
          <w:szCs w:val="36"/>
        </w:rPr>
        <w:t>观点</w:t>
      </w:r>
      <w:bookmarkEnd w:id="5"/>
    </w:p>
    <w:p w:rsidR="008E5753" w:rsidRPr="005760E9" w:rsidRDefault="008E5753" w:rsidP="00B83266">
      <w:pPr>
        <w:pStyle w:val="Heading2"/>
      </w:pPr>
      <w:bookmarkStart w:id="6" w:name="_Toc365472056"/>
      <w:r>
        <w:t>3.1 PTA</w:t>
      </w:r>
      <w:r>
        <w:rPr>
          <w:rFonts w:hint="eastAsia"/>
        </w:rPr>
        <w:t>：疯狂的一天，</w:t>
      </w:r>
      <w:r>
        <w:t>PTA</w:t>
      </w:r>
      <w:r>
        <w:rPr>
          <w:rFonts w:hint="eastAsia"/>
        </w:rPr>
        <w:t>需要回归平静</w:t>
      </w:r>
      <w:bookmarkEnd w:id="6"/>
    </w:p>
    <w:p w:rsidR="008E5753" w:rsidRDefault="008E5753" w:rsidP="005760E9">
      <w:pPr>
        <w:ind w:firstLineChars="200" w:firstLine="420"/>
      </w:pPr>
      <w:r>
        <w:rPr>
          <w:rFonts w:hint="eastAsia"/>
        </w:rPr>
        <w:t>叙利亚危机进一步加重，原油价格暴涨。叙利亚目前的管道运输有两块，一部分是国内的原油输出，有两条，运输能力分别是</w:t>
      </w:r>
      <w:r>
        <w:t>10</w:t>
      </w:r>
      <w:r>
        <w:rPr>
          <w:rFonts w:hint="eastAsia"/>
        </w:rPr>
        <w:t>万桶</w:t>
      </w:r>
      <w:r>
        <w:t>/</w:t>
      </w:r>
      <w:r>
        <w:rPr>
          <w:rFonts w:hint="eastAsia"/>
        </w:rPr>
        <w:t>天和</w:t>
      </w:r>
      <w:r>
        <w:t>25</w:t>
      </w:r>
      <w:r>
        <w:rPr>
          <w:rFonts w:hint="eastAsia"/>
        </w:rPr>
        <w:t>万桶</w:t>
      </w:r>
      <w:r>
        <w:t>/</w:t>
      </w:r>
      <w:r>
        <w:rPr>
          <w:rFonts w:hint="eastAsia"/>
        </w:rPr>
        <w:t>天，主要用于运输国内的原油，与日产量</w:t>
      </w:r>
      <w:r>
        <w:t>30</w:t>
      </w:r>
      <w:r>
        <w:rPr>
          <w:rFonts w:hint="eastAsia"/>
        </w:rPr>
        <w:t>万桶基本相近；另一部分是运输伊拉克至地中海港口的过境原油，输送能力</w:t>
      </w:r>
      <w:r>
        <w:t>140</w:t>
      </w:r>
      <w:r>
        <w:rPr>
          <w:rFonts w:hint="eastAsia"/>
        </w:rPr>
        <w:t>万桶</w:t>
      </w:r>
      <w:r>
        <w:t>/</w:t>
      </w:r>
      <w:r>
        <w:rPr>
          <w:rFonts w:hint="eastAsia"/>
        </w:rPr>
        <w:t>天。短期内由于过境管道的输油量较大，对油价影响比较显著。</w:t>
      </w:r>
    </w:p>
    <w:p w:rsidR="008E5753" w:rsidRDefault="008E5753" w:rsidP="005760E9">
      <w:pPr>
        <w:ind w:firstLineChars="200" w:firstLine="420"/>
      </w:pPr>
      <w:r>
        <w:t>PTA</w:t>
      </w:r>
      <w:r>
        <w:rPr>
          <w:rFonts w:hint="eastAsia"/>
        </w:rPr>
        <w:t>早盘大幅高开后，在</w:t>
      </w:r>
      <w:r>
        <w:t>L</w:t>
      </w:r>
      <w:r>
        <w:rPr>
          <w:rFonts w:hint="eastAsia"/>
        </w:rPr>
        <w:t>的带动上盘中冲上</w:t>
      </w:r>
      <w:r>
        <w:t>8200</w:t>
      </w:r>
      <w:r>
        <w:rPr>
          <w:rFonts w:hint="eastAsia"/>
        </w:rPr>
        <w:t>。从基本面看，</w:t>
      </w:r>
      <w:r>
        <w:t>PTA</w:t>
      </w:r>
      <w:r>
        <w:rPr>
          <w:rFonts w:hint="eastAsia"/>
        </w:rPr>
        <w:t>的生产成本在</w:t>
      </w:r>
      <w:r>
        <w:t>8100</w:t>
      </w:r>
      <w:r>
        <w:rPr>
          <w:rFonts w:hint="eastAsia"/>
        </w:rPr>
        <w:t>附近，而现货维持在</w:t>
      </w:r>
      <w:r>
        <w:t>7800</w:t>
      </w:r>
      <w:r>
        <w:rPr>
          <w:rFonts w:hint="eastAsia"/>
        </w:rPr>
        <w:t>附近波动，短期投机资金的大量介入造成了期价大幅波动，午后随着原油松动，</w:t>
      </w:r>
      <w:r>
        <w:t>L</w:t>
      </w:r>
      <w:r>
        <w:rPr>
          <w:rFonts w:hint="eastAsia"/>
        </w:rPr>
        <w:t>开始回落，</w:t>
      </w:r>
      <w:r>
        <w:t>PTA</w:t>
      </w:r>
      <w:r>
        <w:rPr>
          <w:rFonts w:hint="eastAsia"/>
        </w:rPr>
        <w:t>大跌至</w:t>
      </w:r>
      <w:r>
        <w:t>8000</w:t>
      </w:r>
      <w:r>
        <w:rPr>
          <w:rFonts w:hint="eastAsia"/>
        </w:rPr>
        <w:t>附近。我们认为近期市场波动加大，</w:t>
      </w:r>
      <w:r>
        <w:t>PTA</w:t>
      </w:r>
      <w:r>
        <w:rPr>
          <w:rFonts w:hint="eastAsia"/>
        </w:rPr>
        <w:t>操作难度增加，但是从合理的价格角度看，在</w:t>
      </w:r>
      <w:r>
        <w:t>8000</w:t>
      </w:r>
      <w:r>
        <w:rPr>
          <w:rFonts w:hint="eastAsia"/>
        </w:rPr>
        <w:t>点下方存在成本支撑，还是相对安全的，做多可以选择在</w:t>
      </w:r>
      <w:r>
        <w:t>7900</w:t>
      </w:r>
      <w:r>
        <w:rPr>
          <w:rFonts w:hint="eastAsia"/>
        </w:rPr>
        <w:t>附近进场，而在</w:t>
      </w:r>
      <w:r>
        <w:t>8200</w:t>
      </w:r>
      <w:r>
        <w:rPr>
          <w:rFonts w:hint="eastAsia"/>
        </w:rPr>
        <w:t>上方缺乏做多空间。</w:t>
      </w:r>
    </w:p>
    <w:p w:rsidR="008E5753" w:rsidRDefault="008E5753" w:rsidP="005760E9">
      <w:pPr>
        <w:ind w:firstLineChars="200" w:firstLine="420"/>
      </w:pPr>
      <w:r>
        <w:rPr>
          <w:rFonts w:hint="eastAsia"/>
        </w:rPr>
        <w:t>从今天的现货角度看，油价的大幅上涨，致使市场看涨预期有所强化，销售明显好转，从这个角度看，我们认为其实市场潜在需求仍然较大，但是从下游企业的角度看，能低价进货尽量选择低价买进，一旦价格走高，该补库存的还是需要补库存，市场还是存在买涨不买跌的心理。</w:t>
      </w:r>
    </w:p>
    <w:p w:rsidR="008E5753" w:rsidRPr="009B493C" w:rsidRDefault="008E5753" w:rsidP="005760E9">
      <w:pPr>
        <w:widowControl/>
        <w:adjustRightInd/>
        <w:spacing w:line="240" w:lineRule="auto"/>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8E5753" w:rsidRPr="00003941" w:rsidTr="001E2BDC">
        <w:tc>
          <w:tcPr>
            <w:tcW w:w="7303" w:type="dxa"/>
            <w:tcBorders>
              <w:top w:val="single" w:sz="4" w:space="0" w:color="FFFFFF"/>
              <w:left w:val="single" w:sz="4" w:space="0" w:color="FFFFFF"/>
              <w:bottom w:val="single" w:sz="4" w:space="0" w:color="0070C0"/>
              <w:right w:val="single" w:sz="4" w:space="0" w:color="FFFFFF"/>
            </w:tcBorders>
          </w:tcPr>
          <w:p w:rsidR="008E5753" w:rsidRPr="009B73D8" w:rsidRDefault="008E5753" w:rsidP="009B493C">
            <w:r w:rsidRPr="001E2BDC">
              <w:rPr>
                <w:rFonts w:hint="eastAsia"/>
                <w:b/>
              </w:rPr>
              <w:t>图</w:t>
            </w:r>
            <w:r w:rsidRPr="001E2BDC">
              <w:rPr>
                <w:b/>
              </w:rPr>
              <w:t>4</w:t>
            </w:r>
            <w:r w:rsidRPr="001E2BDC">
              <w:rPr>
                <w:rFonts w:hint="eastAsia"/>
                <w:b/>
              </w:rPr>
              <w:t>：回归理性</w:t>
            </w:r>
          </w:p>
        </w:tc>
      </w:tr>
      <w:tr w:rsidR="008E5753" w:rsidTr="001E2BDC">
        <w:tc>
          <w:tcPr>
            <w:tcW w:w="7303" w:type="dxa"/>
            <w:tcBorders>
              <w:top w:val="single" w:sz="4" w:space="0" w:color="0070C0"/>
              <w:left w:val="single" w:sz="4" w:space="0" w:color="FFFFFF"/>
              <w:bottom w:val="single" w:sz="4" w:space="0" w:color="0070C0"/>
              <w:right w:val="single" w:sz="4" w:space="0" w:color="FFFFFF"/>
            </w:tcBorders>
          </w:tcPr>
          <w:p w:rsidR="008E5753" w:rsidRPr="001E2BDC" w:rsidRDefault="008E5753" w:rsidP="009C5C9F">
            <w:pPr>
              <w:rPr>
                <w:rFonts w:ascii="宋体" w:eastAsia="宋体" w:hAnsi="宋体" w:cs="宋体"/>
                <w:kern w:val="0"/>
                <w:sz w:val="24"/>
                <w:szCs w:val="24"/>
              </w:rPr>
            </w:pPr>
            <w:r>
              <w:t xml:space="preserve"> </w:t>
            </w:r>
            <w:r w:rsidRPr="0042605F">
              <w:rPr>
                <w:noProof/>
              </w:rPr>
              <w:pict>
                <v:shape id="图片 2" o:spid="_x0000_i1037" type="#_x0000_t75" style="width:339.6pt;height:218.4pt;visibility:visible">
                  <v:imagedata r:id="rId17" o:title=""/>
                </v:shape>
              </w:pict>
            </w:r>
          </w:p>
        </w:tc>
      </w:tr>
      <w:tr w:rsidR="008E5753" w:rsidTr="001E2BDC">
        <w:tc>
          <w:tcPr>
            <w:tcW w:w="7303" w:type="dxa"/>
            <w:tcBorders>
              <w:top w:val="single" w:sz="4" w:space="0" w:color="0070C0"/>
              <w:left w:val="single" w:sz="4" w:space="0" w:color="FFFFFF"/>
              <w:bottom w:val="single" w:sz="4" w:space="0" w:color="FFFFFF"/>
              <w:right w:val="single" w:sz="4" w:space="0" w:color="FFFFFF"/>
            </w:tcBorders>
          </w:tcPr>
          <w:p w:rsidR="008E5753" w:rsidRDefault="008E5753" w:rsidP="00F955E7">
            <w:pPr>
              <w:pStyle w:val="a3"/>
            </w:pPr>
            <w:r>
              <w:rPr>
                <w:rFonts w:hint="eastAsia"/>
              </w:rPr>
              <w:t>来源：博弈大师</w:t>
            </w:r>
            <w:r>
              <w:t xml:space="preserve"> </w:t>
            </w:r>
            <w:r>
              <w:rPr>
                <w:rFonts w:hint="eastAsia"/>
              </w:rPr>
              <w:t>南华研究</w:t>
            </w:r>
          </w:p>
          <w:p w:rsidR="008E5753" w:rsidRPr="005760E9" w:rsidRDefault="008E5753" w:rsidP="001E2BDC">
            <w:pPr>
              <w:ind w:firstLineChars="200" w:firstLine="420"/>
            </w:pPr>
            <w:r>
              <w:t>9</w:t>
            </w:r>
            <w:r>
              <w:rPr>
                <w:rFonts w:hint="eastAsia"/>
              </w:rPr>
              <w:t>月份即将到来，需求较</w:t>
            </w:r>
            <w:r>
              <w:t>8</w:t>
            </w:r>
            <w:r>
              <w:rPr>
                <w:rFonts w:hint="eastAsia"/>
              </w:rPr>
              <w:t>月份增加是必然的，后期还是要看下游的消化情况。从成本的角度看，中期下行的压力开始增大，油价已经脱离基本面走强。对于</w:t>
            </w:r>
            <w:r>
              <w:t>PTA</w:t>
            </w:r>
            <w:r>
              <w:rPr>
                <w:rFonts w:hint="eastAsia"/>
              </w:rPr>
              <w:t>而言，建议在</w:t>
            </w:r>
            <w:r>
              <w:t>7800-8100</w:t>
            </w:r>
            <w:r>
              <w:rPr>
                <w:rFonts w:hint="eastAsia"/>
              </w:rPr>
              <w:t>的区间中操作。谨慎追涨。</w:t>
            </w:r>
          </w:p>
        </w:tc>
      </w:tr>
    </w:tbl>
    <w:p w:rsidR="008E5753" w:rsidRPr="0027221F" w:rsidRDefault="008E5753" w:rsidP="0027221F">
      <w:pPr>
        <w:pStyle w:val="Heading2"/>
      </w:pPr>
      <w:bookmarkStart w:id="7" w:name="_Toc365472057"/>
      <w:r>
        <w:t xml:space="preserve">3.2 </w:t>
      </w:r>
      <w:r>
        <w:rPr>
          <w:rFonts w:hint="eastAsia"/>
        </w:rPr>
        <w:t>玻璃：持续观望</w:t>
      </w:r>
      <w:bookmarkEnd w:id="7"/>
    </w:p>
    <w:p w:rsidR="008E5753" w:rsidRDefault="008E5753" w:rsidP="00F949CD">
      <w:pPr>
        <w:ind w:firstLineChars="200" w:firstLine="420"/>
        <w:rPr>
          <w:rFonts w:ascii="华文细黑" w:cs="宋体"/>
          <w:kern w:val="0"/>
          <w:szCs w:val="21"/>
        </w:rPr>
      </w:pPr>
      <w:r>
        <w:rPr>
          <w:rFonts w:ascii="华文细黑" w:hAnsi="华文细黑" w:cs="宋体" w:hint="eastAsia"/>
          <w:kern w:val="0"/>
          <w:szCs w:val="21"/>
        </w:rPr>
        <w:t>今日玻璃先涨后跌，午后更随国内工业品跳水，持仓和成交量持续放大，空头又进场的信号。</w:t>
      </w:r>
    </w:p>
    <w:p w:rsidR="008E5753" w:rsidRDefault="008E5753" w:rsidP="00F949CD">
      <w:pPr>
        <w:ind w:firstLine="540"/>
        <w:rPr>
          <w:rFonts w:ascii="华文细黑"/>
          <w:szCs w:val="21"/>
        </w:rPr>
      </w:pPr>
      <w:r>
        <w:rPr>
          <w:rFonts w:ascii="华文细黑" w:hAnsi="华文细黑" w:hint="eastAsia"/>
          <w:szCs w:val="21"/>
        </w:rPr>
        <w:t>现货方面，今天华东地区市场需求一般，生产企业产销基本平衡。部分生产企业执行了华东会议精神，上调价格；由于市场需求并未大幅度增加，目前市场价格由居于今年高位，再加之华中企业的大幅度降价行为的影响，让流通渠道提货颇为谨慎。华东上海地区华尔润</w:t>
      </w:r>
      <w:r>
        <w:rPr>
          <w:rFonts w:ascii="华文细黑" w:hAnsi="华文细黑"/>
          <w:szCs w:val="21"/>
        </w:rPr>
        <w:t>4mm</w:t>
      </w:r>
      <w:r>
        <w:rPr>
          <w:rFonts w:ascii="华文细黑" w:hAnsi="华文细黑" w:hint="eastAsia"/>
          <w:szCs w:val="21"/>
        </w:rPr>
        <w:t>上涨</w:t>
      </w:r>
      <w:r>
        <w:rPr>
          <w:rFonts w:ascii="华文细黑" w:hAnsi="华文细黑"/>
          <w:szCs w:val="21"/>
        </w:rPr>
        <w:t>20</w:t>
      </w:r>
      <w:r>
        <w:rPr>
          <w:rFonts w:ascii="华文细黑" w:hAnsi="华文细黑" w:hint="eastAsia"/>
          <w:szCs w:val="21"/>
        </w:rPr>
        <w:t>元，</w:t>
      </w:r>
      <w:r>
        <w:rPr>
          <w:rFonts w:ascii="华文细黑" w:hAnsi="华文细黑"/>
          <w:szCs w:val="21"/>
        </w:rPr>
        <w:t>5mm</w:t>
      </w:r>
      <w:r>
        <w:rPr>
          <w:rFonts w:ascii="华文细黑" w:hAnsi="华文细黑" w:hint="eastAsia"/>
          <w:szCs w:val="21"/>
        </w:rPr>
        <w:t>上涨</w:t>
      </w:r>
      <w:r>
        <w:rPr>
          <w:rFonts w:ascii="华文细黑" w:hAnsi="华文细黑"/>
          <w:szCs w:val="21"/>
        </w:rPr>
        <w:t>24</w:t>
      </w:r>
      <w:r>
        <w:rPr>
          <w:rFonts w:ascii="华文细黑" w:hAnsi="华文细黑" w:hint="eastAsia"/>
          <w:szCs w:val="21"/>
        </w:rPr>
        <w:t>元；山东济南地区山东巨润</w:t>
      </w:r>
      <w:r>
        <w:rPr>
          <w:rFonts w:ascii="华文细黑" w:hAnsi="华文细黑"/>
          <w:szCs w:val="21"/>
        </w:rPr>
        <w:t>4mm</w:t>
      </w:r>
      <w:r>
        <w:rPr>
          <w:rFonts w:ascii="华文细黑" w:hAnsi="华文细黑" w:hint="eastAsia"/>
          <w:szCs w:val="21"/>
        </w:rPr>
        <w:t>上涨</w:t>
      </w:r>
      <w:r>
        <w:rPr>
          <w:rFonts w:ascii="华文细黑" w:hAnsi="华文细黑"/>
          <w:szCs w:val="21"/>
        </w:rPr>
        <w:t>20</w:t>
      </w:r>
      <w:r>
        <w:rPr>
          <w:rFonts w:ascii="华文细黑" w:hAnsi="华文细黑" w:hint="eastAsia"/>
          <w:szCs w:val="21"/>
        </w:rPr>
        <w:t>元，</w:t>
      </w:r>
      <w:r>
        <w:rPr>
          <w:rFonts w:ascii="华文细黑" w:hAnsi="华文细黑"/>
          <w:szCs w:val="21"/>
        </w:rPr>
        <w:t>5mm</w:t>
      </w:r>
      <w:r>
        <w:rPr>
          <w:rFonts w:ascii="华文细黑" w:hAnsi="华文细黑" w:hint="eastAsia"/>
          <w:szCs w:val="21"/>
        </w:rPr>
        <w:t>上涨</w:t>
      </w:r>
      <w:r>
        <w:rPr>
          <w:rFonts w:ascii="华文细黑" w:hAnsi="华文细黑"/>
          <w:szCs w:val="21"/>
        </w:rPr>
        <w:t>24</w:t>
      </w:r>
      <w:r>
        <w:rPr>
          <w:rFonts w:ascii="华文细黑" w:hAnsi="华文细黑" w:hint="eastAsia"/>
          <w:szCs w:val="21"/>
        </w:rPr>
        <w:t>元；金晶科技</w:t>
      </w:r>
      <w:r>
        <w:rPr>
          <w:rFonts w:ascii="华文细黑" w:hAnsi="华文细黑"/>
          <w:szCs w:val="21"/>
        </w:rPr>
        <w:t>5mm</w:t>
      </w:r>
      <w:r>
        <w:rPr>
          <w:rFonts w:ascii="华文细黑" w:hAnsi="华文细黑" w:hint="eastAsia"/>
          <w:szCs w:val="21"/>
        </w:rPr>
        <w:t>上涨</w:t>
      </w:r>
      <w:r>
        <w:rPr>
          <w:rFonts w:ascii="华文细黑" w:hAnsi="华文细黑"/>
          <w:szCs w:val="21"/>
        </w:rPr>
        <w:t>16</w:t>
      </w:r>
      <w:r>
        <w:rPr>
          <w:rFonts w:ascii="华文细黑" w:hAnsi="华文细黑" w:hint="eastAsia"/>
          <w:szCs w:val="21"/>
        </w:rPr>
        <w:t>元，</w:t>
      </w:r>
      <w:r>
        <w:rPr>
          <w:rFonts w:ascii="华文细黑" w:hAnsi="华文细黑"/>
          <w:szCs w:val="21"/>
        </w:rPr>
        <w:t>12mm</w:t>
      </w:r>
      <w:r>
        <w:rPr>
          <w:rFonts w:ascii="华文细黑" w:hAnsi="华文细黑" w:hint="eastAsia"/>
          <w:szCs w:val="21"/>
        </w:rPr>
        <w:t>上涨</w:t>
      </w:r>
      <w:r>
        <w:rPr>
          <w:rFonts w:ascii="华文细黑" w:hAnsi="华文细黑"/>
          <w:szCs w:val="21"/>
        </w:rPr>
        <w:t>24</w:t>
      </w:r>
      <w:r>
        <w:rPr>
          <w:rFonts w:ascii="华文细黑" w:hAnsi="华文细黑" w:hint="eastAsia"/>
          <w:szCs w:val="21"/>
        </w:rPr>
        <w:t>元；其他品种价格稳定。今日中国玻璃综合指数</w:t>
      </w:r>
      <w:r>
        <w:rPr>
          <w:rFonts w:ascii="华文细黑" w:hAnsi="华文细黑"/>
          <w:szCs w:val="21"/>
        </w:rPr>
        <w:t>1110.89</w:t>
      </w:r>
      <w:r>
        <w:rPr>
          <w:rFonts w:ascii="华文细黑" w:hAnsi="华文细黑" w:hint="eastAsia"/>
          <w:szCs w:val="21"/>
        </w:rPr>
        <w:t>点，环比下跌</w:t>
      </w:r>
      <w:r>
        <w:rPr>
          <w:rFonts w:ascii="华文细黑" w:hAnsi="华文细黑"/>
          <w:szCs w:val="21"/>
        </w:rPr>
        <w:t>0.71</w:t>
      </w:r>
      <w:r>
        <w:rPr>
          <w:rFonts w:ascii="华文细黑" w:hAnsi="华文细黑" w:hint="eastAsia"/>
          <w:szCs w:val="21"/>
        </w:rPr>
        <w:t>点；中国玻璃价格指数</w:t>
      </w:r>
      <w:r>
        <w:rPr>
          <w:rFonts w:ascii="华文细黑" w:hAnsi="华文细黑"/>
          <w:szCs w:val="21"/>
        </w:rPr>
        <w:t>1097.83</w:t>
      </w:r>
      <w:r>
        <w:rPr>
          <w:rFonts w:ascii="华文细黑" w:hAnsi="华文细黑" w:hint="eastAsia"/>
          <w:szCs w:val="21"/>
        </w:rPr>
        <w:t>，环比下跌</w:t>
      </w:r>
      <w:r>
        <w:rPr>
          <w:rFonts w:ascii="华文细黑" w:hAnsi="华文细黑"/>
          <w:szCs w:val="21"/>
        </w:rPr>
        <w:t>0.33</w:t>
      </w:r>
      <w:r>
        <w:rPr>
          <w:rFonts w:ascii="华文细黑" w:hAnsi="华文细黑" w:hint="eastAsia"/>
          <w:szCs w:val="21"/>
        </w:rPr>
        <w:t>点；中国玻璃信心指数</w:t>
      </w:r>
      <w:r>
        <w:rPr>
          <w:rFonts w:ascii="华文细黑" w:hAnsi="华文细黑"/>
          <w:szCs w:val="21"/>
        </w:rPr>
        <w:t>1163.15</w:t>
      </w:r>
      <w:r>
        <w:rPr>
          <w:rFonts w:ascii="华文细黑" w:hAnsi="华文细黑" w:hint="eastAsia"/>
          <w:szCs w:val="21"/>
        </w:rPr>
        <w:t>点，环比下跌</w:t>
      </w:r>
      <w:r>
        <w:rPr>
          <w:rFonts w:ascii="华文细黑" w:hAnsi="华文细黑"/>
          <w:szCs w:val="21"/>
        </w:rPr>
        <w:t>2.22</w:t>
      </w:r>
      <w:r>
        <w:rPr>
          <w:rFonts w:ascii="华文细黑" w:hAnsi="华文细黑" w:hint="eastAsia"/>
          <w:szCs w:val="21"/>
        </w:rPr>
        <w:t>点。</w:t>
      </w:r>
    </w:p>
    <w:p w:rsidR="008E5753" w:rsidRDefault="008E5753" w:rsidP="00F949CD">
      <w:pPr>
        <w:ind w:firstLine="540"/>
        <w:rPr>
          <w:rFonts w:ascii="华文细黑"/>
          <w:szCs w:val="21"/>
        </w:rPr>
      </w:pPr>
      <w:r>
        <w:rPr>
          <w:rFonts w:ascii="华文细黑" w:hAnsi="华文细黑" w:hint="eastAsia"/>
          <w:szCs w:val="21"/>
        </w:rPr>
        <w:t>宏观方面，美国股市周二大幅收低，三大股指均跌逾</w:t>
      </w:r>
      <w:r>
        <w:rPr>
          <w:rFonts w:ascii="华文细黑" w:hAnsi="华文细黑"/>
          <w:szCs w:val="21"/>
        </w:rPr>
        <w:t>1.1%</w:t>
      </w:r>
      <w:r>
        <w:rPr>
          <w:rFonts w:ascii="华文细黑" w:hAnsi="华文细黑" w:hint="eastAsia"/>
          <w:szCs w:val="21"/>
        </w:rPr>
        <w:t>，纳指重挫</w:t>
      </w:r>
      <w:r>
        <w:rPr>
          <w:rFonts w:ascii="华文细黑" w:hAnsi="华文细黑"/>
          <w:szCs w:val="21"/>
        </w:rPr>
        <w:t>2.16%</w:t>
      </w:r>
      <w:r>
        <w:rPr>
          <w:rFonts w:ascii="华文细黑" w:hAnsi="华文细黑" w:hint="eastAsia"/>
          <w:szCs w:val="21"/>
        </w:rPr>
        <w:t>。消息称美国最早将在周四对叙利亚采取军事行动，此外美联储退出</w:t>
      </w:r>
      <w:r>
        <w:rPr>
          <w:rFonts w:ascii="华文细黑" w:hAnsi="华文细黑"/>
          <w:szCs w:val="21"/>
        </w:rPr>
        <w:t>QE</w:t>
      </w:r>
      <w:r>
        <w:rPr>
          <w:rFonts w:ascii="华文细黑" w:hAnsi="华文细黑" w:hint="eastAsia"/>
          <w:szCs w:val="21"/>
        </w:rPr>
        <w:t>和美国债务上限迫近，都促使投资者避险情绪升温。</w:t>
      </w:r>
      <w:r>
        <w:rPr>
          <w:rFonts w:ascii="华文细黑" w:hAnsi="华文细黑"/>
          <w:szCs w:val="21"/>
        </w:rPr>
        <w:t>8</w:t>
      </w:r>
      <w:r>
        <w:rPr>
          <w:rFonts w:ascii="华文细黑" w:hAnsi="华文细黑" w:hint="eastAsia"/>
          <w:szCs w:val="21"/>
        </w:rPr>
        <w:t>月</w:t>
      </w:r>
      <w:r>
        <w:rPr>
          <w:rFonts w:ascii="华文细黑" w:hAnsi="华文细黑"/>
          <w:szCs w:val="21"/>
        </w:rPr>
        <w:t>27</w:t>
      </w:r>
      <w:r>
        <w:rPr>
          <w:rFonts w:ascii="华文细黑" w:hAnsi="华文细黑" w:hint="eastAsia"/>
          <w:szCs w:val="21"/>
        </w:rPr>
        <w:t>日，亚太金融市场继续阴云笼罩，继菲律宾重挫逾</w:t>
      </w:r>
      <w:r>
        <w:rPr>
          <w:rFonts w:ascii="华文细黑" w:hAnsi="华文细黑"/>
          <w:szCs w:val="21"/>
        </w:rPr>
        <w:t>4%</w:t>
      </w:r>
      <w:r>
        <w:rPr>
          <w:rFonts w:ascii="华文细黑" w:hAnsi="华文细黑" w:hint="eastAsia"/>
          <w:szCs w:val="21"/>
        </w:rPr>
        <w:t>后，印尼印度跟风跳水。过去的一周，印度卢比兑美元汇率跌至近</w:t>
      </w:r>
      <w:r>
        <w:rPr>
          <w:rFonts w:ascii="华文细黑" w:hAnsi="华文细黑"/>
          <w:szCs w:val="21"/>
        </w:rPr>
        <w:t>65</w:t>
      </w:r>
      <w:r>
        <w:rPr>
          <w:rFonts w:ascii="华文细黑" w:hAnsi="华文细黑" w:hint="eastAsia"/>
          <w:szCs w:val="21"/>
        </w:rPr>
        <w:t>，创出历史新低，较年初已下跌接近</w:t>
      </w:r>
      <w:r>
        <w:rPr>
          <w:rFonts w:ascii="华文细黑" w:hAnsi="华文细黑"/>
          <w:szCs w:val="21"/>
        </w:rPr>
        <w:t>19%</w:t>
      </w:r>
      <w:r>
        <w:rPr>
          <w:rFonts w:ascii="华文细黑" w:hAnsi="华文细黑" w:hint="eastAsia"/>
          <w:szCs w:val="21"/>
        </w:rPr>
        <w:t>。全周下跌</w:t>
      </w:r>
      <w:r>
        <w:rPr>
          <w:rFonts w:ascii="华文细黑" w:hAnsi="华文细黑"/>
          <w:szCs w:val="21"/>
        </w:rPr>
        <w:t>8.72%</w:t>
      </w:r>
      <w:r>
        <w:rPr>
          <w:rFonts w:ascii="华文细黑" w:hAnsi="华文细黑" w:hint="eastAsia"/>
          <w:szCs w:val="21"/>
        </w:rPr>
        <w:t>，创下两年来最大跌幅。印尼盾兑美元汇率已跌至</w:t>
      </w:r>
      <w:r>
        <w:rPr>
          <w:rFonts w:ascii="华文细黑" w:hAnsi="华文细黑"/>
          <w:szCs w:val="21"/>
        </w:rPr>
        <w:t>2009</w:t>
      </w:r>
      <w:r>
        <w:rPr>
          <w:rFonts w:ascii="华文细黑" w:hAnsi="华文细黑" w:hint="eastAsia"/>
          <w:szCs w:val="21"/>
        </w:rPr>
        <w:t>年初以来的最低水平。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8E5753" w:rsidRPr="0082514B" w:rsidTr="001E2BDC">
        <w:tc>
          <w:tcPr>
            <w:tcW w:w="7303" w:type="dxa"/>
            <w:tcBorders>
              <w:top w:val="single" w:sz="4" w:space="0" w:color="FFFFFF"/>
              <w:left w:val="single" w:sz="4" w:space="0" w:color="FFFFFF"/>
              <w:bottom w:val="single" w:sz="4" w:space="0" w:color="0070C0"/>
              <w:right w:val="single" w:sz="4" w:space="0" w:color="FFFFFF"/>
            </w:tcBorders>
          </w:tcPr>
          <w:p w:rsidR="008E5753" w:rsidRPr="001E2BDC" w:rsidRDefault="008E5753" w:rsidP="00F949CD">
            <w:pPr>
              <w:pStyle w:val="a3"/>
              <w:rPr>
                <w:b/>
                <w:color w:val="000000"/>
              </w:rPr>
            </w:pPr>
            <w:r w:rsidRPr="001E2BDC">
              <w:rPr>
                <w:rFonts w:hint="eastAsia"/>
                <w:b/>
                <w:color w:val="000000"/>
              </w:rPr>
              <w:t>图</w:t>
            </w:r>
            <w:r w:rsidRPr="001E2BDC">
              <w:rPr>
                <w:b/>
                <w:color w:val="000000"/>
              </w:rPr>
              <w:t>5</w:t>
            </w:r>
            <w:r w:rsidRPr="001E2BDC">
              <w:rPr>
                <w:rFonts w:hint="eastAsia"/>
                <w:b/>
                <w:color w:val="000000"/>
              </w:rPr>
              <w:t>：震荡调整</w:t>
            </w:r>
            <w:r w:rsidRPr="001E2BDC">
              <w:rPr>
                <w:b/>
                <w:color w:val="000000"/>
              </w:rPr>
              <w:t xml:space="preserve">  </w:t>
            </w:r>
          </w:p>
        </w:tc>
      </w:tr>
      <w:tr w:rsidR="008E5753" w:rsidRPr="0082514B" w:rsidTr="001E2BDC">
        <w:tc>
          <w:tcPr>
            <w:tcW w:w="7303" w:type="dxa"/>
            <w:tcBorders>
              <w:top w:val="single" w:sz="4" w:space="0" w:color="0070C0"/>
              <w:left w:val="single" w:sz="4" w:space="0" w:color="FFFFFF"/>
              <w:bottom w:val="single" w:sz="4" w:space="0" w:color="FFFFFF"/>
              <w:right w:val="single" w:sz="4" w:space="0" w:color="FFFFFF"/>
            </w:tcBorders>
          </w:tcPr>
          <w:p w:rsidR="008E5753" w:rsidRPr="001E2BDC" w:rsidRDefault="008E5753" w:rsidP="001E2BDC">
            <w:pPr>
              <w:widowControl/>
              <w:adjustRightInd/>
              <w:spacing w:line="240" w:lineRule="auto"/>
              <w:jc w:val="left"/>
              <w:textAlignment w:val="auto"/>
              <w:rPr>
                <w:rFonts w:ascii="宋体" w:eastAsia="宋体" w:hAnsi="宋体" w:cs="宋体"/>
                <w:kern w:val="0"/>
                <w:sz w:val="24"/>
                <w:szCs w:val="24"/>
              </w:rPr>
            </w:pPr>
            <w:r w:rsidRPr="001E2BDC">
              <w:rPr>
                <w:rFonts w:ascii="华文细黑" w:cs="宋体"/>
                <w:noProof/>
                <w:kern w:val="0"/>
                <w:szCs w:val="21"/>
              </w:rPr>
              <w:pict>
                <v:shape id="图片 8" o:spid="_x0000_i1038" type="#_x0000_t75" style="width:351pt;height:189.6pt;visibility:visible">
                  <v:imagedata r:id="rId18" o:title=""/>
                </v:shape>
              </w:pict>
            </w:r>
          </w:p>
          <w:p w:rsidR="008E5753" w:rsidRPr="001E2BDC" w:rsidRDefault="008E5753" w:rsidP="001E2BDC">
            <w:pPr>
              <w:pStyle w:val="a3"/>
              <w:pBdr>
                <w:top w:val="single" w:sz="4" w:space="1" w:color="0070C0"/>
              </w:pBdr>
              <w:rPr>
                <w:color w:val="000000"/>
              </w:rPr>
            </w:pPr>
            <w:r w:rsidRPr="001E2BDC">
              <w:rPr>
                <w:rFonts w:hint="eastAsia"/>
                <w:color w:val="000000"/>
              </w:rPr>
              <w:t>数据来源：博弈大师</w:t>
            </w:r>
            <w:r w:rsidRPr="001E2BDC">
              <w:rPr>
                <w:color w:val="000000"/>
              </w:rPr>
              <w:t xml:space="preserve"> </w:t>
            </w:r>
            <w:r w:rsidRPr="001E2BDC">
              <w:rPr>
                <w:rFonts w:hint="eastAsia"/>
                <w:color w:val="000000"/>
              </w:rPr>
              <w:t>南华研究</w:t>
            </w:r>
          </w:p>
          <w:p w:rsidR="008E5753" w:rsidRPr="001E2BDC" w:rsidRDefault="008E5753" w:rsidP="001E2BDC">
            <w:pPr>
              <w:widowControl/>
              <w:ind w:firstLineChars="200" w:firstLine="420"/>
              <w:rPr>
                <w:rFonts w:ascii="华文细黑"/>
                <w:szCs w:val="21"/>
              </w:rPr>
            </w:pPr>
            <w:r w:rsidRPr="001E2BDC">
              <w:rPr>
                <w:rFonts w:ascii="华文细黑" w:hAnsi="华文细黑" w:cs="宋体" w:hint="eastAsia"/>
                <w:kern w:val="0"/>
                <w:szCs w:val="21"/>
              </w:rPr>
              <w:t>总体来说，玻璃基本面依然偏多，在建材板块的几个品种当中，相对来说走势也显得较强。但如今技术面和基本面出现了背离，从持仓来看，目前市场仍以空头为主导，玻璃上涨仍需等待持仓量的减少，而从图形来看，主力合约</w:t>
            </w:r>
            <w:r w:rsidRPr="001E2BDC">
              <w:rPr>
                <w:rFonts w:ascii="华文细黑" w:hAnsi="华文细黑" w:cs="宋体"/>
                <w:kern w:val="0"/>
                <w:szCs w:val="21"/>
              </w:rPr>
              <w:t>1401</w:t>
            </w:r>
            <w:r w:rsidRPr="001E2BDC">
              <w:rPr>
                <w:rFonts w:ascii="华文细黑" w:hAnsi="华文细黑" w:cs="宋体" w:hint="eastAsia"/>
                <w:kern w:val="0"/>
                <w:szCs w:val="21"/>
              </w:rPr>
              <w:t>在</w:t>
            </w:r>
            <w:r w:rsidRPr="001E2BDC">
              <w:rPr>
                <w:rFonts w:ascii="华文细黑" w:hAnsi="华文细黑" w:cs="宋体"/>
                <w:kern w:val="0"/>
                <w:szCs w:val="21"/>
              </w:rPr>
              <w:t>1440</w:t>
            </w:r>
            <w:r w:rsidRPr="001E2BDC">
              <w:rPr>
                <w:rFonts w:ascii="华文细黑" w:hAnsi="华文细黑" w:cs="宋体" w:hint="eastAsia"/>
                <w:kern w:val="0"/>
                <w:szCs w:val="21"/>
              </w:rPr>
              <w:t>和</w:t>
            </w:r>
            <w:r w:rsidRPr="001E2BDC">
              <w:rPr>
                <w:rFonts w:ascii="华文细黑" w:hAnsi="华文细黑" w:cs="宋体"/>
                <w:kern w:val="0"/>
                <w:szCs w:val="21"/>
              </w:rPr>
              <w:t>1460</w:t>
            </w:r>
            <w:r w:rsidRPr="001E2BDC">
              <w:rPr>
                <w:rFonts w:ascii="华文细黑" w:hAnsi="华文细黑" w:cs="宋体" w:hint="eastAsia"/>
                <w:kern w:val="0"/>
                <w:szCs w:val="21"/>
              </w:rPr>
              <w:t>点位都存在压力，想要突破显得困难重重，玻璃多空方向仍不明朗，近期操作思路仍以观望为主。</w:t>
            </w:r>
          </w:p>
        </w:tc>
      </w:tr>
    </w:tbl>
    <w:p w:rsidR="008E5753" w:rsidRPr="00AF4DD9" w:rsidRDefault="008E5753" w:rsidP="00141D49">
      <w:pPr>
        <w:pStyle w:val="Heading2"/>
      </w:pPr>
      <w:bookmarkStart w:id="8" w:name="_Toc365472058"/>
      <w:r w:rsidRPr="00AF4DD9">
        <w:t>3 LLDPE:</w:t>
      </w:r>
      <w:r>
        <w:rPr>
          <w:rFonts w:hint="eastAsia"/>
        </w:rPr>
        <w:t>顺应中东局势，把握做空时机</w:t>
      </w:r>
      <w:bookmarkEnd w:id="8"/>
      <w:r w:rsidRPr="00AF4DD9">
        <w:t xml:space="preserve"> </w:t>
      </w:r>
    </w:p>
    <w:p w:rsidR="008E5753" w:rsidRDefault="008E5753" w:rsidP="00A96C31">
      <w:pPr>
        <w:ind w:firstLine="420"/>
      </w:pPr>
      <w:r>
        <w:rPr>
          <w:rFonts w:hint="eastAsia"/>
        </w:rPr>
        <w:t>在原油的提振下塑料今日上午涨停，后随石油下行而暴跌，</w:t>
      </w:r>
      <w:r>
        <w:t>1401</w:t>
      </w:r>
      <w:r>
        <w:rPr>
          <w:rFonts w:hint="eastAsia"/>
        </w:rPr>
        <w:t>合约报收</w:t>
      </w:r>
      <w:r>
        <w:t>11030</w:t>
      </w:r>
      <w:r>
        <w:rPr>
          <w:rFonts w:hint="eastAsia"/>
        </w:rPr>
        <w:t>，较上个交易日上涨</w:t>
      </w:r>
      <w:r>
        <w:t>1.47%</w:t>
      </w:r>
      <w:r>
        <w:rPr>
          <w:rFonts w:hint="eastAsia"/>
        </w:rPr>
        <w:t>，</w:t>
      </w:r>
      <w:r>
        <w:t>1405</w:t>
      </w:r>
      <w:r>
        <w:rPr>
          <w:rFonts w:hint="eastAsia"/>
        </w:rPr>
        <w:t>合约较</w:t>
      </w:r>
      <w:r>
        <w:t>1401</w:t>
      </w:r>
      <w:r>
        <w:rPr>
          <w:rFonts w:hint="eastAsia"/>
        </w:rPr>
        <w:t>合约贴水下降至</w:t>
      </w:r>
      <w:r>
        <w:t>210</w:t>
      </w:r>
      <w:r>
        <w:rPr>
          <w:rFonts w:hint="eastAsia"/>
        </w:rPr>
        <w:t>点。主力合约的交易量增幅较大，交易量达</w:t>
      </w:r>
      <w:r>
        <w:t>150</w:t>
      </w:r>
      <w:r>
        <w:rPr>
          <w:rFonts w:hint="eastAsia"/>
        </w:rPr>
        <w:t>万余手，持仓量基本不变，今日日内操作为主。</w:t>
      </w:r>
    </w:p>
    <w:p w:rsidR="008E5753" w:rsidRDefault="008E5753" w:rsidP="0044775A">
      <w:pPr>
        <w:ind w:firstLine="420"/>
      </w:pPr>
      <w:r>
        <w:rPr>
          <w:rFonts w:hint="eastAsia"/>
        </w:rPr>
        <w:t>国际原油市场再次炒作中东局势，黎巴嫩、叙利亚一带受叙利亚动荡局势影响供油速度遭受影响，引发市场担忧，市场利用避险情绪，迅猛加仓，价格迅速上移，从而让市场相信美国打叙利亚可能性较大，从而导致国内投资者相信原油价格长期高位震荡，投机多头疯狂拉高塑料</w:t>
      </w:r>
      <w:r>
        <w:t>01</w:t>
      </w:r>
      <w:r>
        <w:rPr>
          <w:rFonts w:hint="eastAsia"/>
        </w:rPr>
        <w:t>合约。午盘后由于市场开始明白中东发生战争可能性不大，从而多头止盈离场，空头进场压力原油价格，空头迅速收回半壁江山。而后塑料随原油大跌，迅速从涨跌板下跌</w:t>
      </w:r>
      <w:r>
        <w:t>1.5</w:t>
      </w:r>
      <w:r>
        <w:rPr>
          <w:rFonts w:hint="eastAsia"/>
        </w:rPr>
        <w:t>个百分点。但从目前来看，个人还是坚信，美国绕开联合国直接对叙利亚动武可能性不大。本周建议密切关注中东局势。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03"/>
      </w:tblGrid>
      <w:tr w:rsidR="008E5753" w:rsidRPr="00C34A86" w:rsidTr="001E2BDC">
        <w:tc>
          <w:tcPr>
            <w:tcW w:w="7303" w:type="dxa"/>
            <w:tcBorders>
              <w:top w:val="single" w:sz="4" w:space="0" w:color="FFFFFF"/>
              <w:left w:val="single" w:sz="4" w:space="0" w:color="FFFFFF"/>
              <w:bottom w:val="single" w:sz="4" w:space="0" w:color="0070C0"/>
              <w:right w:val="single" w:sz="4" w:space="0" w:color="FFFFFF"/>
            </w:tcBorders>
          </w:tcPr>
          <w:p w:rsidR="008E5753" w:rsidRPr="002C3C9D" w:rsidRDefault="008E5753" w:rsidP="001E2BDC">
            <w:pPr>
              <w:jc w:val="left"/>
            </w:pPr>
            <w:r>
              <w:br w:type="page"/>
            </w:r>
            <w:r w:rsidRPr="001E2BDC">
              <w:rPr>
                <w:rFonts w:hAnsi="华文细黑" w:hint="eastAsia"/>
                <w:b/>
                <w:color w:val="000000"/>
                <w:sz w:val="18"/>
              </w:rPr>
              <w:t>图</w:t>
            </w:r>
            <w:r w:rsidRPr="001E2BDC">
              <w:rPr>
                <w:rFonts w:hAnsi="华文细黑"/>
                <w:b/>
                <w:color w:val="000000"/>
                <w:sz w:val="18"/>
              </w:rPr>
              <w:t>6</w:t>
            </w:r>
            <w:r w:rsidRPr="001E2BDC">
              <w:rPr>
                <w:rFonts w:hAnsi="华文细黑" w:hint="eastAsia"/>
                <w:b/>
                <w:color w:val="000000"/>
                <w:sz w:val="18"/>
              </w:rPr>
              <w:t>：原油推动</w:t>
            </w:r>
          </w:p>
        </w:tc>
      </w:tr>
      <w:tr w:rsidR="008E5753" w:rsidRPr="00AF15EB" w:rsidTr="001E2BDC">
        <w:tc>
          <w:tcPr>
            <w:tcW w:w="7303" w:type="dxa"/>
            <w:tcBorders>
              <w:top w:val="single" w:sz="4" w:space="0" w:color="0070C0"/>
              <w:left w:val="single" w:sz="4" w:space="0" w:color="FFFFFF"/>
              <w:bottom w:val="single" w:sz="4" w:space="0" w:color="FFFFFF"/>
              <w:right w:val="single" w:sz="4" w:space="0" w:color="FFFFFF"/>
            </w:tcBorders>
          </w:tcPr>
          <w:p w:rsidR="008E5753" w:rsidRPr="001E2BDC" w:rsidRDefault="008E5753" w:rsidP="001E2BDC">
            <w:pPr>
              <w:jc w:val="left"/>
              <w:rPr>
                <w:rFonts w:ascii="华文细黑" w:eastAsia="宋体" w:hAnsi="华文细黑" w:cs="宋体"/>
                <w:b/>
                <w:color w:val="000000"/>
                <w:kern w:val="0"/>
                <w:sz w:val="20"/>
                <w:u w:val="single"/>
              </w:rPr>
            </w:pPr>
            <w:r w:rsidRPr="001E2BDC">
              <w:rPr>
                <w:rFonts w:ascii="华文细黑" w:eastAsia="宋体" w:hAnsi="华文细黑" w:cs="宋体"/>
                <w:b/>
                <w:noProof/>
                <w:color w:val="000000"/>
                <w:kern w:val="0"/>
                <w:sz w:val="20"/>
                <w:u w:val="single"/>
              </w:rPr>
              <w:pict>
                <v:shape id="图片 29" o:spid="_x0000_i1039" type="#_x0000_t75" style="width:354pt;height:213pt;visibility:visible">
                  <v:imagedata r:id="rId19" o:title=""/>
                </v:shape>
              </w:pict>
            </w:r>
          </w:p>
          <w:p w:rsidR="008E5753" w:rsidRPr="001E2BDC" w:rsidRDefault="008E5753" w:rsidP="001E2BDC">
            <w:pPr>
              <w:pStyle w:val="a3"/>
              <w:pBdr>
                <w:top w:val="single" w:sz="4" w:space="1" w:color="0070C0"/>
              </w:pBdr>
              <w:rPr>
                <w:color w:val="000000"/>
              </w:rPr>
            </w:pPr>
            <w:r w:rsidRPr="001E2BDC">
              <w:rPr>
                <w:rFonts w:hint="eastAsia"/>
                <w:color w:val="000000"/>
              </w:rPr>
              <w:t>数据来源：博弈大师</w:t>
            </w:r>
            <w:r w:rsidRPr="001E2BDC">
              <w:rPr>
                <w:color w:val="000000"/>
              </w:rPr>
              <w:t xml:space="preserve"> </w:t>
            </w:r>
            <w:r w:rsidRPr="001E2BDC">
              <w:rPr>
                <w:rFonts w:hint="eastAsia"/>
                <w:color w:val="000000"/>
              </w:rPr>
              <w:t>南华研究</w:t>
            </w:r>
          </w:p>
          <w:p w:rsidR="008E5753" w:rsidRPr="001E2BDC" w:rsidRDefault="008E5753" w:rsidP="001E2BDC">
            <w:pPr>
              <w:ind w:firstLineChars="200" w:firstLine="420"/>
              <w:rPr>
                <w:rFonts w:ascii="华文细黑"/>
                <w:szCs w:val="21"/>
              </w:rPr>
            </w:pPr>
            <w:r>
              <w:rPr>
                <w:rFonts w:hint="eastAsia"/>
              </w:rPr>
              <w:t>图表上看，今日虽然受市场乐观情绪和避险动机提振，塑料持续上行，但产能压力依旧，建议投资者可考虑待反弹结束逢高抛空塑料</w:t>
            </w:r>
            <w:r>
              <w:t>1401</w:t>
            </w:r>
            <w:r>
              <w:rPr>
                <w:rFonts w:hint="eastAsia"/>
              </w:rPr>
              <w:t>合约。</w:t>
            </w:r>
          </w:p>
        </w:tc>
      </w:tr>
    </w:tbl>
    <w:p w:rsidR="008E5753" w:rsidRDefault="008E5753" w:rsidP="00356CF9">
      <w:pPr>
        <w:pStyle w:val="Heading2"/>
      </w:pPr>
      <w:bookmarkStart w:id="9" w:name="_Toc365472059"/>
      <w:r w:rsidRPr="00AF4DD9">
        <w:t>4 PVC</w:t>
      </w:r>
      <w:r w:rsidRPr="00AF4DD9">
        <w:rPr>
          <w:rFonts w:hint="eastAsia"/>
        </w:rPr>
        <w:t>：</w:t>
      </w:r>
      <w:r>
        <w:rPr>
          <w:rFonts w:hint="eastAsia"/>
        </w:rPr>
        <w:t>继续逢高布局空单</w:t>
      </w:r>
      <w:bookmarkEnd w:id="9"/>
    </w:p>
    <w:p w:rsidR="008E5753" w:rsidRDefault="008E5753" w:rsidP="00A96C31">
      <w:pPr>
        <w:pStyle w:val="a3"/>
        <w:ind w:firstLineChars="200" w:firstLine="400"/>
        <w:rPr>
          <w:rFonts w:ascii="华文细黑"/>
          <w:sz w:val="20"/>
        </w:rPr>
      </w:pPr>
      <w:r>
        <w:rPr>
          <w:rFonts w:ascii="华文细黑" w:hint="eastAsia"/>
          <w:sz w:val="20"/>
        </w:rPr>
        <w:t>受宏原油价格拉涨影响，</w:t>
      </w:r>
      <w:r>
        <w:rPr>
          <w:rFonts w:ascii="华文细黑"/>
          <w:sz w:val="20"/>
        </w:rPr>
        <w:t>PVC</w:t>
      </w:r>
      <w:r>
        <w:rPr>
          <w:rFonts w:ascii="华文细黑" w:hint="eastAsia"/>
          <w:sz w:val="20"/>
        </w:rPr>
        <w:t>今日拉涨后反而下跌，收盘报收</w:t>
      </w:r>
      <w:r>
        <w:rPr>
          <w:rFonts w:ascii="华文细黑"/>
          <w:sz w:val="20"/>
        </w:rPr>
        <w:t>6675</w:t>
      </w:r>
      <w:r>
        <w:rPr>
          <w:rFonts w:ascii="华文细黑" w:hint="eastAsia"/>
          <w:sz w:val="20"/>
        </w:rPr>
        <w:t>，下跌</w:t>
      </w:r>
      <w:r>
        <w:rPr>
          <w:rFonts w:ascii="华文细黑"/>
          <w:sz w:val="20"/>
        </w:rPr>
        <w:t>0.3%</w:t>
      </w:r>
      <w:r>
        <w:rPr>
          <w:rFonts w:ascii="华文细黑" w:hint="eastAsia"/>
          <w:sz w:val="20"/>
        </w:rPr>
        <w:t>，</w:t>
      </w:r>
      <w:r>
        <w:rPr>
          <w:rFonts w:ascii="华文细黑"/>
          <w:sz w:val="20"/>
        </w:rPr>
        <w:t>1405</w:t>
      </w:r>
      <w:r>
        <w:rPr>
          <w:rFonts w:ascii="华文细黑" w:hint="eastAsia"/>
          <w:sz w:val="20"/>
        </w:rPr>
        <w:t>合约对</w:t>
      </w:r>
      <w:r>
        <w:rPr>
          <w:rFonts w:ascii="华文细黑"/>
          <w:sz w:val="20"/>
        </w:rPr>
        <w:t>1401</w:t>
      </w:r>
      <w:r>
        <w:rPr>
          <w:rFonts w:ascii="华文细黑" w:hint="eastAsia"/>
          <w:sz w:val="20"/>
        </w:rPr>
        <w:t>合约升水上升至</w:t>
      </w:r>
      <w:r>
        <w:rPr>
          <w:rFonts w:ascii="华文细黑"/>
          <w:sz w:val="20"/>
        </w:rPr>
        <w:t>100</w:t>
      </w:r>
      <w:r>
        <w:rPr>
          <w:rFonts w:ascii="华文细黑" w:hint="eastAsia"/>
          <w:sz w:val="20"/>
        </w:rPr>
        <w:t>点，交易量变化不大，持仓量减少</w:t>
      </w:r>
      <w:r>
        <w:rPr>
          <w:rFonts w:ascii="华文细黑"/>
          <w:sz w:val="20"/>
        </w:rPr>
        <w:t>2</w:t>
      </w:r>
      <w:r>
        <w:rPr>
          <w:rFonts w:ascii="华文细黑" w:hint="eastAsia"/>
          <w:sz w:val="20"/>
        </w:rPr>
        <w:t>千余手。</w:t>
      </w:r>
    </w:p>
    <w:tbl>
      <w:tblPr>
        <w:tblW w:w="0" w:type="auto"/>
        <w:tblBorders>
          <w:top w:val="single" w:sz="4" w:space="0" w:color="FFFFFF"/>
          <w:left w:val="single" w:sz="4" w:space="0" w:color="FFFFFF"/>
          <w:bottom w:val="single" w:sz="4" w:space="0" w:color="FFFFFF"/>
          <w:right w:val="single" w:sz="4" w:space="0" w:color="FFFFFF"/>
          <w:insideH w:val="single" w:sz="4" w:space="0" w:color="0070C0"/>
          <w:insideV w:val="single" w:sz="4" w:space="0" w:color="0070C0"/>
        </w:tblBorders>
        <w:tblLook w:val="00A0"/>
      </w:tblPr>
      <w:tblGrid>
        <w:gridCol w:w="7303"/>
      </w:tblGrid>
      <w:tr w:rsidR="008E5753" w:rsidRPr="0082514B" w:rsidTr="001E2BDC">
        <w:tc>
          <w:tcPr>
            <w:tcW w:w="7303" w:type="dxa"/>
            <w:tcBorders>
              <w:top w:val="single" w:sz="4" w:space="0" w:color="FFFFFF"/>
            </w:tcBorders>
          </w:tcPr>
          <w:p w:rsidR="008E5753" w:rsidRPr="001E2BDC" w:rsidRDefault="008E5753" w:rsidP="001E2BDC">
            <w:pPr>
              <w:pStyle w:val="a3"/>
              <w:ind w:firstLineChars="100" w:firstLine="210"/>
              <w:rPr>
                <w:rFonts w:ascii="Simsun" w:hAnsi="Simsun"/>
                <w:color w:val="333333"/>
                <w:sz w:val="21"/>
                <w:szCs w:val="21"/>
                <w:shd w:val="clear" w:color="auto" w:fill="FFFFFF"/>
              </w:rPr>
            </w:pPr>
            <w:r w:rsidRPr="001E2BDC">
              <w:rPr>
                <w:rFonts w:hAnsi="Arial"/>
                <w:sz w:val="21"/>
              </w:rPr>
              <w:br w:type="page"/>
            </w:r>
            <w:r w:rsidRPr="001E2BDC">
              <w:rPr>
                <w:rFonts w:ascii="Simsun" w:hAnsi="Simsun"/>
                <w:color w:val="333333"/>
                <w:sz w:val="21"/>
                <w:szCs w:val="21"/>
                <w:shd w:val="clear" w:color="auto" w:fill="FFFFFF"/>
              </w:rPr>
              <w:t xml:space="preserve">  </w:t>
            </w:r>
            <w:r w:rsidRPr="001E2BDC">
              <w:rPr>
                <w:rFonts w:ascii="Simsun" w:hAnsi="Simsun" w:hint="eastAsia"/>
                <w:color w:val="333333"/>
                <w:sz w:val="21"/>
                <w:szCs w:val="21"/>
                <w:shd w:val="clear" w:color="auto" w:fill="FFFFFF"/>
              </w:rPr>
              <w:t>在近期重心上移之后，今日</w:t>
            </w:r>
            <w:r w:rsidRPr="001E2BDC">
              <w:rPr>
                <w:rFonts w:ascii="Simsun" w:hAnsi="Simsun"/>
                <w:color w:val="333333"/>
                <w:sz w:val="21"/>
                <w:szCs w:val="21"/>
                <w:shd w:val="clear" w:color="auto" w:fill="FFFFFF"/>
              </w:rPr>
              <w:t>PVC</w:t>
            </w:r>
            <w:r w:rsidRPr="001E2BDC">
              <w:rPr>
                <w:rFonts w:ascii="Simsun" w:hAnsi="Simsun" w:hint="eastAsia"/>
                <w:color w:val="333333"/>
                <w:sz w:val="21"/>
                <w:szCs w:val="21"/>
                <w:shd w:val="clear" w:color="auto" w:fill="FFFFFF"/>
              </w:rPr>
              <w:t>在原油拉涨的空中楼阁下跌到残酷的现实中，在能化品种都有所反弹的情况，</w:t>
            </w:r>
            <w:r w:rsidRPr="001E2BDC">
              <w:rPr>
                <w:rFonts w:ascii="Simsun" w:hAnsi="Simsun"/>
                <w:color w:val="333333"/>
                <w:sz w:val="21"/>
                <w:szCs w:val="21"/>
                <w:shd w:val="clear" w:color="auto" w:fill="FFFFFF"/>
              </w:rPr>
              <w:t>PVC</w:t>
            </w:r>
            <w:r w:rsidRPr="001E2BDC">
              <w:rPr>
                <w:rFonts w:ascii="Simsun" w:hAnsi="Simsun" w:hint="eastAsia"/>
                <w:color w:val="333333"/>
                <w:sz w:val="21"/>
                <w:szCs w:val="21"/>
                <w:shd w:val="clear" w:color="auto" w:fill="FFFFFF"/>
              </w:rPr>
              <w:t>走势持续较弱，这也说明</w:t>
            </w:r>
            <w:r w:rsidRPr="001E2BDC">
              <w:rPr>
                <w:rFonts w:ascii="Simsun" w:hAnsi="Simsun"/>
                <w:color w:val="333333"/>
                <w:sz w:val="21"/>
                <w:szCs w:val="21"/>
                <w:shd w:val="clear" w:color="auto" w:fill="FFFFFF"/>
              </w:rPr>
              <w:t>PVC</w:t>
            </w:r>
            <w:r w:rsidRPr="001E2BDC">
              <w:rPr>
                <w:rFonts w:ascii="Simsun" w:hAnsi="Simsun" w:hint="eastAsia"/>
                <w:color w:val="333333"/>
                <w:sz w:val="21"/>
                <w:szCs w:val="21"/>
                <w:shd w:val="clear" w:color="auto" w:fill="FFFFFF"/>
              </w:rPr>
              <w:t>品种基本的特殊情况，近期交易气氛较为冷淡。在李克强前期释放了中央政府对保增长的态度后，各地政府也开始了积极的配合中央政策，以建材为主的中国经济开始复苏，拉动建材、房地产股票的同时也推动</w:t>
            </w:r>
            <w:r w:rsidRPr="001E2BDC">
              <w:rPr>
                <w:rFonts w:ascii="Simsun" w:hAnsi="Simsun"/>
                <w:color w:val="333333"/>
                <w:sz w:val="21"/>
                <w:szCs w:val="21"/>
                <w:shd w:val="clear" w:color="auto" w:fill="FFFFFF"/>
              </w:rPr>
              <w:t>PVC</w:t>
            </w:r>
            <w:r w:rsidRPr="001E2BDC">
              <w:rPr>
                <w:rFonts w:ascii="Simsun" w:hAnsi="Simsun" w:hint="eastAsia"/>
                <w:color w:val="333333"/>
                <w:sz w:val="21"/>
                <w:szCs w:val="21"/>
                <w:shd w:val="clear" w:color="auto" w:fill="FFFFFF"/>
              </w:rPr>
              <w:t>价格重心上行。但随着建材市场旺季结束，建材类品种开始转向，</w:t>
            </w:r>
            <w:r w:rsidRPr="001E2BDC">
              <w:rPr>
                <w:rFonts w:ascii="Simsun" w:hAnsi="Simsun"/>
                <w:color w:val="333333"/>
                <w:sz w:val="21"/>
                <w:szCs w:val="21"/>
                <w:shd w:val="clear" w:color="auto" w:fill="FFFFFF"/>
              </w:rPr>
              <w:t>PVC</w:t>
            </w:r>
            <w:r w:rsidRPr="001E2BDC">
              <w:rPr>
                <w:rFonts w:ascii="Simsun" w:hAnsi="Simsun" w:hint="eastAsia"/>
                <w:color w:val="333333"/>
                <w:sz w:val="21"/>
                <w:szCs w:val="21"/>
                <w:shd w:val="clear" w:color="auto" w:fill="FFFFFF"/>
              </w:rPr>
              <w:t>价格重心开始慢慢下行，目前中期下行趋势还未结束。</w:t>
            </w:r>
          </w:p>
          <w:p w:rsidR="008E5753" w:rsidRPr="001E2BDC" w:rsidRDefault="008E5753" w:rsidP="00F54E92">
            <w:pPr>
              <w:pStyle w:val="a3"/>
              <w:rPr>
                <w:b/>
                <w:color w:val="000000"/>
              </w:rPr>
            </w:pPr>
            <w:r w:rsidRPr="001E2BDC">
              <w:rPr>
                <w:rFonts w:hAnsi="Arial"/>
                <w:sz w:val="21"/>
              </w:rPr>
              <w:br w:type="page"/>
            </w:r>
            <w:r w:rsidRPr="001E2BDC">
              <w:rPr>
                <w:rFonts w:hint="eastAsia"/>
                <w:b/>
                <w:color w:val="000000"/>
              </w:rPr>
              <w:t>图</w:t>
            </w:r>
            <w:r w:rsidRPr="001E2BDC">
              <w:rPr>
                <w:b/>
                <w:color w:val="000000"/>
              </w:rPr>
              <w:t>7</w:t>
            </w:r>
            <w:r w:rsidRPr="001E2BDC">
              <w:rPr>
                <w:rFonts w:hint="eastAsia"/>
                <w:b/>
                <w:color w:val="000000"/>
              </w:rPr>
              <w:t>：逢高做空</w:t>
            </w:r>
          </w:p>
        </w:tc>
      </w:tr>
      <w:tr w:rsidR="008E5753" w:rsidRPr="0082514B" w:rsidTr="001E2BDC">
        <w:tc>
          <w:tcPr>
            <w:tcW w:w="7303" w:type="dxa"/>
            <w:tcBorders>
              <w:bottom w:val="single" w:sz="4" w:space="0" w:color="FFFFFF"/>
            </w:tcBorders>
          </w:tcPr>
          <w:p w:rsidR="008E5753" w:rsidRPr="001E2BDC" w:rsidRDefault="008E5753" w:rsidP="001E2BDC">
            <w:pPr>
              <w:jc w:val="left"/>
              <w:rPr>
                <w:rFonts w:ascii="华文细黑" w:eastAsia="宋体" w:hAnsi="华文细黑" w:cs="宋体"/>
                <w:color w:val="000000"/>
                <w:kern w:val="0"/>
                <w:sz w:val="20"/>
                <w:u w:val="single"/>
              </w:rPr>
            </w:pPr>
            <w:r w:rsidRPr="001E2BDC">
              <w:rPr>
                <w:rFonts w:ascii="Times New Roman" w:hAnsi="Times New Roman"/>
                <w:snapToGrid w:val="0"/>
                <w:color w:val="000000"/>
                <w:w w:val="0"/>
                <w:kern w:val="0"/>
                <w:sz w:val="2"/>
                <w:u w:color="000000"/>
                <w:bdr w:val="none" w:sz="0" w:space="0" w:color="000000"/>
                <w:shd w:val="clear" w:color="000000" w:fill="000000"/>
              </w:rPr>
              <w:t xml:space="preserve"> </w:t>
            </w:r>
            <w:r w:rsidRPr="001E2BDC">
              <w:rPr>
                <w:rFonts w:ascii="Times New Roman" w:hAnsi="Times New Roman"/>
                <w:noProof/>
                <w:color w:val="000000"/>
                <w:w w:val="0"/>
                <w:kern w:val="0"/>
                <w:sz w:val="2"/>
                <w:u w:color="000000"/>
                <w:bdr w:val="none" w:sz="0" w:space="0" w:color="000000"/>
                <w:shd w:val="clear" w:color="000000" w:fill="000000"/>
              </w:rPr>
              <w:pict>
                <v:shape id="图片 30" o:spid="_x0000_i1040" type="#_x0000_t75" style="width:354pt;height:237.6pt;visibility:visible">
                  <v:imagedata r:id="rId20" o:title=""/>
                </v:shape>
              </w:pict>
            </w:r>
          </w:p>
          <w:p w:rsidR="008E5753" w:rsidRPr="001E2BDC" w:rsidRDefault="008E5753" w:rsidP="001E2BDC">
            <w:pPr>
              <w:pStyle w:val="a3"/>
              <w:pBdr>
                <w:top w:val="single" w:sz="4" w:space="1" w:color="0070C0"/>
              </w:pBdr>
              <w:rPr>
                <w:color w:val="000000"/>
              </w:rPr>
            </w:pPr>
            <w:r w:rsidRPr="001E2BDC">
              <w:rPr>
                <w:rFonts w:hint="eastAsia"/>
                <w:color w:val="000000"/>
              </w:rPr>
              <w:t>数据来源：博弈大师</w:t>
            </w:r>
            <w:r w:rsidRPr="001E2BDC">
              <w:rPr>
                <w:color w:val="000000"/>
              </w:rPr>
              <w:t xml:space="preserve"> </w:t>
            </w:r>
            <w:r w:rsidRPr="001E2BDC">
              <w:rPr>
                <w:rFonts w:hint="eastAsia"/>
                <w:color w:val="000000"/>
              </w:rPr>
              <w:t>南华研究</w:t>
            </w:r>
          </w:p>
        </w:tc>
      </w:tr>
    </w:tbl>
    <w:p w:rsidR="008E5753" w:rsidRPr="004E62D8" w:rsidRDefault="008E5753" w:rsidP="00A96C31">
      <w:pPr>
        <w:ind w:firstLineChars="200" w:firstLine="400"/>
        <w:rPr>
          <w:color w:val="000000"/>
        </w:rPr>
      </w:pPr>
      <w:r>
        <w:rPr>
          <w:rFonts w:ascii="华文细黑" w:hAnsi="华文细黑" w:hint="eastAsia"/>
          <w:color w:val="000000"/>
          <w:sz w:val="20"/>
        </w:rPr>
        <w:t>图表上看，目前上方</w:t>
      </w:r>
      <w:r>
        <w:rPr>
          <w:rFonts w:ascii="华文细黑" w:hAnsi="华文细黑"/>
          <w:color w:val="000000"/>
          <w:sz w:val="20"/>
        </w:rPr>
        <w:t>6730</w:t>
      </w:r>
      <w:r>
        <w:rPr>
          <w:rFonts w:ascii="华文细黑" w:hAnsi="华文细黑" w:hint="eastAsia"/>
          <w:color w:val="000000"/>
          <w:sz w:val="20"/>
        </w:rPr>
        <w:t>附近压力较大，建议投资者可考虑在此点位附近逢高抛空</w:t>
      </w:r>
      <w:r>
        <w:rPr>
          <w:rFonts w:ascii="华文细黑" w:hAnsi="华文细黑"/>
          <w:color w:val="000000"/>
          <w:sz w:val="20"/>
        </w:rPr>
        <w:t>PVC1401</w:t>
      </w:r>
      <w:r>
        <w:rPr>
          <w:rFonts w:ascii="华文细黑" w:hAnsi="华文细黑" w:hint="eastAsia"/>
          <w:color w:val="000000"/>
          <w:sz w:val="20"/>
        </w:rPr>
        <w:t>合约。</w:t>
      </w:r>
    </w:p>
    <w:p w:rsidR="008E5753" w:rsidRPr="003F1382" w:rsidRDefault="008E5753" w:rsidP="003F1382">
      <w:pPr>
        <w:spacing w:line="240" w:lineRule="auto"/>
        <w:rPr>
          <w:rFonts w:ascii="华文细黑"/>
          <w:szCs w:val="21"/>
        </w:rPr>
        <w:sectPr w:rsidR="008E5753" w:rsidRPr="003F1382" w:rsidSect="003551B1">
          <w:headerReference w:type="first" r:id="rId21"/>
          <w:pgSz w:w="11907" w:h="16160"/>
          <w:pgMar w:top="2268" w:right="851" w:bottom="1418" w:left="3969" w:header="851" w:footer="851" w:gutter="0"/>
          <w:cols w:space="720"/>
          <w:titlePg/>
          <w:rtlGutter/>
          <w:docGrid w:type="lines" w:linePitch="312"/>
        </w:sectPr>
      </w:pPr>
      <w:r>
        <w:rPr>
          <w:noProof/>
        </w:rPr>
        <w:pict>
          <v:shapetype id="_x0000_t32" coordsize="21600,21600" o:spt="32" o:oned="t" path="m,l21600,21600e" filled="f">
            <v:path arrowok="t" fillok="f" o:connecttype="none"/>
            <o:lock v:ext="edit" shapetype="t"/>
          </v:shapetype>
          <v:shape id="AutoShape 242" o:spid="_x0000_s1051" type="#_x0000_t32" style="position:absolute;left:0;text-align:left;margin-left:397.5pt;margin-top:174.75pt;width:12pt;height: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">
            <v:stroke dashstyle="1 1" endarrow="block"/>
          </v:shape>
        </w:pict>
      </w:r>
      <w:bookmarkStart w:id="10" w:name="_Toc237245390"/>
      <w:bookmarkStart w:id="11" w:name="_Toc237254909"/>
      <w:bookmarkStart w:id="12" w:name="_Toc237340316"/>
    </w:p>
    <w:p w:rsidR="008E5753" w:rsidRDefault="008E5753">
      <w:pPr>
        <w:pStyle w:val="a5"/>
        <w:ind w:leftChars="-1250" w:left="-2625"/>
      </w:pPr>
    </w:p>
    <w:p w:rsidR="008E5753" w:rsidRDefault="008E5753" w:rsidP="005B7789">
      <w:pPr>
        <w:pStyle w:val="Heading1"/>
        <w:ind w:leftChars="-1350" w:left="-873" w:hangingChars="543" w:hanging="1962"/>
        <w:rPr>
          <w:noProof/>
          <w:sz w:val="36"/>
          <w:szCs w:val="36"/>
        </w:rPr>
      </w:pPr>
      <w:bookmarkStart w:id="13" w:name="_Toc365472060"/>
      <w:r w:rsidRPr="00864F79">
        <w:rPr>
          <w:rFonts w:hint="eastAsia"/>
          <w:noProof/>
          <w:sz w:val="36"/>
          <w:szCs w:val="36"/>
        </w:rPr>
        <w:t>四：数据关注</w:t>
      </w:r>
      <w:bookmarkEnd w:id="13"/>
    </w:p>
    <w:p w:rsidR="008E5753" w:rsidRPr="00AC4CD4" w:rsidRDefault="008E5753" w:rsidP="005B7789">
      <w:pPr>
        <w:ind w:leftChars="-1620" w:left="-3402"/>
        <w:rPr>
          <w:color w:val="0070C0"/>
        </w:rPr>
      </w:pPr>
      <w:r>
        <w:rPr>
          <w:color w:val="0070C0"/>
        </w:rPr>
        <w:t xml:space="preserve">    1</w:t>
      </w:r>
      <w:r>
        <w:rPr>
          <w:rFonts w:hint="eastAsia"/>
          <w:color w:val="0070C0"/>
        </w:rPr>
        <w:t>、</w:t>
      </w:r>
      <w:r w:rsidRPr="00AC4CD4">
        <w:rPr>
          <w:rFonts w:hint="eastAsia"/>
          <w:color w:val="0070C0"/>
        </w:rPr>
        <w:t>期现价差</w:t>
      </w:r>
    </w:p>
    <w:tbl>
      <w:tblPr>
        <w:tblW w:w="10776" w:type="dxa"/>
        <w:tblInd w:w="-2929" w:type="dxa"/>
        <w:tblBorders>
          <w:bottom w:val="single" w:sz="4" w:space="0" w:color="0070C0"/>
          <w:insideH w:val="single" w:sz="4" w:space="0" w:color="0070C0"/>
        </w:tblBorders>
        <w:tblLook w:val="00A0"/>
      </w:tblPr>
      <w:tblGrid>
        <w:gridCol w:w="5893"/>
        <w:gridCol w:w="4883"/>
      </w:tblGrid>
      <w:tr w:rsidR="008E5753" w:rsidRPr="00E94404" w:rsidTr="00DA2DB9">
        <w:trPr>
          <w:trHeight w:val="313"/>
        </w:trPr>
        <w:tc>
          <w:tcPr>
            <w:tcW w:w="5548"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8</w:t>
            </w:r>
            <w:r w:rsidRPr="00E94404">
              <w:rPr>
                <w:rFonts w:ascii="华文细黑" w:hAnsi="华文细黑" w:hint="eastAsia"/>
                <w:szCs w:val="21"/>
              </w:rPr>
              <w:t>：</w:t>
            </w:r>
            <w:r>
              <w:rPr>
                <w:rFonts w:ascii="华文细黑" w:hAnsi="华文细黑" w:hint="eastAsia"/>
                <w:szCs w:val="21"/>
              </w:rPr>
              <w:t>玻璃期现价差</w:t>
            </w:r>
          </w:p>
        </w:tc>
        <w:tc>
          <w:tcPr>
            <w:tcW w:w="5228"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9</w:t>
            </w:r>
            <w:r w:rsidRPr="00E94404">
              <w:rPr>
                <w:rFonts w:ascii="华文细黑" w:hAnsi="华文细黑" w:hint="eastAsia"/>
                <w:szCs w:val="21"/>
              </w:rPr>
              <w:t>：</w:t>
            </w:r>
            <w:r>
              <w:rPr>
                <w:rFonts w:ascii="华文细黑" w:hAnsi="华文细黑" w:hint="eastAsia"/>
                <w:szCs w:val="21"/>
              </w:rPr>
              <w:t>塑料期现价差</w:t>
            </w:r>
          </w:p>
        </w:tc>
      </w:tr>
      <w:tr w:rsidR="008E5753" w:rsidRPr="00E94404" w:rsidTr="00DA2DB9">
        <w:trPr>
          <w:trHeight w:val="1362"/>
        </w:trPr>
        <w:tc>
          <w:tcPr>
            <w:tcW w:w="5548"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"F:\\studio\\vba studio\\</w:instrText>
            </w:r>
            <w:r>
              <w:rPr>
                <w:rFonts w:hint="eastAsia"/>
                <w:noProof/>
              </w:rPr>
              <w:instrText>晓东</w:instrText>
            </w:r>
            <w:r>
              <w:rPr>
                <w:noProof/>
              </w:rPr>
              <w:instrText>.xlsm!</w:instrText>
            </w:r>
            <w:r>
              <w:rPr>
                <w:rFonts w:hint="eastAsia"/>
                <w:noProof/>
              </w:rPr>
              <w:instrText>玻璃现货</w:instrText>
            </w:r>
            <w:r>
              <w:rPr>
                <w:noProof/>
              </w:rPr>
              <w:instrText>![</w:instrText>
            </w:r>
            <w:r>
              <w:rPr>
                <w:rFonts w:hint="eastAsia"/>
                <w:noProof/>
              </w:rPr>
              <w:instrText>晓东</w:instrText>
            </w:r>
            <w:r>
              <w:rPr>
                <w:noProof/>
              </w:rPr>
              <w:instrText>.xlsm]</w:instrText>
            </w:r>
            <w:r>
              <w:rPr>
                <w:rFonts w:hint="eastAsia"/>
                <w:noProof/>
              </w:rPr>
              <w:instrText>玻璃现货</w:instrText>
            </w:r>
            <w:r>
              <w:rPr>
                <w:noProof/>
              </w:rPr>
              <w:instrText xml:space="preserve"> </w:instrText>
            </w:r>
            <w:r>
              <w:rPr>
                <w:rFonts w:hint="eastAsia"/>
                <w:noProof/>
              </w:rPr>
              <w:instrText>图表</w:instrText>
            </w:r>
            <w:r>
              <w:rPr>
                <w:noProof/>
              </w:rPr>
              <w:instrText xml:space="preserve"> 2" "" \a \p </w:instrText>
            </w:r>
            <w:r>
              <w:rPr>
                <w:noProof/>
              </w:rPr>
              <w:fldChar w:fldCharType="separate"/>
            </w:r>
            <w:r>
              <w:rPr>
                <w:noProof/>
              </w:rPr>
              <w:object w:dxaOrig="7185" w:dyaOrig="4305">
                <v:shape id="_x0000_i1041" type="#_x0000_t75" style="width:283.8pt;height:169.8pt">
                  <v:imagedata r:id="rId22" o:title=""/>
                </v:shape>
              </w:object>
            </w:r>
            <w:r>
              <w:rPr>
                <w:noProof/>
              </w:rPr>
              <w:fldChar w:fldCharType="end"/>
            </w:r>
          </w:p>
        </w:tc>
        <w:tc>
          <w:tcPr>
            <w:tcW w:w="5228"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"F:\\studio\\vba studio\\</w:instrText>
            </w:r>
            <w:r>
              <w:rPr>
                <w:rFonts w:hint="eastAsia"/>
                <w:noProof/>
              </w:rPr>
              <w:instrText>晓东</w:instrText>
            </w:r>
            <w:r>
              <w:rPr>
                <w:noProof/>
              </w:rPr>
              <w:instrText>.xlsm!</w:instrText>
            </w:r>
            <w:r>
              <w:rPr>
                <w:rFonts w:hint="eastAsia"/>
                <w:noProof/>
              </w:rPr>
              <w:instrText>石脑油原油相关性分析</w:instrText>
            </w:r>
            <w:r>
              <w:rPr>
                <w:noProof/>
              </w:rPr>
              <w:instrText>![</w:instrText>
            </w:r>
            <w:r>
              <w:rPr>
                <w:rFonts w:hint="eastAsia"/>
                <w:noProof/>
              </w:rPr>
              <w:instrText>晓东</w:instrText>
            </w:r>
            <w:r>
              <w:rPr>
                <w:noProof/>
              </w:rPr>
              <w:instrText>.xlsm]</w:instrText>
            </w:r>
            <w:r>
              <w:rPr>
                <w:rFonts w:hint="eastAsia"/>
                <w:noProof/>
              </w:rPr>
              <w:instrText>石脑油原油相关性分析</w:instrText>
            </w:r>
            <w:r>
              <w:rPr>
                <w:noProof/>
              </w:rPr>
              <w:instrText xml:space="preserve"> </w:instrText>
            </w:r>
            <w:r>
              <w:rPr>
                <w:rFonts w:hint="eastAsia"/>
                <w:noProof/>
              </w:rPr>
              <w:instrText>图表</w:instrText>
            </w:r>
            <w:r>
              <w:rPr>
                <w:noProof/>
              </w:rPr>
              <w:instrText xml:space="preserve"> 1" "" \a \p </w:instrText>
            </w:r>
            <w:r>
              <w:rPr>
                <w:noProof/>
              </w:rPr>
              <w:fldChar w:fldCharType="separate"/>
            </w:r>
            <w:r>
              <w:rPr>
                <w:noProof/>
              </w:rPr>
              <w:object w:dxaOrig="4620" w:dyaOrig="2700">
                <v:shape id="_x0000_i1042" type="#_x0000_t75" style="width:231pt;height:163.2pt">
                  <v:imagedata r:id="rId23" o:title=""/>
                </v:shape>
              </w:object>
            </w:r>
            <w:r>
              <w:rPr>
                <w:noProof/>
              </w:rPr>
              <w:fldChar w:fldCharType="end"/>
            </w:r>
          </w:p>
        </w:tc>
      </w:tr>
    </w:tbl>
    <w:p w:rsidR="008E5753" w:rsidRDefault="008E5753" w:rsidP="005B7789">
      <w:pPr>
        <w:spacing w:line="240" w:lineRule="auto"/>
        <w:rPr>
          <w:rFonts w:ascii="华文细黑"/>
          <w:szCs w:val="21"/>
        </w:rPr>
      </w:pPr>
    </w:p>
    <w:p w:rsidR="008E5753" w:rsidRDefault="008E5753" w:rsidP="005B7789">
      <w:pPr>
        <w:spacing w:line="240" w:lineRule="auto"/>
        <w:rPr>
          <w:rFonts w:ascii="华文细黑"/>
          <w:szCs w:val="21"/>
        </w:rPr>
      </w:pPr>
    </w:p>
    <w:p w:rsidR="008E5753" w:rsidRDefault="008E5753" w:rsidP="005B7789">
      <w:pPr>
        <w:spacing w:line="240" w:lineRule="auto"/>
        <w:rPr>
          <w:rFonts w:ascii="华文细黑"/>
          <w:szCs w:val="21"/>
        </w:rPr>
      </w:pPr>
    </w:p>
    <w:p w:rsidR="008E5753" w:rsidRDefault="008E5753" w:rsidP="005B7789">
      <w:pPr>
        <w:spacing w:line="240" w:lineRule="auto"/>
        <w:rPr>
          <w:rFonts w:ascii="华文细黑"/>
          <w:szCs w:val="21"/>
        </w:rPr>
      </w:pPr>
    </w:p>
    <w:tbl>
      <w:tblPr>
        <w:tblW w:w="5548" w:type="dxa"/>
        <w:tblInd w:w="-2929" w:type="dxa"/>
        <w:tblBorders>
          <w:bottom w:val="single" w:sz="4" w:space="0" w:color="0070C0"/>
          <w:insideH w:val="single" w:sz="4" w:space="0" w:color="0070C0"/>
        </w:tblBorders>
        <w:tblLook w:val="00A0"/>
      </w:tblPr>
      <w:tblGrid>
        <w:gridCol w:w="7401"/>
      </w:tblGrid>
      <w:tr w:rsidR="008E5753" w:rsidRPr="00E94404" w:rsidTr="00DA2DB9">
        <w:trPr>
          <w:trHeight w:val="313"/>
        </w:trPr>
        <w:tc>
          <w:tcPr>
            <w:tcW w:w="5548"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10</w:t>
            </w:r>
            <w:r w:rsidRPr="00E94404">
              <w:rPr>
                <w:rFonts w:ascii="华文细黑" w:hAnsi="华文细黑" w:hint="eastAsia"/>
                <w:szCs w:val="21"/>
              </w:rPr>
              <w:t>：</w:t>
            </w:r>
            <w:r>
              <w:rPr>
                <w:rFonts w:ascii="华文细黑" w:hAnsi="华文细黑"/>
                <w:szCs w:val="21"/>
              </w:rPr>
              <w:t>PTA</w:t>
            </w:r>
            <w:r>
              <w:rPr>
                <w:rFonts w:ascii="华文细黑" w:hAnsi="华文细黑" w:hint="eastAsia"/>
                <w:szCs w:val="21"/>
              </w:rPr>
              <w:t>期现价差</w:t>
            </w:r>
          </w:p>
        </w:tc>
      </w:tr>
      <w:tr w:rsidR="008E5753" w:rsidRPr="00E94404" w:rsidTr="00DA2DB9">
        <w:trPr>
          <w:trHeight w:val="1362"/>
        </w:trPr>
        <w:tc>
          <w:tcPr>
            <w:tcW w:w="5548" w:type="dxa"/>
          </w:tcPr>
          <w:p w:rsidR="008E5753" w:rsidRPr="00E94404" w:rsidRDefault="008E5753" w:rsidP="00DA2DB9">
            <w:pPr>
              <w:spacing w:line="240" w:lineRule="auto"/>
              <w:rPr>
                <w:rFonts w:ascii="华文细黑"/>
                <w:szCs w:val="21"/>
              </w:rPr>
            </w:pPr>
            <w:r>
              <w:rPr>
                <w:rFonts w:ascii="华文细黑" w:hAnsi="华文细黑"/>
                <w:szCs w:val="21"/>
              </w:rPr>
              <w:fldChar w:fldCharType="begin"/>
            </w:r>
            <w:r>
              <w:rPr>
                <w:rFonts w:ascii="华文细黑" w:hAnsi="华文细黑"/>
                <w:szCs w:val="21"/>
              </w:rPr>
              <w:instrText xml:space="preserve"> LINK Excel.SheetMacroEnabled.12 "F:\\studio\\vba studio\\</w:instrText>
            </w:r>
            <w:r>
              <w:rPr>
                <w:rFonts w:ascii="华文细黑" w:hAnsi="华文细黑" w:hint="eastAsia"/>
                <w:szCs w:val="21"/>
              </w:rPr>
              <w:instrText>晓东</w:instrText>
            </w:r>
            <w:r>
              <w:rPr>
                <w:rFonts w:ascii="华文细黑" w:hAnsi="华文细黑"/>
                <w:szCs w:val="21"/>
              </w:rPr>
              <w:instrText>.xlsm!</w:instrText>
            </w:r>
            <w:r>
              <w:rPr>
                <w:rFonts w:ascii="华文细黑" w:hAnsi="华文细黑" w:hint="eastAsia"/>
                <w:szCs w:val="21"/>
              </w:rPr>
              <w:instrText>内盘</w:instrText>
            </w:r>
            <w:r>
              <w:rPr>
                <w:rFonts w:ascii="华文细黑" w:hAnsi="华文细黑"/>
                <w:szCs w:val="21"/>
              </w:rPr>
              <w:instrText>PTA![</w:instrText>
            </w:r>
            <w:r>
              <w:rPr>
                <w:rFonts w:ascii="华文细黑" w:hAnsi="华文细黑" w:hint="eastAsia"/>
                <w:szCs w:val="21"/>
              </w:rPr>
              <w:instrText>晓东</w:instrText>
            </w:r>
            <w:r>
              <w:rPr>
                <w:rFonts w:ascii="华文细黑" w:hAnsi="华文细黑"/>
                <w:szCs w:val="21"/>
              </w:rPr>
              <w:instrText>.xlsm]</w:instrText>
            </w:r>
            <w:r>
              <w:rPr>
                <w:rFonts w:ascii="华文细黑" w:hAnsi="华文细黑" w:hint="eastAsia"/>
                <w:szCs w:val="21"/>
              </w:rPr>
              <w:instrText>内盘</w:instrText>
            </w:r>
            <w:r>
              <w:rPr>
                <w:rFonts w:ascii="华文细黑" w:hAnsi="华文细黑"/>
                <w:szCs w:val="21"/>
              </w:rPr>
              <w:instrText xml:space="preserve">PTA </w:instrText>
            </w:r>
            <w:r>
              <w:rPr>
                <w:rFonts w:ascii="华文细黑" w:hAnsi="华文细黑" w:hint="eastAsia"/>
                <w:szCs w:val="21"/>
              </w:rPr>
              <w:instrText>图表</w:instrText>
            </w:r>
            <w:r>
              <w:rPr>
                <w:rFonts w:ascii="华文细黑" w:hAnsi="华文细黑"/>
                <w:szCs w:val="21"/>
              </w:rPr>
              <w:instrText xml:space="preserve"> 3" "" \a \p </w:instrText>
            </w:r>
            <w:r>
              <w:rPr>
                <w:rFonts w:ascii="华文细黑" w:hAnsi="华文细黑"/>
                <w:szCs w:val="21"/>
              </w:rPr>
              <w:fldChar w:fldCharType="separate"/>
            </w:r>
            <w:r w:rsidRPr="008F6376">
              <w:rPr>
                <w:rFonts w:ascii="华文细黑"/>
                <w:szCs w:val="21"/>
              </w:rPr>
              <w:object w:dxaOrig="7185" w:dyaOrig="4305">
                <v:shape id="_x0000_i1043" type="#_x0000_t75" style="width:359.4pt;height:215.4pt">
                  <v:imagedata r:id="rId24" o:title=""/>
                </v:shape>
              </w:object>
            </w:r>
            <w:r>
              <w:rPr>
                <w:rFonts w:ascii="华文细黑" w:hAnsi="华文细黑"/>
                <w:szCs w:val="21"/>
              </w:rPr>
              <w:fldChar w:fldCharType="end"/>
            </w:r>
          </w:p>
        </w:tc>
      </w:tr>
    </w:tbl>
    <w:p w:rsidR="008E5753" w:rsidRDefault="008E5753" w:rsidP="005B7789">
      <w:pPr>
        <w:spacing w:line="240" w:lineRule="auto"/>
        <w:rPr>
          <w:rFonts w:ascii="华文细黑"/>
          <w:szCs w:val="21"/>
        </w:rPr>
      </w:pPr>
    </w:p>
    <w:p w:rsidR="008E5753" w:rsidRDefault="008E5753">
      <w:pPr>
        <w:widowControl/>
        <w:adjustRightInd/>
        <w:spacing w:line="240" w:lineRule="auto"/>
        <w:jc w:val="left"/>
        <w:textAlignment w:val="auto"/>
        <w:rPr>
          <w:rFonts w:ascii="华文细黑"/>
          <w:szCs w:val="21"/>
        </w:rPr>
      </w:pPr>
      <w:r>
        <w:rPr>
          <w:rFonts w:ascii="华文细黑"/>
          <w:szCs w:val="21"/>
        </w:rPr>
        <w:br w:type="page"/>
      </w:r>
    </w:p>
    <w:p w:rsidR="008E5753" w:rsidRDefault="008E5753" w:rsidP="005B7789">
      <w:pPr>
        <w:spacing w:line="240" w:lineRule="auto"/>
        <w:rPr>
          <w:rFonts w:ascii="华文细黑"/>
          <w:szCs w:val="21"/>
        </w:rPr>
      </w:pPr>
    </w:p>
    <w:p w:rsidR="008E5753" w:rsidRDefault="008E5753" w:rsidP="005B7789">
      <w:pPr>
        <w:spacing w:line="240" w:lineRule="auto"/>
        <w:rPr>
          <w:rFonts w:ascii="华文细黑"/>
          <w:szCs w:val="21"/>
        </w:rPr>
      </w:pPr>
    </w:p>
    <w:p w:rsidR="008E5753" w:rsidRPr="00AC4CD4" w:rsidRDefault="008E5753" w:rsidP="005B7789">
      <w:pPr>
        <w:spacing w:line="240" w:lineRule="auto"/>
        <w:ind w:left="-2977"/>
        <w:rPr>
          <w:rFonts w:ascii="华文细黑"/>
          <w:color w:val="0070C0"/>
          <w:szCs w:val="21"/>
        </w:rPr>
      </w:pPr>
      <w:r>
        <w:rPr>
          <w:rFonts w:ascii="华文细黑" w:hAnsi="华文细黑"/>
          <w:color w:val="0070C0"/>
          <w:szCs w:val="21"/>
        </w:rPr>
        <w:t>2</w:t>
      </w:r>
      <w:r>
        <w:rPr>
          <w:rFonts w:hint="eastAsia"/>
          <w:color w:val="0070C0"/>
        </w:rPr>
        <w:t>、</w:t>
      </w:r>
      <w:r w:rsidRPr="00AC4CD4">
        <w:rPr>
          <w:rFonts w:ascii="华文细黑" w:hAnsi="华文细黑" w:hint="eastAsia"/>
          <w:color w:val="0070C0"/>
          <w:szCs w:val="21"/>
        </w:rPr>
        <w:t>跨</w:t>
      </w:r>
      <w:r>
        <w:rPr>
          <w:rFonts w:ascii="华文细黑" w:hAnsi="华文细黑" w:hint="eastAsia"/>
          <w:color w:val="0070C0"/>
          <w:szCs w:val="21"/>
        </w:rPr>
        <w:t>期</w:t>
      </w:r>
      <w:r w:rsidRPr="00AC4CD4">
        <w:rPr>
          <w:rFonts w:ascii="华文细黑" w:hAnsi="华文细黑" w:hint="eastAsia"/>
          <w:color w:val="0070C0"/>
          <w:szCs w:val="21"/>
        </w:rPr>
        <w:t>价差</w:t>
      </w:r>
    </w:p>
    <w:tbl>
      <w:tblPr>
        <w:tblW w:w="10507" w:type="dxa"/>
        <w:tblInd w:w="-2929" w:type="dxa"/>
        <w:tblBorders>
          <w:bottom w:val="single" w:sz="4" w:space="0" w:color="0070C0"/>
          <w:insideH w:val="single" w:sz="4" w:space="0" w:color="0070C0"/>
        </w:tblBorders>
        <w:tblLook w:val="00A0"/>
      </w:tblPr>
      <w:tblGrid>
        <w:gridCol w:w="5661"/>
        <w:gridCol w:w="4851"/>
      </w:tblGrid>
      <w:tr w:rsidR="008E5753" w:rsidRPr="00E94404" w:rsidTr="00DA2DB9">
        <w:trPr>
          <w:trHeight w:val="313"/>
        </w:trPr>
        <w:tc>
          <w:tcPr>
            <w:tcW w:w="5279"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11</w:t>
            </w:r>
            <w:r w:rsidRPr="00E94404">
              <w:rPr>
                <w:rFonts w:ascii="华文细黑" w:hAnsi="华文细黑" w:hint="eastAsia"/>
                <w:szCs w:val="21"/>
              </w:rPr>
              <w:t>：</w:t>
            </w:r>
            <w:r>
              <w:rPr>
                <w:rFonts w:ascii="华文细黑" w:hAnsi="华文细黑"/>
                <w:szCs w:val="21"/>
              </w:rPr>
              <w:t>PTA1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c>
          <w:tcPr>
            <w:tcW w:w="5228"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12</w:t>
            </w:r>
            <w:r w:rsidRPr="00E94404">
              <w:rPr>
                <w:rFonts w:ascii="华文细黑" w:hAnsi="华文细黑" w:hint="eastAsia"/>
                <w:szCs w:val="21"/>
              </w:rPr>
              <w:t>：</w:t>
            </w:r>
            <w:r>
              <w:rPr>
                <w:rFonts w:ascii="华文细黑" w:hAnsi="华文细黑" w:hint="eastAsia"/>
                <w:szCs w:val="21"/>
              </w:rPr>
              <w:t>甲醇</w:t>
            </w:r>
            <w:r>
              <w:rPr>
                <w:rFonts w:ascii="华文细黑" w:hAnsi="华文细黑"/>
                <w:szCs w:val="21"/>
              </w:rPr>
              <w:t>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月合约</w:t>
            </w:r>
            <w:r w:rsidRPr="00E94404">
              <w:rPr>
                <w:rFonts w:ascii="华文细黑" w:hAnsi="华文细黑" w:hint="eastAsia"/>
                <w:szCs w:val="21"/>
              </w:rPr>
              <w:t>价差</w:t>
            </w:r>
          </w:p>
        </w:tc>
      </w:tr>
      <w:tr w:rsidR="008E5753" w:rsidRPr="00E94404" w:rsidTr="00DA2DB9">
        <w:trPr>
          <w:trHeight w:val="1362"/>
        </w:trPr>
        <w:tc>
          <w:tcPr>
            <w:tcW w:w="5279"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5" "" \a \p </w:instrText>
            </w:r>
            <w:r>
              <w:rPr>
                <w:noProof/>
              </w:rPr>
              <w:fldChar w:fldCharType="separate"/>
            </w:r>
            <w:r>
              <w:rPr>
                <w:noProof/>
              </w:rPr>
              <w:object w:dxaOrig="5445" w:dyaOrig="2370">
                <v:shape id="_x0000_i1044" type="#_x0000_t75" style="width:272.4pt;height:118.8pt">
                  <v:imagedata r:id="rId25" o:title=""/>
                </v:shape>
              </w:object>
            </w:r>
            <w:r>
              <w:rPr>
                <w:noProof/>
              </w:rPr>
              <w:fldChar w:fldCharType="end"/>
            </w:r>
          </w:p>
        </w:tc>
        <w:tc>
          <w:tcPr>
            <w:tcW w:w="5228"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7" "" \a \p </w:instrText>
            </w:r>
            <w:r>
              <w:rPr>
                <w:noProof/>
              </w:rPr>
              <w:fldChar w:fldCharType="separate"/>
            </w:r>
            <w:r>
              <w:rPr>
                <w:noProof/>
              </w:rPr>
              <w:object w:dxaOrig="4635" w:dyaOrig="2775">
                <v:shape id="_x0000_i1045" type="#_x0000_t75" style="width:231.6pt;height:138.6pt">
                  <v:imagedata r:id="rId26" o:title=""/>
                </v:shape>
              </w:object>
            </w:r>
            <w:r>
              <w:rPr>
                <w:noProof/>
              </w:rPr>
              <w:fldChar w:fldCharType="end"/>
            </w:r>
          </w:p>
        </w:tc>
      </w:tr>
    </w:tbl>
    <w:p w:rsidR="008E5753" w:rsidRDefault="008E5753" w:rsidP="005B7789">
      <w:pPr>
        <w:spacing w:line="240" w:lineRule="auto"/>
        <w:rPr>
          <w:rFonts w:ascii="华文细黑"/>
          <w:szCs w:val="21"/>
        </w:rPr>
      </w:pPr>
    </w:p>
    <w:tbl>
      <w:tblPr>
        <w:tblW w:w="10992" w:type="dxa"/>
        <w:tblInd w:w="-2929" w:type="dxa"/>
        <w:tblBorders>
          <w:bottom w:val="single" w:sz="4" w:space="0" w:color="0070C0"/>
          <w:insideH w:val="single" w:sz="4" w:space="0" w:color="0070C0"/>
        </w:tblBorders>
        <w:tblLook w:val="00A0"/>
      </w:tblPr>
      <w:tblGrid>
        <w:gridCol w:w="5751"/>
        <w:gridCol w:w="5241"/>
      </w:tblGrid>
      <w:tr w:rsidR="008E5753" w:rsidRPr="00E94404" w:rsidTr="00DA2DB9">
        <w:trPr>
          <w:trHeight w:val="313"/>
        </w:trPr>
        <w:tc>
          <w:tcPr>
            <w:tcW w:w="5659"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13</w:t>
            </w:r>
            <w:r w:rsidRPr="00E94404">
              <w:rPr>
                <w:rFonts w:ascii="华文细黑" w:hAnsi="华文细黑" w:hint="eastAsia"/>
                <w:szCs w:val="21"/>
              </w:rPr>
              <w:t>：</w:t>
            </w:r>
            <w:r>
              <w:rPr>
                <w:rFonts w:ascii="华文细黑" w:hAnsi="华文细黑"/>
                <w:szCs w:val="21"/>
              </w:rPr>
              <w:t>L1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c>
          <w:tcPr>
            <w:tcW w:w="5333"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14</w:t>
            </w:r>
            <w:r w:rsidRPr="00E94404">
              <w:rPr>
                <w:rFonts w:ascii="华文细黑" w:hAnsi="华文细黑" w:hint="eastAsia"/>
                <w:szCs w:val="21"/>
              </w:rPr>
              <w:t>：</w:t>
            </w:r>
            <w:r w:rsidRPr="00E94404">
              <w:rPr>
                <w:rFonts w:ascii="华文细黑" w:hAnsi="华文细黑"/>
                <w:szCs w:val="21"/>
              </w:rPr>
              <w:t>PVC</w:t>
            </w:r>
            <w:r>
              <w:rPr>
                <w:rFonts w:ascii="华文细黑" w:hAnsi="华文细黑"/>
                <w:szCs w:val="21"/>
              </w:rPr>
              <w:t xml:space="preserve"> 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r>
      <w:tr w:rsidR="008E5753" w:rsidRPr="00E94404" w:rsidTr="00DA2DB9">
        <w:trPr>
          <w:trHeight w:val="1362"/>
        </w:trPr>
        <w:tc>
          <w:tcPr>
            <w:tcW w:w="5659"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9" "" \a \p </w:instrText>
            </w:r>
            <w:r>
              <w:rPr>
                <w:noProof/>
              </w:rPr>
              <w:fldChar w:fldCharType="separate"/>
            </w:r>
            <w:r>
              <w:rPr>
                <w:noProof/>
              </w:rPr>
              <w:object w:dxaOrig="5535" w:dyaOrig="3315">
                <v:shape id="_x0000_i1046" type="#_x0000_t75" style="width:276.6pt;height:165.6pt">
                  <v:imagedata r:id="rId27" o:title=""/>
                </v:shape>
              </w:object>
            </w:r>
            <w:r>
              <w:rPr>
                <w:noProof/>
              </w:rPr>
              <w:fldChar w:fldCharType="end"/>
            </w:r>
          </w:p>
        </w:tc>
        <w:tc>
          <w:tcPr>
            <w:tcW w:w="5333"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11" "" \a \p </w:instrText>
            </w:r>
            <w:r>
              <w:rPr>
                <w:noProof/>
              </w:rPr>
              <w:fldChar w:fldCharType="separate"/>
            </w:r>
            <w:r>
              <w:rPr>
                <w:noProof/>
              </w:rPr>
              <w:object w:dxaOrig="4665" w:dyaOrig="3465">
                <v:shape id="_x0000_i1047" type="#_x0000_t75" style="width:233.4pt;height:173.4pt">
                  <v:imagedata r:id="rId28" o:title=""/>
                </v:shape>
              </w:object>
            </w:r>
            <w:r>
              <w:rPr>
                <w:noProof/>
              </w:rPr>
              <w:fldChar w:fldCharType="end"/>
            </w:r>
          </w:p>
        </w:tc>
      </w:tr>
    </w:tbl>
    <w:p w:rsidR="008E5753" w:rsidRDefault="008E5753" w:rsidP="005B7789">
      <w:r>
        <w:br w:type="page"/>
      </w:r>
    </w:p>
    <w:p w:rsidR="008E5753" w:rsidRDefault="008E5753" w:rsidP="005B7789"/>
    <w:p w:rsidR="008E5753" w:rsidRDefault="008E5753" w:rsidP="005B7789">
      <w:pPr>
        <w:rPr>
          <w:rFonts w:ascii="华文细黑"/>
          <w:szCs w:val="21"/>
        </w:rPr>
      </w:pPr>
    </w:p>
    <w:tbl>
      <w:tblPr>
        <w:tblW w:w="10992" w:type="dxa"/>
        <w:tblInd w:w="-2929" w:type="dxa"/>
        <w:tblBorders>
          <w:bottom w:val="single" w:sz="4" w:space="0" w:color="0070C0"/>
          <w:insideH w:val="single" w:sz="4" w:space="0" w:color="0070C0"/>
        </w:tblBorders>
        <w:tblLook w:val="00A0"/>
      </w:tblPr>
      <w:tblGrid>
        <w:gridCol w:w="5751"/>
        <w:gridCol w:w="5295"/>
      </w:tblGrid>
      <w:tr w:rsidR="008E5753" w:rsidRPr="00E94404" w:rsidTr="00DA2DB9">
        <w:trPr>
          <w:trHeight w:val="313"/>
        </w:trPr>
        <w:tc>
          <w:tcPr>
            <w:tcW w:w="5659"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15</w:t>
            </w:r>
            <w:r w:rsidRPr="00E94404">
              <w:rPr>
                <w:rFonts w:ascii="华文细黑" w:hAnsi="华文细黑" w:hint="eastAsia"/>
                <w:szCs w:val="21"/>
              </w:rPr>
              <w:t>：</w:t>
            </w:r>
            <w:r>
              <w:rPr>
                <w:rFonts w:ascii="华文细黑" w:hAnsi="华文细黑" w:hint="eastAsia"/>
                <w:szCs w:val="21"/>
              </w:rPr>
              <w:t>天胶</w:t>
            </w:r>
            <w:r>
              <w:rPr>
                <w:rFonts w:ascii="华文细黑" w:hAnsi="华文细黑"/>
                <w:szCs w:val="21"/>
              </w:rPr>
              <w:t>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c>
          <w:tcPr>
            <w:tcW w:w="5333"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16</w:t>
            </w:r>
            <w:r w:rsidRPr="00E94404">
              <w:rPr>
                <w:rFonts w:ascii="华文细黑" w:hAnsi="华文细黑" w:hint="eastAsia"/>
                <w:szCs w:val="21"/>
              </w:rPr>
              <w:t>：</w:t>
            </w:r>
            <w:r>
              <w:rPr>
                <w:rFonts w:ascii="华文细黑" w:hAnsi="华文细黑" w:hint="eastAsia"/>
                <w:szCs w:val="21"/>
              </w:rPr>
              <w:t>焦炭</w:t>
            </w:r>
            <w:r>
              <w:rPr>
                <w:rFonts w:ascii="华文细黑" w:hAnsi="华文细黑"/>
                <w:szCs w:val="21"/>
              </w:rPr>
              <w:t xml:space="preserve"> 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r>
      <w:tr w:rsidR="008E5753" w:rsidRPr="00E94404" w:rsidTr="00DA2DB9">
        <w:trPr>
          <w:trHeight w:val="1362"/>
        </w:trPr>
        <w:tc>
          <w:tcPr>
            <w:tcW w:w="5659"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12" "" \a \p </w:instrText>
            </w:r>
            <w:r>
              <w:rPr>
                <w:noProof/>
              </w:rPr>
              <w:fldChar w:fldCharType="separate"/>
            </w:r>
            <w:r>
              <w:rPr>
                <w:noProof/>
              </w:rPr>
              <w:object w:dxaOrig="5535" w:dyaOrig="3330">
                <v:shape id="_x0000_i1048" type="#_x0000_t75" style="width:276.6pt;height:166.8pt">
                  <v:imagedata r:id="rId29" o:title=""/>
                </v:shape>
              </w:object>
            </w:r>
            <w:r>
              <w:rPr>
                <w:noProof/>
              </w:rPr>
              <w:fldChar w:fldCharType="end"/>
            </w:r>
          </w:p>
        </w:tc>
        <w:tc>
          <w:tcPr>
            <w:tcW w:w="5333" w:type="dxa"/>
          </w:tcPr>
          <w:p w:rsidR="008E5753" w:rsidRPr="00E94404" w:rsidRDefault="008E5753" w:rsidP="00DA2DB9">
            <w:pPr>
              <w:spacing w:line="240" w:lineRule="auto"/>
              <w:rPr>
                <w:rFonts w:ascii="华文细黑"/>
                <w:szCs w:val="21"/>
              </w:rPr>
            </w:pPr>
            <w:r w:rsidRPr="0042605F">
              <w:rPr>
                <w:noProof/>
              </w:rPr>
              <w:pict>
                <v:shape id="图表 4" o:spid="_x0000_i1049" type="#_x0000_t75" style="width:253.8pt;height:159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">
                  <v:imagedata r:id="rId30" o:title=""/>
                  <o:lock v:ext="edit" aspectratio="f"/>
                </v:shape>
              </w:pict>
            </w:r>
          </w:p>
        </w:tc>
      </w:tr>
    </w:tbl>
    <w:p w:rsidR="008E5753" w:rsidRDefault="008E5753" w:rsidP="005B7789">
      <w:pPr>
        <w:spacing w:line="240" w:lineRule="auto"/>
        <w:rPr>
          <w:rFonts w:ascii="华文细黑"/>
          <w:szCs w:val="21"/>
        </w:rPr>
      </w:pPr>
    </w:p>
    <w:p w:rsidR="008E5753" w:rsidRDefault="008E5753" w:rsidP="005B7789">
      <w:pPr>
        <w:spacing w:line="240" w:lineRule="auto"/>
        <w:rPr>
          <w:rFonts w:ascii="华文细黑"/>
          <w:szCs w:val="21"/>
        </w:rPr>
      </w:pPr>
    </w:p>
    <w:tbl>
      <w:tblPr>
        <w:tblW w:w="5659" w:type="dxa"/>
        <w:tblInd w:w="-2929" w:type="dxa"/>
        <w:tblBorders>
          <w:bottom w:val="single" w:sz="4" w:space="0" w:color="0070C0"/>
          <w:insideH w:val="single" w:sz="4" w:space="0" w:color="0070C0"/>
        </w:tblBorders>
        <w:tblLook w:val="00A0"/>
      </w:tblPr>
      <w:tblGrid>
        <w:gridCol w:w="5856"/>
      </w:tblGrid>
      <w:tr w:rsidR="008E5753" w:rsidRPr="00E94404" w:rsidTr="00DA2DB9">
        <w:trPr>
          <w:trHeight w:val="313"/>
        </w:trPr>
        <w:tc>
          <w:tcPr>
            <w:tcW w:w="5659" w:type="dxa"/>
          </w:tcPr>
          <w:p w:rsidR="008E5753" w:rsidRPr="00E94404" w:rsidRDefault="008E5753" w:rsidP="003B1F6C">
            <w:pPr>
              <w:spacing w:line="240" w:lineRule="auto"/>
              <w:rPr>
                <w:rFonts w:ascii="华文细黑"/>
                <w:szCs w:val="21"/>
              </w:rPr>
            </w:pPr>
            <w:r w:rsidRPr="00E94404">
              <w:rPr>
                <w:rFonts w:ascii="华文细黑" w:hAnsi="华文细黑" w:hint="eastAsia"/>
                <w:szCs w:val="21"/>
              </w:rPr>
              <w:t>图</w:t>
            </w:r>
            <w:r>
              <w:rPr>
                <w:rFonts w:ascii="华文细黑" w:hAnsi="华文细黑"/>
                <w:szCs w:val="21"/>
              </w:rPr>
              <w:t>17</w:t>
            </w:r>
            <w:r w:rsidRPr="00E94404">
              <w:rPr>
                <w:rFonts w:ascii="华文细黑" w:hAnsi="华文细黑" w:hint="eastAsia"/>
                <w:szCs w:val="21"/>
              </w:rPr>
              <w:t>：</w:t>
            </w:r>
            <w:r>
              <w:rPr>
                <w:rFonts w:ascii="华文细黑" w:hAnsi="华文细黑" w:hint="eastAsia"/>
                <w:szCs w:val="21"/>
              </w:rPr>
              <w:t>玻璃</w:t>
            </w:r>
            <w:r>
              <w:rPr>
                <w:rFonts w:ascii="华文细黑" w:hAnsi="华文细黑"/>
                <w:szCs w:val="21"/>
              </w:rPr>
              <w:t>1</w:t>
            </w:r>
            <w:r>
              <w:rPr>
                <w:rFonts w:ascii="华文细黑" w:hAnsi="华文细黑" w:hint="eastAsia"/>
                <w:szCs w:val="21"/>
              </w:rPr>
              <w:t>月合约</w:t>
            </w:r>
            <w:r w:rsidRPr="00E94404">
              <w:rPr>
                <w:rFonts w:ascii="华文细黑" w:hAnsi="华文细黑" w:hint="eastAsia"/>
                <w:szCs w:val="21"/>
              </w:rPr>
              <w:t>和</w:t>
            </w:r>
            <w:r>
              <w:rPr>
                <w:rFonts w:ascii="华文细黑" w:hAnsi="华文细黑"/>
                <w:szCs w:val="21"/>
              </w:rPr>
              <w:t>9</w:t>
            </w:r>
            <w:r>
              <w:rPr>
                <w:rFonts w:ascii="华文细黑" w:hAnsi="华文细黑" w:hint="eastAsia"/>
                <w:szCs w:val="21"/>
              </w:rPr>
              <w:t>月</w:t>
            </w:r>
            <w:r w:rsidRPr="00E94404">
              <w:rPr>
                <w:rFonts w:ascii="华文细黑" w:hAnsi="华文细黑" w:hint="eastAsia"/>
                <w:szCs w:val="21"/>
              </w:rPr>
              <w:t>价差</w:t>
            </w:r>
          </w:p>
        </w:tc>
      </w:tr>
      <w:tr w:rsidR="008E5753" w:rsidRPr="00E94404" w:rsidTr="00DA2DB9">
        <w:trPr>
          <w:trHeight w:val="1362"/>
        </w:trPr>
        <w:tc>
          <w:tcPr>
            <w:tcW w:w="5659" w:type="dxa"/>
          </w:tcPr>
          <w:p w:rsidR="008E5753" w:rsidRPr="00E94404" w:rsidRDefault="008E5753" w:rsidP="00DA2DB9">
            <w:pPr>
              <w:spacing w:line="240" w:lineRule="auto"/>
              <w:rPr>
                <w:rFonts w:ascii="华文细黑"/>
                <w:szCs w:val="21"/>
              </w:rPr>
            </w:pPr>
            <w:r>
              <w:rPr>
                <w:noProof/>
              </w:rPr>
              <w:fldChar w:fldCharType="begin"/>
            </w:r>
            <w:r>
              <w:rPr>
                <w:noProof/>
              </w:rPr>
              <w:instrText xml:space="preserve"> LINK Excel.SheetMacroEnabled.12 "D:\\</w:instrText>
            </w:r>
            <w:r>
              <w:rPr>
                <w:rFonts w:hint="eastAsia"/>
                <w:noProof/>
              </w:rPr>
              <w:instrText>能化组</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w:instrText>
            </w:r>
            <w:r>
              <w:rPr>
                <w:rFonts w:hint="eastAsia"/>
                <w:noProof/>
              </w:rPr>
              <w:instrText>能化</w:instrText>
            </w:r>
            <w:r>
              <w:rPr>
                <w:noProof/>
              </w:rPr>
              <w:instrText xml:space="preserve"> </w:instrText>
            </w:r>
            <w:r>
              <w:rPr>
                <w:rFonts w:hint="eastAsia"/>
                <w:noProof/>
              </w:rPr>
              <w:instrText>降序更新</w:instrText>
            </w:r>
            <w:r>
              <w:rPr>
                <w:noProof/>
              </w:rPr>
              <w:instrText>.xlsm]</w:instrText>
            </w:r>
            <w:r>
              <w:rPr>
                <w:rFonts w:hint="eastAsia"/>
                <w:noProof/>
              </w:rPr>
              <w:instrText>价差图</w:instrText>
            </w:r>
            <w:r>
              <w:rPr>
                <w:noProof/>
              </w:rPr>
              <w:instrText xml:space="preserve"> </w:instrText>
            </w:r>
            <w:r>
              <w:rPr>
                <w:rFonts w:hint="eastAsia"/>
                <w:noProof/>
              </w:rPr>
              <w:instrText>图表</w:instrText>
            </w:r>
            <w:r>
              <w:rPr>
                <w:noProof/>
              </w:rPr>
              <w:instrText xml:space="preserve"> 8" "" \a \p </w:instrText>
            </w:r>
            <w:r>
              <w:rPr>
                <w:noProof/>
              </w:rPr>
              <w:fldChar w:fldCharType="separate"/>
            </w:r>
            <w:r>
              <w:rPr>
                <w:noProof/>
              </w:rPr>
              <w:object w:dxaOrig="5640" w:dyaOrig="3390">
                <v:shape id="_x0000_i1050" type="#_x0000_t75" style="width:282pt;height:169.8pt">
                  <v:imagedata r:id="rId31" o:title=""/>
                </v:shape>
              </w:object>
            </w:r>
            <w:r>
              <w:rPr>
                <w:noProof/>
              </w:rPr>
              <w:fldChar w:fldCharType="end"/>
            </w:r>
          </w:p>
        </w:tc>
      </w:tr>
    </w:tbl>
    <w:p w:rsidR="008E5753" w:rsidRDefault="008E5753" w:rsidP="005B7789">
      <w:pPr>
        <w:spacing w:line="240" w:lineRule="auto"/>
        <w:rPr>
          <w:rFonts w:ascii="华文细黑"/>
          <w:szCs w:val="21"/>
        </w:rPr>
      </w:pPr>
    </w:p>
    <w:p w:rsidR="008E5753" w:rsidRDefault="008E5753" w:rsidP="00B15A83">
      <w:pPr>
        <w:pStyle w:val="a3"/>
        <w:sectPr w:rsidR="008E5753" w:rsidSect="004462A7">
          <w:footerReference w:type="first" r:id="rId32"/>
          <w:pgSz w:w="11907" w:h="16160"/>
          <w:pgMar w:top="1588" w:right="851" w:bottom="1418" w:left="3969" w:header="851" w:footer="851" w:gutter="0"/>
          <w:cols w:space="720"/>
          <w:titlePg/>
          <w:docGrid w:type="lines" w:linePitch="312"/>
        </w:sectPr>
      </w:pPr>
    </w:p>
    <w:p w:rsidR="008E5753" w:rsidRDefault="008E5753">
      <w:pPr>
        <w:pStyle w:val="a3"/>
        <w:ind w:leftChars="-1250" w:left="-2625"/>
      </w:pPr>
    </w:p>
    <w:bookmarkEnd w:id="10"/>
    <w:bookmarkEnd w:id="11"/>
    <w:bookmarkEnd w:id="12"/>
    <w:p w:rsidR="008E5753" w:rsidRDefault="008E5753">
      <w:pPr>
        <w:pStyle w:val="a0"/>
        <w:ind w:firstLine="0"/>
      </w:pPr>
      <w:r>
        <w:rPr>
          <w:noProof/>
        </w:rPr>
        <w:pict>
          <v:shapetype id="_x0000_t202" coordsize="21600,21600" o:spt="202" path="m,l,21600r21600,l21600,xe">
            <v:stroke joinstyle="miter"/>
            <v:path gradientshapeok="t" o:connecttype="rect"/>
          </v:shapetype>
          <v:shape id="Text Box 7" o:spid="_x0000_s1055" type="#_x0000_t202" style="position:absolute;left:0;text-align:left;margin-left:40.45pt;margin-top:71.6pt;width:509.25pt;height:37.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" fillcolor="#005bac" stroked="f">
            <v:textbox inset="0,0,0,0">
              <w:txbxContent>
                <w:p w:rsidR="008E5753" w:rsidRDefault="008E5753">
                  <w:pPr>
                    <w:pStyle w:val="Heading1"/>
                    <w:spacing w:before="100" w:beforeAutospacing="1" w:after="100" w:afterAutospacing="1"/>
                    <w:ind w:firstLine="160"/>
                    <w:rPr>
                      <w:b w:val="0"/>
                      <w:color w:val="FFFFFF"/>
                    </w:rPr>
                  </w:pPr>
                  <w:bookmarkStart w:id="14" w:name="_Toc306629058"/>
                  <w:bookmarkStart w:id="15" w:name="_Toc365472061"/>
                  <w:r>
                    <w:rPr>
                      <w:rFonts w:hint="eastAsia"/>
                      <w:b w:val="0"/>
                      <w:color w:val="FFFFFF"/>
                    </w:rPr>
                    <w:t>南华期货分支机构</w:t>
                  </w:r>
                  <w:bookmarkEnd w:id="14"/>
                  <w:bookmarkEnd w:id="15"/>
                </w:p>
              </w:txbxContent>
            </v:textbox>
            <w10:wrap anchorx="page" anchory="page"/>
          </v:shape>
        </w:pict>
      </w:r>
    </w:p>
    <w:tbl>
      <w:tblPr>
        <w:tblW w:w="0" w:type="auto"/>
        <w:tblInd w:w="-2268" w:type="dxa"/>
        <w:tblLayout w:type="fixed"/>
        <w:tblCellMar>
          <w:left w:w="0" w:type="dxa"/>
          <w:right w:w="0" w:type="dxa"/>
        </w:tblCellMar>
        <w:tblLook w:val="0000"/>
      </w:tblPr>
      <w:tblGrid>
        <w:gridCol w:w="5065"/>
        <w:gridCol w:w="5141"/>
      </w:tblGrid>
      <w:tr w:rsidR="008E5753">
        <w:tc>
          <w:tcPr>
            <w:tcW w:w="5065" w:type="dxa"/>
          </w:tcPr>
          <w:p w:rsidR="008E5753" w:rsidRDefault="008E5753">
            <w:pPr>
              <w:spacing w:line="220" w:lineRule="exact"/>
              <w:jc w:val="left"/>
              <w:rPr>
                <w:b/>
                <w:color w:val="005BAC"/>
                <w:sz w:val="18"/>
              </w:rPr>
            </w:pPr>
            <w:r>
              <w:rPr>
                <w:rFonts w:hAnsi="华文细黑" w:hint="eastAsia"/>
                <w:b/>
                <w:color w:val="005BAC"/>
                <w:sz w:val="18"/>
              </w:rPr>
              <w:t>杭州总部</w:t>
            </w:r>
          </w:p>
          <w:p w:rsidR="008E5753" w:rsidRDefault="008E5753">
            <w:pPr>
              <w:spacing w:line="220" w:lineRule="exact"/>
              <w:jc w:val="left"/>
              <w:rPr>
                <w:b/>
                <w:sz w:val="18"/>
              </w:rPr>
            </w:pPr>
            <w:r>
              <w:rPr>
                <w:rFonts w:hAnsi="华文细黑" w:hint="eastAsia"/>
                <w:sz w:val="18"/>
              </w:rPr>
              <w:t>杭州市西湖大道</w:t>
            </w:r>
            <w:r>
              <w:rPr>
                <w:sz w:val="18"/>
              </w:rPr>
              <w:t>193</w:t>
            </w:r>
            <w:r>
              <w:rPr>
                <w:rFonts w:hAnsi="华文细黑" w:hint="eastAsia"/>
                <w:sz w:val="18"/>
              </w:rPr>
              <w:t>号定安名都</w:t>
            </w:r>
            <w:r>
              <w:rPr>
                <w:sz w:val="18"/>
              </w:rPr>
              <w:t>3</w:t>
            </w:r>
            <w:r>
              <w:rPr>
                <w:rFonts w:hAnsi="华文细黑" w:hint="eastAsia"/>
                <w:sz w:val="18"/>
              </w:rPr>
              <w:t>层（</w:t>
            </w:r>
            <w:r>
              <w:rPr>
                <w:sz w:val="18"/>
              </w:rPr>
              <w:t>310002</w:t>
            </w:r>
            <w:r>
              <w:rPr>
                <w:rFonts w:hAnsi="华文细黑" w:hint="eastAsia"/>
                <w:sz w:val="18"/>
              </w:rPr>
              <w:t>）</w:t>
            </w:r>
          </w:p>
          <w:p w:rsidR="008E5753" w:rsidRDefault="008E5753">
            <w:pPr>
              <w:spacing w:after="120" w:line="220" w:lineRule="exact"/>
              <w:jc w:val="left"/>
              <w:rPr>
                <w:sz w:val="18"/>
              </w:rPr>
            </w:pPr>
            <w:r>
              <w:rPr>
                <w:rFonts w:hint="eastAsia"/>
                <w:sz w:val="18"/>
              </w:rPr>
              <w:t>电话：</w:t>
            </w:r>
            <w:r>
              <w:rPr>
                <w:sz w:val="18"/>
              </w:rPr>
              <w:t xml:space="preserve">0571-88388524   </w:t>
            </w:r>
            <w:r>
              <w:rPr>
                <w:rFonts w:hint="eastAsia"/>
                <w:sz w:val="18"/>
              </w:rPr>
              <w:t>传真：</w:t>
            </w:r>
            <w:r>
              <w:rPr>
                <w:sz w:val="18"/>
              </w:rPr>
              <w:t>0571-88393740</w:t>
            </w:r>
          </w:p>
          <w:p w:rsidR="008E5753" w:rsidRDefault="008E5753">
            <w:pPr>
              <w:spacing w:after="120" w:line="220" w:lineRule="exact"/>
              <w:jc w:val="left"/>
              <w:rPr>
                <w:sz w:val="18"/>
              </w:rPr>
            </w:pPr>
            <w:r>
              <w:rPr>
                <w:rFonts w:hAnsi="华文细黑" w:hint="eastAsia"/>
                <w:b/>
                <w:color w:val="005BAC"/>
                <w:sz w:val="18"/>
              </w:rPr>
              <w:t>嘉兴营业部</w:t>
            </w:r>
          </w:p>
          <w:p w:rsidR="008E5753" w:rsidRDefault="008E5753">
            <w:pPr>
              <w:spacing w:line="220" w:lineRule="exact"/>
              <w:jc w:val="left"/>
              <w:rPr>
                <w:b/>
                <w:sz w:val="18"/>
              </w:rPr>
            </w:pPr>
            <w:r>
              <w:rPr>
                <w:rFonts w:hAnsi="华文细黑" w:hint="eastAsia"/>
                <w:sz w:val="18"/>
              </w:rPr>
              <w:t>嘉兴市中山路</w:t>
            </w:r>
            <w:r>
              <w:rPr>
                <w:sz w:val="18"/>
              </w:rPr>
              <w:t>133</w:t>
            </w:r>
            <w:r>
              <w:rPr>
                <w:rFonts w:hAnsi="华文细黑" w:hint="eastAsia"/>
                <w:sz w:val="18"/>
              </w:rPr>
              <w:t>号粮食大厦东五楼（</w:t>
            </w:r>
            <w:r>
              <w:rPr>
                <w:sz w:val="18"/>
              </w:rPr>
              <w:t>314000</w:t>
            </w:r>
            <w:r>
              <w:rPr>
                <w:rFonts w:hAnsi="华文细黑" w:hint="eastAsia"/>
                <w:sz w:val="18"/>
              </w:rPr>
              <w:t>）</w:t>
            </w:r>
          </w:p>
          <w:p w:rsidR="008E5753" w:rsidRDefault="008E5753">
            <w:pPr>
              <w:spacing w:after="120" w:line="220" w:lineRule="exact"/>
              <w:jc w:val="left"/>
              <w:rPr>
                <w:b/>
                <w:sz w:val="18"/>
              </w:rPr>
            </w:pPr>
            <w:r>
              <w:rPr>
                <w:rFonts w:hAnsi="华文细黑" w:hint="eastAsia"/>
                <w:sz w:val="18"/>
              </w:rPr>
              <w:t>电话：</w:t>
            </w:r>
            <w:r>
              <w:rPr>
                <w:sz w:val="18"/>
              </w:rPr>
              <w:t>0573-82158136</w:t>
            </w:r>
            <w:r>
              <w:rPr>
                <w:rFonts w:hAnsi="华文细黑" w:hint="eastAsia"/>
                <w:sz w:val="18"/>
              </w:rPr>
              <w:t>传真：</w:t>
            </w:r>
            <w:r>
              <w:rPr>
                <w:sz w:val="18"/>
              </w:rPr>
              <w:t>0573-82158127</w:t>
            </w:r>
          </w:p>
          <w:p w:rsidR="008E5753" w:rsidRDefault="008E5753">
            <w:pPr>
              <w:spacing w:line="220" w:lineRule="exact"/>
              <w:jc w:val="left"/>
              <w:rPr>
                <w:rFonts w:hAnsi="华文细黑"/>
                <w:b/>
                <w:color w:val="005BAC"/>
                <w:sz w:val="18"/>
              </w:rPr>
            </w:pPr>
            <w:r>
              <w:rPr>
                <w:rFonts w:hAnsi="华文细黑" w:hint="eastAsia"/>
                <w:b/>
                <w:color w:val="005BAC"/>
                <w:sz w:val="18"/>
              </w:rPr>
              <w:t>宁波营业部</w:t>
            </w:r>
          </w:p>
          <w:p w:rsidR="008E5753" w:rsidRDefault="008E5753">
            <w:pPr>
              <w:spacing w:line="220" w:lineRule="exact"/>
              <w:jc w:val="left"/>
              <w:rPr>
                <w:sz w:val="18"/>
              </w:rPr>
            </w:pPr>
            <w:r>
              <w:rPr>
                <w:rFonts w:hAnsi="华文细黑" w:hint="eastAsia"/>
                <w:sz w:val="18"/>
              </w:rPr>
              <w:t>宁波市和义路</w:t>
            </w:r>
            <w:r>
              <w:rPr>
                <w:sz w:val="18"/>
              </w:rPr>
              <w:t>77</w:t>
            </w:r>
            <w:r>
              <w:rPr>
                <w:rFonts w:hAnsi="华文细黑" w:hint="eastAsia"/>
                <w:sz w:val="18"/>
              </w:rPr>
              <w:t>号汇金大厦</w:t>
            </w:r>
            <w:r>
              <w:rPr>
                <w:sz w:val="18"/>
              </w:rPr>
              <w:t>9</w:t>
            </w:r>
            <w:r>
              <w:rPr>
                <w:rFonts w:hAnsi="华文细黑" w:hint="eastAsia"/>
                <w:sz w:val="18"/>
              </w:rPr>
              <w:t>楼（</w:t>
            </w:r>
            <w:r>
              <w:rPr>
                <w:sz w:val="18"/>
              </w:rPr>
              <w:t>315000</w:t>
            </w:r>
            <w:r>
              <w:rPr>
                <w:rFonts w:hAnsi="华文细黑" w:hint="eastAsia"/>
                <w:sz w:val="18"/>
              </w:rPr>
              <w:t>）</w:t>
            </w:r>
          </w:p>
          <w:p w:rsidR="008E5753" w:rsidRDefault="008E5753">
            <w:pPr>
              <w:spacing w:after="120" w:line="220" w:lineRule="exact"/>
              <w:jc w:val="left"/>
              <w:rPr>
                <w:sz w:val="18"/>
              </w:rPr>
            </w:pPr>
            <w:r>
              <w:rPr>
                <w:rFonts w:hAnsi="华文细黑" w:hint="eastAsia"/>
                <w:sz w:val="18"/>
              </w:rPr>
              <w:t>电话：</w:t>
            </w:r>
            <w:r>
              <w:rPr>
                <w:sz w:val="18"/>
              </w:rPr>
              <w:t xml:space="preserve">0574-87310338    </w:t>
            </w:r>
            <w:r>
              <w:rPr>
                <w:rFonts w:hAnsi="华文细黑" w:hint="eastAsia"/>
                <w:sz w:val="18"/>
              </w:rPr>
              <w:t>传真：</w:t>
            </w:r>
            <w:r>
              <w:rPr>
                <w:sz w:val="18"/>
              </w:rPr>
              <w:t>0574-87273868</w:t>
            </w:r>
          </w:p>
          <w:p w:rsidR="008E5753" w:rsidRDefault="008E5753">
            <w:pPr>
              <w:spacing w:line="220" w:lineRule="exact"/>
              <w:jc w:val="left"/>
              <w:rPr>
                <w:rFonts w:hAnsi="华文细黑"/>
                <w:b/>
                <w:color w:val="005BAC"/>
                <w:sz w:val="18"/>
              </w:rPr>
            </w:pPr>
            <w:r>
              <w:rPr>
                <w:rFonts w:hAnsi="华文细黑" w:hint="eastAsia"/>
                <w:b/>
                <w:color w:val="005BAC"/>
                <w:sz w:val="18"/>
              </w:rPr>
              <w:t>郑州营业部</w:t>
            </w:r>
          </w:p>
          <w:p w:rsidR="008E5753" w:rsidRDefault="008E5753">
            <w:pPr>
              <w:spacing w:line="220" w:lineRule="exact"/>
              <w:jc w:val="left"/>
              <w:rPr>
                <w:b/>
                <w:sz w:val="18"/>
              </w:rPr>
            </w:pPr>
            <w:r>
              <w:rPr>
                <w:rFonts w:hAnsi="华文细黑" w:hint="eastAsia"/>
                <w:sz w:val="18"/>
              </w:rPr>
              <w:t>郑州市未来路</w:t>
            </w:r>
            <w:r>
              <w:rPr>
                <w:sz w:val="18"/>
              </w:rPr>
              <w:t>73</w:t>
            </w:r>
            <w:r>
              <w:rPr>
                <w:rFonts w:hAnsi="华文细黑" w:hint="eastAsia"/>
                <w:sz w:val="18"/>
              </w:rPr>
              <w:t>号锦江国际花园</w:t>
            </w:r>
            <w:r>
              <w:rPr>
                <w:sz w:val="18"/>
              </w:rPr>
              <w:t>9</w:t>
            </w:r>
            <w:r>
              <w:rPr>
                <w:rFonts w:hAnsi="华文细黑" w:hint="eastAsia"/>
                <w:sz w:val="18"/>
              </w:rPr>
              <w:t>号楼</w:t>
            </w:r>
            <w:r>
              <w:rPr>
                <w:sz w:val="18"/>
              </w:rPr>
              <w:t>14</w:t>
            </w:r>
            <w:r>
              <w:rPr>
                <w:rFonts w:hAnsi="华文细黑" w:hint="eastAsia"/>
                <w:sz w:val="18"/>
              </w:rPr>
              <w:t>层（</w:t>
            </w:r>
            <w:r>
              <w:rPr>
                <w:sz w:val="18"/>
              </w:rPr>
              <w:t>450008</w:t>
            </w:r>
            <w:r>
              <w:rPr>
                <w:rFonts w:hAnsi="华文细黑" w:hint="eastAsia"/>
                <w:sz w:val="18"/>
              </w:rPr>
              <w:t>）</w:t>
            </w:r>
          </w:p>
          <w:p w:rsidR="008E5753" w:rsidRDefault="008E5753">
            <w:pPr>
              <w:spacing w:after="120" w:line="220" w:lineRule="exact"/>
              <w:jc w:val="left"/>
              <w:rPr>
                <w:b/>
                <w:sz w:val="18"/>
              </w:rPr>
            </w:pPr>
            <w:r>
              <w:rPr>
                <w:rFonts w:hAnsi="华文细黑" w:hint="eastAsia"/>
                <w:sz w:val="18"/>
              </w:rPr>
              <w:t>电话：</w:t>
            </w:r>
            <w:r>
              <w:rPr>
                <w:sz w:val="18"/>
              </w:rPr>
              <w:t>0371-65613227</w:t>
            </w:r>
            <w:r>
              <w:rPr>
                <w:rFonts w:hAnsi="华文细黑" w:hint="eastAsia"/>
                <w:sz w:val="18"/>
              </w:rPr>
              <w:t>传真：</w:t>
            </w:r>
            <w:r>
              <w:rPr>
                <w:sz w:val="18"/>
              </w:rPr>
              <w:t>0371-65613225</w:t>
            </w:r>
          </w:p>
          <w:p w:rsidR="008E5753" w:rsidRDefault="008E5753">
            <w:pPr>
              <w:spacing w:line="220" w:lineRule="exact"/>
              <w:jc w:val="left"/>
              <w:rPr>
                <w:rFonts w:hAnsi="华文细黑"/>
                <w:b/>
                <w:color w:val="005BAC"/>
                <w:sz w:val="18"/>
              </w:rPr>
            </w:pPr>
            <w:r>
              <w:rPr>
                <w:rFonts w:hAnsi="华文细黑" w:hint="eastAsia"/>
                <w:b/>
                <w:color w:val="005BAC"/>
                <w:sz w:val="18"/>
              </w:rPr>
              <w:t>温州营业部</w:t>
            </w:r>
          </w:p>
          <w:p w:rsidR="008E5753" w:rsidRDefault="008E5753">
            <w:pPr>
              <w:spacing w:line="220" w:lineRule="exact"/>
              <w:jc w:val="left"/>
              <w:rPr>
                <w:b/>
                <w:sz w:val="18"/>
              </w:rPr>
            </w:pPr>
            <w:r>
              <w:rPr>
                <w:rFonts w:hAnsi="华文细黑" w:hint="eastAsia"/>
                <w:sz w:val="18"/>
              </w:rPr>
              <w:t>温州大自然家园</w:t>
            </w:r>
            <w:r>
              <w:rPr>
                <w:sz w:val="18"/>
              </w:rPr>
              <w:t>3</w:t>
            </w:r>
            <w:r>
              <w:rPr>
                <w:rFonts w:hAnsi="华文细黑" w:hint="eastAsia"/>
                <w:sz w:val="18"/>
              </w:rPr>
              <w:t>期</w:t>
            </w:r>
            <w:r>
              <w:rPr>
                <w:sz w:val="18"/>
              </w:rPr>
              <w:t>1</w:t>
            </w:r>
            <w:r>
              <w:rPr>
                <w:rFonts w:hAnsi="华文细黑" w:hint="eastAsia"/>
                <w:sz w:val="18"/>
              </w:rPr>
              <w:t>号楼</w:t>
            </w:r>
            <w:r>
              <w:rPr>
                <w:sz w:val="18"/>
              </w:rPr>
              <w:t>2302</w:t>
            </w:r>
            <w:r>
              <w:rPr>
                <w:rFonts w:hAnsi="华文细黑" w:hint="eastAsia"/>
                <w:sz w:val="18"/>
              </w:rPr>
              <w:t>室（</w:t>
            </w:r>
            <w:r>
              <w:rPr>
                <w:sz w:val="18"/>
              </w:rPr>
              <w:t>325000</w:t>
            </w:r>
            <w:r>
              <w:rPr>
                <w:rFonts w:hAnsi="华文细黑" w:hint="eastAsia"/>
                <w:sz w:val="18"/>
              </w:rPr>
              <w:t>）</w:t>
            </w:r>
          </w:p>
          <w:p w:rsidR="008E5753" w:rsidRDefault="008E5753">
            <w:pPr>
              <w:spacing w:after="120" w:line="220" w:lineRule="exact"/>
              <w:jc w:val="left"/>
              <w:rPr>
                <w:b/>
                <w:sz w:val="18"/>
              </w:rPr>
            </w:pPr>
            <w:r>
              <w:rPr>
                <w:rFonts w:hAnsi="华文细黑" w:hint="eastAsia"/>
                <w:sz w:val="18"/>
              </w:rPr>
              <w:t>电话：</w:t>
            </w:r>
            <w:r>
              <w:rPr>
                <w:sz w:val="18"/>
              </w:rPr>
              <w:t>0577-89971808/8997</w:t>
            </w:r>
            <w:r>
              <w:rPr>
                <w:rFonts w:ascii="MS Shell Dlg 2" w:eastAsia="宋体" w:hAnsi="MS Shell Dlg 2"/>
                <w:color w:val="000000"/>
                <w:kern w:val="0"/>
                <w:sz w:val="18"/>
                <w:lang w:val="zh-CN"/>
              </w:rPr>
              <w:t>1820</w:t>
            </w:r>
            <w:r>
              <w:rPr>
                <w:rFonts w:hAnsi="华文细黑" w:hint="eastAsia"/>
                <w:sz w:val="18"/>
              </w:rPr>
              <w:t>传真：</w:t>
            </w:r>
            <w:r>
              <w:rPr>
                <w:sz w:val="18"/>
              </w:rPr>
              <w:t>0577-89971858</w:t>
            </w:r>
          </w:p>
          <w:p w:rsidR="008E5753" w:rsidRDefault="008E5753">
            <w:pPr>
              <w:spacing w:line="220" w:lineRule="exact"/>
              <w:jc w:val="left"/>
              <w:rPr>
                <w:rFonts w:hAnsi="华文细黑"/>
                <w:b/>
                <w:color w:val="005BAC"/>
                <w:sz w:val="18"/>
              </w:rPr>
            </w:pPr>
            <w:r>
              <w:rPr>
                <w:rFonts w:hAnsi="华文细黑" w:hint="eastAsia"/>
                <w:b/>
                <w:color w:val="005BAC"/>
                <w:sz w:val="18"/>
              </w:rPr>
              <w:t>北京营业部</w:t>
            </w:r>
          </w:p>
          <w:p w:rsidR="008E5753" w:rsidRDefault="008E5753">
            <w:pPr>
              <w:spacing w:line="220" w:lineRule="exact"/>
              <w:jc w:val="left"/>
              <w:rPr>
                <w:sz w:val="18"/>
              </w:rPr>
            </w:pPr>
            <w:r>
              <w:rPr>
                <w:rFonts w:hAnsi="华文细黑" w:hint="eastAsia"/>
                <w:sz w:val="18"/>
              </w:rPr>
              <w:t>北京市宣武区宣武门外大街</w:t>
            </w:r>
            <w:r>
              <w:rPr>
                <w:sz w:val="18"/>
              </w:rPr>
              <w:t>28</w:t>
            </w:r>
            <w:r>
              <w:rPr>
                <w:rFonts w:hAnsi="华文细黑" w:hint="eastAsia"/>
                <w:sz w:val="18"/>
              </w:rPr>
              <w:t>号富卓大厦</w:t>
            </w:r>
            <w:r>
              <w:rPr>
                <w:sz w:val="18"/>
              </w:rPr>
              <w:t>B</w:t>
            </w:r>
            <w:r>
              <w:rPr>
                <w:rFonts w:hAnsi="华文细黑" w:hint="eastAsia"/>
                <w:sz w:val="18"/>
              </w:rPr>
              <w:t>座</w:t>
            </w:r>
            <w:r>
              <w:rPr>
                <w:sz w:val="18"/>
              </w:rPr>
              <w:t>8</w:t>
            </w:r>
            <w:r>
              <w:rPr>
                <w:rFonts w:hAnsi="华文细黑" w:hint="eastAsia"/>
                <w:sz w:val="18"/>
              </w:rPr>
              <w:t>楼</w:t>
            </w:r>
          </w:p>
          <w:p w:rsidR="008E5753" w:rsidRDefault="008E5753">
            <w:pPr>
              <w:spacing w:after="120" w:line="220" w:lineRule="exact"/>
              <w:jc w:val="left"/>
              <w:rPr>
                <w:sz w:val="18"/>
              </w:rPr>
            </w:pPr>
            <w:r>
              <w:rPr>
                <w:rFonts w:hAnsi="华文细黑" w:hint="eastAsia"/>
                <w:sz w:val="18"/>
              </w:rPr>
              <w:t>电话：</w:t>
            </w:r>
            <w:r>
              <w:rPr>
                <w:sz w:val="18"/>
              </w:rPr>
              <w:t xml:space="preserve">010-63556906     </w:t>
            </w:r>
            <w:r>
              <w:rPr>
                <w:rFonts w:hAnsi="华文细黑" w:hint="eastAsia"/>
                <w:sz w:val="18"/>
              </w:rPr>
              <w:t>传真：</w:t>
            </w:r>
            <w:r>
              <w:rPr>
                <w:sz w:val="18"/>
              </w:rPr>
              <w:t>010-63150526</w:t>
            </w:r>
          </w:p>
          <w:p w:rsidR="008E5753" w:rsidRDefault="008E5753">
            <w:pPr>
              <w:spacing w:line="220" w:lineRule="exact"/>
              <w:jc w:val="left"/>
              <w:rPr>
                <w:rFonts w:hAnsi="华文细黑"/>
                <w:b/>
                <w:color w:val="005BAC"/>
                <w:sz w:val="18"/>
              </w:rPr>
            </w:pPr>
            <w:r>
              <w:rPr>
                <w:rFonts w:hAnsi="华文细黑" w:hint="eastAsia"/>
                <w:b/>
                <w:color w:val="005BAC"/>
                <w:sz w:val="18"/>
              </w:rPr>
              <w:t>哈尔滨营业部</w:t>
            </w:r>
          </w:p>
          <w:p w:rsidR="008E5753" w:rsidRDefault="008E5753">
            <w:pPr>
              <w:spacing w:line="220" w:lineRule="exact"/>
              <w:jc w:val="left"/>
              <w:rPr>
                <w:sz w:val="18"/>
              </w:rPr>
            </w:pPr>
            <w:r>
              <w:rPr>
                <w:rFonts w:hAnsi="华文细黑" w:hint="eastAsia"/>
                <w:sz w:val="18"/>
              </w:rPr>
              <w:t>哈尔滨市香坊区中山路</w:t>
            </w:r>
            <w:r>
              <w:rPr>
                <w:sz w:val="18"/>
              </w:rPr>
              <w:t>93</w:t>
            </w:r>
            <w:r>
              <w:rPr>
                <w:rFonts w:hAnsi="华文细黑" w:hint="eastAsia"/>
                <w:sz w:val="18"/>
              </w:rPr>
              <w:t>号保利科技大厦</w:t>
            </w:r>
            <w:r>
              <w:rPr>
                <w:sz w:val="18"/>
              </w:rPr>
              <w:t>201</w:t>
            </w:r>
            <w:r>
              <w:rPr>
                <w:rFonts w:hAnsi="华文细黑" w:hint="eastAsia"/>
                <w:sz w:val="18"/>
              </w:rPr>
              <w:t>室</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 xml:space="preserve">0451-82345618    </w:t>
            </w:r>
            <w:r>
              <w:rPr>
                <w:rFonts w:hAnsi="华文细黑" w:hint="eastAsia"/>
                <w:sz w:val="18"/>
              </w:rPr>
              <w:t>传真：</w:t>
            </w:r>
            <w:r>
              <w:rPr>
                <w:sz w:val="18"/>
              </w:rPr>
              <w:t>0451-82345616</w:t>
            </w:r>
          </w:p>
          <w:p w:rsidR="008E5753" w:rsidRDefault="008E5753">
            <w:pPr>
              <w:spacing w:line="220" w:lineRule="exact"/>
              <w:jc w:val="left"/>
              <w:rPr>
                <w:rFonts w:hAnsi="华文细黑"/>
                <w:b/>
                <w:color w:val="005BAC"/>
                <w:sz w:val="18"/>
              </w:rPr>
            </w:pPr>
            <w:r>
              <w:rPr>
                <w:rFonts w:hAnsi="华文细黑" w:hint="eastAsia"/>
                <w:b/>
                <w:color w:val="005BAC"/>
                <w:sz w:val="18"/>
              </w:rPr>
              <w:t>深圳营业部</w:t>
            </w:r>
          </w:p>
          <w:p w:rsidR="008E5753" w:rsidRDefault="008E5753">
            <w:pPr>
              <w:spacing w:line="220" w:lineRule="exact"/>
              <w:jc w:val="left"/>
              <w:rPr>
                <w:sz w:val="18"/>
              </w:rPr>
            </w:pPr>
            <w:r>
              <w:rPr>
                <w:rFonts w:hAnsi="华文细黑" w:hint="eastAsia"/>
                <w:sz w:val="18"/>
              </w:rPr>
              <w:t>深圳市福田区金田路</w:t>
            </w:r>
            <w:r>
              <w:rPr>
                <w:sz w:val="18"/>
              </w:rPr>
              <w:t>4028</w:t>
            </w:r>
            <w:r>
              <w:rPr>
                <w:rFonts w:hAnsi="华文细黑" w:hint="eastAsia"/>
                <w:sz w:val="18"/>
              </w:rPr>
              <w:t>号荣超经贸中心</w:t>
            </w:r>
            <w:r>
              <w:rPr>
                <w:sz w:val="18"/>
              </w:rPr>
              <w:t>2703</w:t>
            </w:r>
            <w:r>
              <w:rPr>
                <w:rFonts w:hAnsi="华文细黑" w:hint="eastAsia"/>
                <w:sz w:val="18"/>
              </w:rPr>
              <w:t>室</w:t>
            </w:r>
          </w:p>
          <w:p w:rsidR="008E5753" w:rsidRDefault="008E5753">
            <w:pPr>
              <w:spacing w:after="120" w:line="220" w:lineRule="exact"/>
              <w:jc w:val="left"/>
              <w:rPr>
                <w:sz w:val="18"/>
              </w:rPr>
            </w:pPr>
            <w:r>
              <w:rPr>
                <w:rFonts w:hAnsi="华文细黑" w:hint="eastAsia"/>
                <w:sz w:val="18"/>
              </w:rPr>
              <w:t>电话：</w:t>
            </w:r>
            <w:r>
              <w:rPr>
                <w:sz w:val="18"/>
              </w:rPr>
              <w:t xml:space="preserve">0755-82577529    </w:t>
            </w:r>
            <w:r>
              <w:rPr>
                <w:rFonts w:hAnsi="华文细黑" w:hint="eastAsia"/>
                <w:sz w:val="18"/>
              </w:rPr>
              <w:t>传真：</w:t>
            </w:r>
            <w:r>
              <w:rPr>
                <w:sz w:val="18"/>
              </w:rPr>
              <w:t>0755-82577539</w:t>
            </w:r>
          </w:p>
          <w:p w:rsidR="008E5753" w:rsidRDefault="008E5753">
            <w:pPr>
              <w:spacing w:line="220" w:lineRule="exact"/>
              <w:jc w:val="left"/>
              <w:rPr>
                <w:b/>
                <w:sz w:val="18"/>
              </w:rPr>
            </w:pPr>
            <w:r>
              <w:rPr>
                <w:rFonts w:hAnsi="华文细黑" w:hint="eastAsia"/>
                <w:b/>
                <w:color w:val="005BAC"/>
                <w:sz w:val="18"/>
              </w:rPr>
              <w:t>萧山营业部</w:t>
            </w:r>
          </w:p>
          <w:p w:rsidR="008E5753" w:rsidRDefault="008E5753">
            <w:pPr>
              <w:spacing w:line="220" w:lineRule="exact"/>
              <w:jc w:val="left"/>
              <w:rPr>
                <w:sz w:val="18"/>
              </w:rPr>
            </w:pPr>
            <w:r>
              <w:rPr>
                <w:rFonts w:hAnsi="华文细黑" w:hint="eastAsia"/>
                <w:sz w:val="18"/>
              </w:rPr>
              <w:t>杭州市萧山区金城路</w:t>
            </w:r>
            <w:r>
              <w:rPr>
                <w:sz w:val="18"/>
              </w:rPr>
              <w:t>429</w:t>
            </w:r>
            <w:r>
              <w:rPr>
                <w:rFonts w:hAnsi="华文细黑" w:hint="eastAsia"/>
                <w:sz w:val="18"/>
              </w:rPr>
              <w:t>号天汇园一幢</w:t>
            </w:r>
            <w:r>
              <w:rPr>
                <w:sz w:val="18"/>
              </w:rPr>
              <w:t>B</w:t>
            </w:r>
            <w:r>
              <w:rPr>
                <w:rFonts w:hAnsi="华文细黑" w:hint="eastAsia"/>
                <w:sz w:val="18"/>
              </w:rPr>
              <w:t>座</w:t>
            </w:r>
            <w:r>
              <w:rPr>
                <w:sz w:val="18"/>
              </w:rPr>
              <w:t>3</w:t>
            </w:r>
            <w:r>
              <w:rPr>
                <w:rFonts w:hAnsi="华文细黑" w:hint="eastAsia"/>
                <w:sz w:val="18"/>
              </w:rPr>
              <w:t>层</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 xml:space="preserve">0571-87839600 </w:t>
            </w:r>
            <w:r>
              <w:rPr>
                <w:rFonts w:hAnsi="华文细黑" w:hint="eastAsia"/>
                <w:sz w:val="18"/>
              </w:rPr>
              <w:t>传真：</w:t>
            </w:r>
            <w:r>
              <w:rPr>
                <w:sz w:val="18"/>
              </w:rPr>
              <w:t>0571-83869589</w:t>
            </w:r>
          </w:p>
          <w:p w:rsidR="008E5753" w:rsidRDefault="008E5753">
            <w:pPr>
              <w:spacing w:line="220" w:lineRule="exact"/>
              <w:jc w:val="left"/>
              <w:rPr>
                <w:rFonts w:hAnsi="华文细黑"/>
                <w:b/>
                <w:color w:val="005BAC"/>
                <w:sz w:val="18"/>
              </w:rPr>
            </w:pPr>
            <w:r>
              <w:rPr>
                <w:rFonts w:hAnsi="华文细黑" w:hint="eastAsia"/>
                <w:b/>
                <w:color w:val="005BAC"/>
                <w:sz w:val="18"/>
              </w:rPr>
              <w:t>天津营业部</w:t>
            </w:r>
          </w:p>
          <w:p w:rsidR="008E5753" w:rsidRDefault="008E5753">
            <w:pPr>
              <w:spacing w:line="220" w:lineRule="exact"/>
              <w:jc w:val="left"/>
              <w:rPr>
                <w:sz w:val="18"/>
              </w:rPr>
            </w:pPr>
            <w:r>
              <w:rPr>
                <w:rFonts w:hAnsi="华文细黑" w:hint="eastAsia"/>
                <w:sz w:val="18"/>
              </w:rPr>
              <w:t>地址：天津市河西区友谊路</w:t>
            </w:r>
            <w:r>
              <w:rPr>
                <w:sz w:val="18"/>
              </w:rPr>
              <w:t>41</w:t>
            </w:r>
            <w:r>
              <w:rPr>
                <w:rFonts w:hAnsi="华文细黑" w:hint="eastAsia"/>
                <w:sz w:val="18"/>
              </w:rPr>
              <w:t>号大安大厦</w:t>
            </w:r>
            <w:r>
              <w:rPr>
                <w:sz w:val="18"/>
              </w:rPr>
              <w:t>A</w:t>
            </w:r>
            <w:r>
              <w:rPr>
                <w:rFonts w:hAnsi="华文细黑" w:hint="eastAsia"/>
                <w:sz w:val="18"/>
              </w:rPr>
              <w:t>座</w:t>
            </w:r>
            <w:r>
              <w:rPr>
                <w:sz w:val="18"/>
              </w:rPr>
              <w:t>802</w:t>
            </w:r>
            <w:r>
              <w:rPr>
                <w:rFonts w:hAnsi="华文细黑" w:hint="eastAsia"/>
                <w:sz w:val="18"/>
              </w:rPr>
              <w:t>室</w:t>
            </w:r>
          </w:p>
          <w:p w:rsidR="008E5753" w:rsidRDefault="008E5753">
            <w:pPr>
              <w:spacing w:after="120" w:line="220" w:lineRule="exact"/>
              <w:jc w:val="left"/>
              <w:rPr>
                <w:sz w:val="18"/>
              </w:rPr>
            </w:pPr>
            <w:r>
              <w:rPr>
                <w:rFonts w:hAnsi="华文细黑" w:hint="eastAsia"/>
                <w:sz w:val="18"/>
              </w:rPr>
              <w:t>电话：</w:t>
            </w:r>
            <w:r>
              <w:rPr>
                <w:sz w:val="18"/>
              </w:rPr>
              <w:t>022-88371080</w:t>
            </w:r>
            <w:r>
              <w:rPr>
                <w:rFonts w:hAnsi="华文细黑" w:hint="eastAsia"/>
                <w:sz w:val="18"/>
              </w:rPr>
              <w:t>；</w:t>
            </w:r>
            <w:r>
              <w:rPr>
                <w:sz w:val="18"/>
              </w:rPr>
              <w:t>88371089</w:t>
            </w:r>
          </w:p>
          <w:p w:rsidR="008E5753" w:rsidRDefault="008E5753">
            <w:pPr>
              <w:spacing w:line="220" w:lineRule="exact"/>
              <w:jc w:val="left"/>
              <w:rPr>
                <w:rFonts w:hAnsi="华文细黑"/>
                <w:b/>
                <w:color w:val="005BAC"/>
                <w:sz w:val="18"/>
              </w:rPr>
            </w:pPr>
            <w:r>
              <w:rPr>
                <w:rFonts w:hAnsi="华文细黑" w:hint="eastAsia"/>
                <w:b/>
                <w:color w:val="005BAC"/>
                <w:sz w:val="18"/>
              </w:rPr>
              <w:t>南华期货（香港）有限公司</w:t>
            </w:r>
          </w:p>
          <w:p w:rsidR="008E5753" w:rsidRDefault="008E5753">
            <w:pPr>
              <w:spacing w:line="220" w:lineRule="exact"/>
              <w:jc w:val="left"/>
              <w:rPr>
                <w:b/>
                <w:sz w:val="18"/>
              </w:rPr>
            </w:pPr>
            <w:r>
              <w:rPr>
                <w:rFonts w:hAnsi="华文细黑" w:hint="eastAsia"/>
                <w:sz w:val="18"/>
              </w:rPr>
              <w:t>中国香港上环德辅道中</w:t>
            </w:r>
            <w:r>
              <w:rPr>
                <w:sz w:val="18"/>
              </w:rPr>
              <w:t>232</w:t>
            </w:r>
            <w:r>
              <w:rPr>
                <w:rFonts w:hAnsi="华文细黑" w:hint="eastAsia"/>
                <w:sz w:val="18"/>
              </w:rPr>
              <w:t>号</w:t>
            </w:r>
          </w:p>
          <w:p w:rsidR="008E5753" w:rsidRDefault="008E5753">
            <w:pPr>
              <w:spacing w:line="220" w:lineRule="exact"/>
              <w:jc w:val="left"/>
              <w:rPr>
                <w:sz w:val="18"/>
              </w:rPr>
            </w:pPr>
            <w:r>
              <w:rPr>
                <w:rFonts w:hAnsi="华文细黑" w:hint="eastAsia"/>
                <w:sz w:val="18"/>
              </w:rPr>
              <w:t>电话：</w:t>
            </w:r>
            <w:r>
              <w:rPr>
                <w:sz w:val="18"/>
              </w:rPr>
              <w:t>00852-28052978</w:t>
            </w:r>
            <w:r>
              <w:rPr>
                <w:rFonts w:hAnsi="华文细黑" w:hint="eastAsia"/>
                <w:sz w:val="18"/>
              </w:rPr>
              <w:t>传真：</w:t>
            </w:r>
            <w:r>
              <w:rPr>
                <w:sz w:val="18"/>
              </w:rPr>
              <w:t>00852-28052978</w:t>
            </w:r>
          </w:p>
          <w:p w:rsidR="008E5753" w:rsidRDefault="008E5753">
            <w:pPr>
              <w:spacing w:line="220" w:lineRule="exact"/>
              <w:jc w:val="left"/>
              <w:rPr>
                <w:sz w:val="18"/>
              </w:rPr>
            </w:pPr>
          </w:p>
          <w:p w:rsidR="008E5753" w:rsidRDefault="008E5753">
            <w:pPr>
              <w:spacing w:line="220" w:lineRule="exact"/>
              <w:jc w:val="left"/>
              <w:rPr>
                <w:rFonts w:hAnsi="华文细黑"/>
                <w:b/>
                <w:color w:val="005BAC"/>
                <w:sz w:val="18"/>
              </w:rPr>
            </w:pPr>
            <w:r>
              <w:rPr>
                <w:rFonts w:hAnsi="华文细黑" w:hint="eastAsia"/>
                <w:b/>
                <w:color w:val="005BAC"/>
                <w:sz w:val="18"/>
              </w:rPr>
              <w:t>广州营业部</w:t>
            </w:r>
          </w:p>
          <w:p w:rsidR="008E5753" w:rsidRDefault="008E5753">
            <w:pPr>
              <w:spacing w:line="220" w:lineRule="exact"/>
              <w:jc w:val="left"/>
              <w:rPr>
                <w:sz w:val="18"/>
              </w:rPr>
            </w:pPr>
            <w:r>
              <w:rPr>
                <w:rFonts w:hint="eastAsia"/>
                <w:sz w:val="18"/>
              </w:rPr>
              <w:t>广州市天河</w:t>
            </w:r>
            <w:r>
              <w:rPr>
                <w:rFonts w:ascii="宋体" w:eastAsia="宋体" w:hAnsi="宋体" w:hint="eastAsia"/>
                <w:sz w:val="18"/>
              </w:rPr>
              <w:t>区</w:t>
            </w:r>
            <w:r>
              <w:rPr>
                <w:rFonts w:hint="eastAsia"/>
                <w:sz w:val="18"/>
              </w:rPr>
              <w:t>天河北路</w:t>
            </w:r>
            <w:r>
              <w:rPr>
                <w:sz w:val="18"/>
              </w:rPr>
              <w:t>28</w:t>
            </w:r>
            <w:r>
              <w:rPr>
                <w:rFonts w:ascii="宋体" w:eastAsia="宋体" w:hAnsi="宋体" w:hint="eastAsia"/>
                <w:sz w:val="18"/>
              </w:rPr>
              <w:t>号时</w:t>
            </w:r>
            <w:r>
              <w:rPr>
                <w:rFonts w:ascii="Batang" w:eastAsia="Batang" w:hAnsi="Batang" w:hint="eastAsia"/>
                <w:sz w:val="18"/>
              </w:rPr>
              <w:t>代广</w:t>
            </w:r>
            <w:r>
              <w:rPr>
                <w:rFonts w:ascii="宋体" w:eastAsia="宋体" w:hAnsi="宋体" w:hint="eastAsia"/>
                <w:sz w:val="18"/>
              </w:rPr>
              <w:t>场东</w:t>
            </w:r>
            <w:r>
              <w:rPr>
                <w:rFonts w:ascii="Batang" w:eastAsia="Batang" w:hAnsi="Batang" w:hint="eastAsia"/>
                <w:sz w:val="18"/>
              </w:rPr>
              <w:t>座</w:t>
            </w:r>
            <w:r>
              <w:rPr>
                <w:sz w:val="18"/>
              </w:rPr>
              <w:t>728-729</w:t>
            </w:r>
            <w:r>
              <w:rPr>
                <w:rFonts w:hint="eastAsia"/>
                <w:sz w:val="18"/>
              </w:rPr>
              <w:t>室</w:t>
            </w:r>
          </w:p>
          <w:p w:rsidR="008E5753" w:rsidRDefault="008E5753">
            <w:pPr>
              <w:spacing w:line="220" w:lineRule="exact"/>
              <w:jc w:val="left"/>
              <w:rPr>
                <w:sz w:val="18"/>
              </w:rPr>
            </w:pPr>
            <w:r>
              <w:rPr>
                <w:rFonts w:ascii="宋体" w:eastAsia="宋体" w:hAnsi="宋体" w:hint="eastAsia"/>
                <w:sz w:val="18"/>
              </w:rPr>
              <w:t>电话</w:t>
            </w:r>
            <w:r>
              <w:rPr>
                <w:rFonts w:ascii="Batang" w:eastAsia="Batang" w:hAnsi="Batang" w:hint="eastAsia"/>
                <w:sz w:val="18"/>
              </w:rPr>
              <w:t>：</w:t>
            </w:r>
            <w:r>
              <w:rPr>
                <w:sz w:val="18"/>
              </w:rPr>
              <w:t xml:space="preserve">020-38806542   </w:t>
            </w:r>
            <w:r>
              <w:rPr>
                <w:rFonts w:ascii="宋体" w:eastAsia="宋体" w:hAnsi="宋体" w:hint="eastAsia"/>
                <w:sz w:val="18"/>
              </w:rPr>
              <w:t>传真</w:t>
            </w:r>
            <w:r>
              <w:rPr>
                <w:rFonts w:ascii="Batang" w:eastAsia="Batang" w:hAnsi="Batang" w:hint="eastAsia"/>
                <w:sz w:val="18"/>
              </w:rPr>
              <w:t>：</w:t>
            </w:r>
            <w:r>
              <w:rPr>
                <w:sz w:val="18"/>
              </w:rPr>
              <w:t>020-38810969</w:t>
            </w:r>
          </w:p>
          <w:p w:rsidR="008E5753" w:rsidRDefault="008E5753">
            <w:pPr>
              <w:spacing w:line="220" w:lineRule="exact"/>
              <w:jc w:val="left"/>
              <w:rPr>
                <w:sz w:val="18"/>
              </w:rPr>
            </w:pPr>
          </w:p>
          <w:p w:rsidR="008E5753" w:rsidRDefault="008E5753">
            <w:pPr>
              <w:spacing w:line="220" w:lineRule="exact"/>
              <w:jc w:val="left"/>
              <w:rPr>
                <w:rFonts w:hAnsi="华文细黑"/>
                <w:b/>
                <w:color w:val="005BAC"/>
                <w:sz w:val="18"/>
              </w:rPr>
            </w:pPr>
            <w:r>
              <w:rPr>
                <w:rFonts w:hAnsi="华文细黑" w:hint="eastAsia"/>
                <w:b/>
                <w:color w:val="005BAC"/>
                <w:sz w:val="18"/>
              </w:rPr>
              <w:t>永康营业部</w:t>
            </w:r>
          </w:p>
          <w:p w:rsidR="008E5753" w:rsidRDefault="008E5753">
            <w:pPr>
              <w:spacing w:line="220" w:lineRule="exact"/>
              <w:jc w:val="left"/>
              <w:rPr>
                <w:sz w:val="18"/>
              </w:rPr>
            </w:pPr>
            <w:r>
              <w:rPr>
                <w:rFonts w:hint="eastAsia"/>
                <w:sz w:val="18"/>
              </w:rPr>
              <w:t>浙江省永康市丽州中路</w:t>
            </w:r>
            <w:r>
              <w:rPr>
                <w:sz w:val="18"/>
              </w:rPr>
              <w:t>63</w:t>
            </w:r>
            <w:r>
              <w:rPr>
                <w:rFonts w:hint="eastAsia"/>
                <w:sz w:val="18"/>
              </w:rPr>
              <w:t>号</w:t>
            </w:r>
            <w:r>
              <w:rPr>
                <w:sz w:val="18"/>
              </w:rPr>
              <w:t>11</w:t>
            </w:r>
            <w:r>
              <w:rPr>
                <w:rFonts w:hint="eastAsia"/>
                <w:sz w:val="18"/>
              </w:rPr>
              <w:t>楼</w:t>
            </w:r>
          </w:p>
          <w:p w:rsidR="008E5753" w:rsidRDefault="008E5753">
            <w:pPr>
              <w:spacing w:line="220" w:lineRule="exact"/>
              <w:jc w:val="left"/>
              <w:rPr>
                <w:sz w:val="18"/>
              </w:rPr>
            </w:pPr>
            <w:r>
              <w:rPr>
                <w:rFonts w:hint="eastAsia"/>
                <w:sz w:val="18"/>
              </w:rPr>
              <w:t>电话：</w:t>
            </w:r>
            <w:r>
              <w:rPr>
                <w:sz w:val="18"/>
              </w:rPr>
              <w:t>0579-89292768</w:t>
            </w:r>
          </w:p>
          <w:p w:rsidR="008E5753" w:rsidRDefault="008E5753">
            <w:pPr>
              <w:spacing w:line="220" w:lineRule="exact"/>
              <w:jc w:val="left"/>
              <w:rPr>
                <w:sz w:val="18"/>
              </w:rPr>
            </w:pPr>
          </w:p>
          <w:p w:rsidR="008E5753" w:rsidRPr="00EF26CA" w:rsidRDefault="008E5753" w:rsidP="001E2FED">
            <w:pPr>
              <w:spacing w:line="240" w:lineRule="exact"/>
              <w:jc w:val="left"/>
              <w:rPr>
                <w:rFonts w:hAnsi="华文细黑"/>
                <w:b/>
                <w:color w:val="005BAC"/>
                <w:sz w:val="18"/>
              </w:rPr>
            </w:pPr>
            <w:r w:rsidRPr="00EF26CA">
              <w:rPr>
                <w:rFonts w:hAnsi="华文细黑" w:hint="eastAsia"/>
                <w:b/>
                <w:color w:val="005BAC"/>
                <w:sz w:val="18"/>
              </w:rPr>
              <w:t>余姚</w:t>
            </w:r>
            <w:r>
              <w:rPr>
                <w:rFonts w:hAnsi="华文细黑" w:hint="eastAsia"/>
                <w:b/>
                <w:color w:val="005BAC"/>
                <w:sz w:val="18"/>
              </w:rPr>
              <w:t>营业部</w:t>
            </w:r>
          </w:p>
          <w:p w:rsidR="008E5753" w:rsidRPr="001E2FED" w:rsidRDefault="008E5753" w:rsidP="001E2FED">
            <w:pPr>
              <w:spacing w:line="240" w:lineRule="exact"/>
              <w:jc w:val="left"/>
              <w:rPr>
                <w:sz w:val="18"/>
              </w:rPr>
            </w:pPr>
            <w:r w:rsidRPr="001E2FED">
              <w:rPr>
                <w:rFonts w:hint="eastAsia"/>
                <w:sz w:val="18"/>
              </w:rPr>
              <w:t>地址：余姚市舜达西路</w:t>
            </w:r>
            <w:r w:rsidRPr="001E2FED">
              <w:rPr>
                <w:sz w:val="18"/>
              </w:rPr>
              <w:t>285</w:t>
            </w:r>
            <w:r w:rsidRPr="001E2FED">
              <w:rPr>
                <w:rFonts w:hint="eastAsia"/>
                <w:sz w:val="18"/>
              </w:rPr>
              <w:t>号中塑商务中心</w:t>
            </w:r>
            <w:r w:rsidRPr="001E2FED">
              <w:rPr>
                <w:sz w:val="18"/>
              </w:rPr>
              <w:t>3</w:t>
            </w:r>
            <w:r w:rsidRPr="001E2FED">
              <w:rPr>
                <w:rFonts w:hint="eastAsia"/>
                <w:sz w:val="18"/>
              </w:rPr>
              <w:t>号楼</w:t>
            </w:r>
            <w:r w:rsidRPr="001E2FED">
              <w:rPr>
                <w:sz w:val="18"/>
              </w:rPr>
              <w:t>1601</w:t>
            </w:r>
            <w:r w:rsidRPr="001E2FED">
              <w:rPr>
                <w:rFonts w:hint="eastAsia"/>
                <w:sz w:val="18"/>
              </w:rPr>
              <w:t>室</w:t>
            </w:r>
          </w:p>
          <w:p w:rsidR="008E5753" w:rsidRDefault="008E5753" w:rsidP="001E2FED">
            <w:pPr>
              <w:spacing w:line="220" w:lineRule="exact"/>
              <w:jc w:val="left"/>
              <w:rPr>
                <w:sz w:val="18"/>
              </w:rPr>
            </w:pPr>
            <w:r w:rsidRPr="001E2FED">
              <w:rPr>
                <w:rFonts w:hint="eastAsia"/>
                <w:sz w:val="18"/>
              </w:rPr>
              <w:t>电话：</w:t>
            </w:r>
            <w:r w:rsidRPr="001E2FED">
              <w:rPr>
                <w:sz w:val="18"/>
              </w:rPr>
              <w:t>0574-62509001</w:t>
            </w:r>
            <w:r w:rsidRPr="001E2FED">
              <w:rPr>
                <w:rFonts w:hint="eastAsia"/>
                <w:sz w:val="18"/>
              </w:rPr>
              <w:t>传真：</w:t>
            </w:r>
            <w:r w:rsidRPr="001E2FED">
              <w:rPr>
                <w:sz w:val="18"/>
              </w:rPr>
              <w:t>0574-62509006</w:t>
            </w:r>
          </w:p>
          <w:p w:rsidR="008E5753" w:rsidRDefault="008E5753" w:rsidP="001E2FED">
            <w:pPr>
              <w:spacing w:line="220" w:lineRule="exact"/>
              <w:jc w:val="left"/>
              <w:rPr>
                <w:sz w:val="18"/>
              </w:rPr>
            </w:pPr>
          </w:p>
          <w:p w:rsidR="008E5753" w:rsidRPr="003055FC" w:rsidRDefault="008E5753" w:rsidP="001E2FED">
            <w:pPr>
              <w:spacing w:line="220" w:lineRule="exact"/>
              <w:jc w:val="left"/>
              <w:rPr>
                <w:rFonts w:hAnsi="华文细黑"/>
                <w:b/>
                <w:color w:val="005BAC"/>
                <w:sz w:val="18"/>
              </w:rPr>
            </w:pPr>
            <w:r w:rsidRPr="003055FC">
              <w:rPr>
                <w:rFonts w:hAnsi="华文细黑" w:hint="eastAsia"/>
                <w:b/>
                <w:color w:val="005BAC"/>
                <w:sz w:val="18"/>
              </w:rPr>
              <w:t>厦门营业部</w:t>
            </w:r>
          </w:p>
          <w:p w:rsidR="008E5753" w:rsidRDefault="008E5753" w:rsidP="001E2FED">
            <w:pPr>
              <w:spacing w:line="220" w:lineRule="exact"/>
              <w:jc w:val="left"/>
              <w:rPr>
                <w:sz w:val="18"/>
                <w:szCs w:val="18"/>
                <w:shd w:val="clear" w:color="auto" w:fill="FFFFFF"/>
              </w:rPr>
            </w:pPr>
            <w:r>
              <w:rPr>
                <w:rFonts w:hint="eastAsia"/>
                <w:sz w:val="18"/>
                <w:szCs w:val="18"/>
                <w:shd w:val="clear" w:color="auto" w:fill="FFFFFF"/>
              </w:rPr>
              <w:t>地址：厦门市思明区鹭江道</w:t>
            </w:r>
            <w:r>
              <w:rPr>
                <w:sz w:val="18"/>
                <w:szCs w:val="18"/>
                <w:shd w:val="clear" w:color="auto" w:fill="FFFFFF"/>
              </w:rPr>
              <w:t>96</w:t>
            </w:r>
            <w:r>
              <w:rPr>
                <w:rFonts w:hint="eastAsia"/>
                <w:sz w:val="18"/>
                <w:szCs w:val="18"/>
                <w:shd w:val="clear" w:color="auto" w:fill="FFFFFF"/>
              </w:rPr>
              <w:t>号之二钻石海岸</w:t>
            </w:r>
            <w:r>
              <w:rPr>
                <w:sz w:val="18"/>
                <w:szCs w:val="18"/>
                <w:shd w:val="clear" w:color="auto" w:fill="FFFFFF"/>
              </w:rPr>
              <w:t>B</w:t>
            </w:r>
            <w:r>
              <w:rPr>
                <w:rFonts w:hint="eastAsia"/>
                <w:sz w:val="18"/>
                <w:szCs w:val="18"/>
                <w:shd w:val="clear" w:color="auto" w:fill="FFFFFF"/>
              </w:rPr>
              <w:t>幢</w:t>
            </w:r>
          </w:p>
          <w:p w:rsidR="008E5753" w:rsidRPr="003055FC" w:rsidRDefault="008E5753" w:rsidP="001E2FED">
            <w:pPr>
              <w:spacing w:line="220" w:lineRule="exact"/>
              <w:jc w:val="left"/>
              <w:rPr>
                <w:sz w:val="18"/>
                <w:szCs w:val="18"/>
                <w:shd w:val="clear" w:color="auto" w:fill="FFFFFF"/>
              </w:rPr>
            </w:pPr>
            <w:r>
              <w:rPr>
                <w:sz w:val="18"/>
                <w:szCs w:val="18"/>
                <w:shd w:val="clear" w:color="auto" w:fill="FFFFFF"/>
              </w:rPr>
              <w:t>2104-2107</w:t>
            </w:r>
            <w:r>
              <w:rPr>
                <w:rFonts w:hint="eastAsia"/>
                <w:sz w:val="18"/>
                <w:szCs w:val="18"/>
                <w:shd w:val="clear" w:color="auto" w:fill="FFFFFF"/>
              </w:rPr>
              <w:t>室电话：</w:t>
            </w:r>
            <w:r>
              <w:rPr>
                <w:sz w:val="18"/>
                <w:szCs w:val="18"/>
                <w:shd w:val="clear" w:color="auto" w:fill="FFFFFF"/>
              </w:rPr>
              <w:t>0592-2120370</w:t>
            </w:r>
          </w:p>
        </w:tc>
        <w:tc>
          <w:tcPr>
            <w:tcW w:w="5141" w:type="dxa"/>
          </w:tcPr>
          <w:p w:rsidR="008E5753" w:rsidRDefault="008E5753">
            <w:pPr>
              <w:spacing w:line="220" w:lineRule="exact"/>
              <w:jc w:val="left"/>
              <w:rPr>
                <w:b/>
                <w:sz w:val="18"/>
              </w:rPr>
            </w:pPr>
            <w:r>
              <w:rPr>
                <w:rFonts w:hAnsi="华文细黑" w:hint="eastAsia"/>
                <w:b/>
                <w:color w:val="005BAC"/>
                <w:sz w:val="18"/>
              </w:rPr>
              <w:t>上海营业部</w:t>
            </w:r>
          </w:p>
          <w:p w:rsidR="008E5753" w:rsidRDefault="008E5753">
            <w:pPr>
              <w:spacing w:line="220" w:lineRule="exact"/>
              <w:jc w:val="left"/>
              <w:rPr>
                <w:b/>
                <w:sz w:val="18"/>
              </w:rPr>
            </w:pPr>
            <w:r>
              <w:rPr>
                <w:rFonts w:hAnsi="华文细黑" w:hint="eastAsia"/>
                <w:sz w:val="18"/>
              </w:rPr>
              <w:t>上海市浦东新区松林路</w:t>
            </w:r>
            <w:r>
              <w:rPr>
                <w:sz w:val="18"/>
              </w:rPr>
              <w:t>300</w:t>
            </w:r>
            <w:r>
              <w:rPr>
                <w:rFonts w:hAnsi="华文细黑" w:hint="eastAsia"/>
                <w:sz w:val="18"/>
              </w:rPr>
              <w:t>号期货大厦</w:t>
            </w:r>
            <w:r>
              <w:rPr>
                <w:sz w:val="18"/>
              </w:rPr>
              <w:t>1701</w:t>
            </w:r>
            <w:r>
              <w:rPr>
                <w:rFonts w:hAnsi="华文细黑" w:hint="eastAsia"/>
                <w:sz w:val="18"/>
              </w:rPr>
              <w:t>室（</w:t>
            </w:r>
            <w:r>
              <w:rPr>
                <w:sz w:val="18"/>
              </w:rPr>
              <w:t>200122</w:t>
            </w:r>
            <w:r>
              <w:rPr>
                <w:rFonts w:hAnsi="华文细黑" w:hint="eastAsia"/>
                <w:sz w:val="18"/>
              </w:rPr>
              <w:t>）</w:t>
            </w:r>
          </w:p>
          <w:p w:rsidR="008E5753" w:rsidRDefault="008E5753">
            <w:pPr>
              <w:spacing w:after="120" w:line="220" w:lineRule="exact"/>
              <w:jc w:val="left"/>
              <w:rPr>
                <w:sz w:val="18"/>
              </w:rPr>
            </w:pPr>
            <w:r>
              <w:rPr>
                <w:rFonts w:hint="eastAsia"/>
                <w:sz w:val="18"/>
              </w:rPr>
              <w:t>电话：</w:t>
            </w:r>
            <w:r>
              <w:rPr>
                <w:sz w:val="18"/>
              </w:rPr>
              <w:t xml:space="preserve">021-68400681   </w:t>
            </w:r>
            <w:r>
              <w:rPr>
                <w:rFonts w:hint="eastAsia"/>
                <w:sz w:val="18"/>
              </w:rPr>
              <w:t>传真：</w:t>
            </w:r>
            <w:r>
              <w:rPr>
                <w:sz w:val="18"/>
              </w:rPr>
              <w:t>021-68400693</w:t>
            </w:r>
          </w:p>
          <w:p w:rsidR="008E5753" w:rsidRDefault="008E5753">
            <w:pPr>
              <w:spacing w:line="220" w:lineRule="exact"/>
              <w:jc w:val="left"/>
              <w:rPr>
                <w:rFonts w:hAnsi="华文细黑"/>
                <w:b/>
                <w:color w:val="005BAC"/>
                <w:sz w:val="18"/>
              </w:rPr>
            </w:pPr>
            <w:r>
              <w:rPr>
                <w:rFonts w:hAnsi="华文细黑" w:hint="eastAsia"/>
                <w:b/>
                <w:color w:val="005BAC"/>
                <w:sz w:val="18"/>
              </w:rPr>
              <w:t>台州营业部</w:t>
            </w:r>
          </w:p>
          <w:p w:rsidR="008E5753" w:rsidRDefault="008E5753">
            <w:pPr>
              <w:spacing w:line="220" w:lineRule="exact"/>
              <w:jc w:val="left"/>
              <w:rPr>
                <w:b/>
                <w:sz w:val="18"/>
              </w:rPr>
            </w:pPr>
            <w:r>
              <w:rPr>
                <w:rFonts w:hAnsi="华文细黑" w:hint="eastAsia"/>
                <w:sz w:val="18"/>
              </w:rPr>
              <w:t>台州市椒江区天和路</w:t>
            </w:r>
            <w:r>
              <w:rPr>
                <w:sz w:val="18"/>
              </w:rPr>
              <w:t>95</w:t>
            </w:r>
            <w:r>
              <w:rPr>
                <w:rFonts w:hAnsi="华文细黑" w:hint="eastAsia"/>
                <w:sz w:val="18"/>
              </w:rPr>
              <w:t>号天和大厦</w:t>
            </w:r>
            <w:r>
              <w:rPr>
                <w:sz w:val="18"/>
              </w:rPr>
              <w:t>401</w:t>
            </w:r>
            <w:r>
              <w:rPr>
                <w:rFonts w:hAnsi="华文细黑" w:hint="eastAsia"/>
                <w:sz w:val="18"/>
              </w:rPr>
              <w:t>室（</w:t>
            </w:r>
            <w:r>
              <w:rPr>
                <w:sz w:val="18"/>
              </w:rPr>
              <w:t>318000</w:t>
            </w:r>
            <w:r>
              <w:rPr>
                <w:rFonts w:hAnsi="华文细黑" w:hint="eastAsia"/>
                <w:sz w:val="18"/>
              </w:rPr>
              <w:t>）</w:t>
            </w:r>
          </w:p>
          <w:p w:rsidR="008E5753" w:rsidRDefault="008E5753">
            <w:pPr>
              <w:spacing w:after="120" w:line="220" w:lineRule="exact"/>
              <w:jc w:val="left"/>
              <w:rPr>
                <w:b/>
                <w:sz w:val="18"/>
              </w:rPr>
            </w:pPr>
            <w:r>
              <w:rPr>
                <w:rFonts w:hAnsi="华文细黑" w:hint="eastAsia"/>
                <w:sz w:val="18"/>
              </w:rPr>
              <w:t>电话：</w:t>
            </w:r>
            <w:r>
              <w:rPr>
                <w:sz w:val="18"/>
              </w:rPr>
              <w:t>0576-88205769</w:t>
            </w:r>
            <w:r>
              <w:rPr>
                <w:rFonts w:hAnsi="华文细黑" w:hint="eastAsia"/>
                <w:sz w:val="18"/>
              </w:rPr>
              <w:t>传真：</w:t>
            </w:r>
            <w:r>
              <w:rPr>
                <w:sz w:val="18"/>
              </w:rPr>
              <w:t>0576-88206989</w:t>
            </w:r>
          </w:p>
          <w:p w:rsidR="008E5753" w:rsidRDefault="008E5753">
            <w:pPr>
              <w:spacing w:line="220" w:lineRule="exact"/>
              <w:jc w:val="left"/>
              <w:rPr>
                <w:rFonts w:hAnsi="华文细黑"/>
                <w:b/>
                <w:color w:val="005BAC"/>
                <w:sz w:val="18"/>
              </w:rPr>
            </w:pPr>
            <w:r>
              <w:rPr>
                <w:rFonts w:hAnsi="华文细黑" w:hint="eastAsia"/>
                <w:b/>
                <w:color w:val="005BAC"/>
                <w:sz w:val="18"/>
              </w:rPr>
              <w:t>大连营业部</w:t>
            </w:r>
          </w:p>
          <w:p w:rsidR="008E5753" w:rsidRDefault="008E5753">
            <w:pPr>
              <w:spacing w:line="220" w:lineRule="exact"/>
              <w:jc w:val="left"/>
              <w:rPr>
                <w:sz w:val="18"/>
              </w:rPr>
            </w:pPr>
            <w:r>
              <w:rPr>
                <w:rFonts w:hAnsi="华文细黑" w:hint="eastAsia"/>
                <w:sz w:val="18"/>
              </w:rPr>
              <w:t>大连市沙口区中山路</w:t>
            </w:r>
            <w:r>
              <w:rPr>
                <w:rFonts w:hAnsi="华文细黑"/>
                <w:sz w:val="18"/>
              </w:rPr>
              <w:t>554D-6</w:t>
            </w:r>
            <w:r>
              <w:rPr>
                <w:rFonts w:ascii="宋体" w:eastAsia="宋体" w:hAnsi="宋体" w:hint="eastAsia"/>
                <w:sz w:val="18"/>
              </w:rPr>
              <w:t>号和平现代</w:t>
            </w:r>
            <w:r>
              <w:rPr>
                <w:rFonts w:ascii="宋体" w:eastAsia="宋体" w:hAnsi="宋体"/>
                <w:sz w:val="18"/>
              </w:rPr>
              <w:t>B</w:t>
            </w:r>
            <w:r>
              <w:rPr>
                <w:rFonts w:ascii="宋体" w:eastAsia="宋体" w:hAnsi="宋体" w:hint="eastAsia"/>
                <w:sz w:val="18"/>
              </w:rPr>
              <w:t>座</w:t>
            </w:r>
            <w:r>
              <w:rPr>
                <w:rFonts w:ascii="宋体" w:eastAsia="宋体" w:hAnsi="宋体"/>
                <w:sz w:val="18"/>
              </w:rPr>
              <w:t>3-4</w:t>
            </w:r>
            <w:r>
              <w:rPr>
                <w:rFonts w:ascii="宋体" w:eastAsia="宋体" w:hAnsi="宋体" w:hint="eastAsia"/>
                <w:sz w:val="18"/>
              </w:rPr>
              <w:t>号</w:t>
            </w:r>
            <w:r>
              <w:rPr>
                <w:rFonts w:hAnsi="华文细黑" w:hint="eastAsia"/>
                <w:sz w:val="18"/>
              </w:rPr>
              <w:t>（</w:t>
            </w:r>
            <w:r>
              <w:rPr>
                <w:sz w:val="18"/>
              </w:rPr>
              <w:t>116023</w:t>
            </w:r>
            <w:r>
              <w:rPr>
                <w:rFonts w:hAnsi="华文细黑" w:hint="eastAsia"/>
                <w:sz w:val="18"/>
              </w:rPr>
              <w:t>）</w:t>
            </w:r>
          </w:p>
          <w:p w:rsidR="008E5753" w:rsidRDefault="008E5753">
            <w:pPr>
              <w:spacing w:after="120" w:line="220" w:lineRule="exact"/>
              <w:jc w:val="left"/>
              <w:rPr>
                <w:sz w:val="18"/>
              </w:rPr>
            </w:pPr>
            <w:r>
              <w:rPr>
                <w:rFonts w:hAnsi="华文细黑" w:hint="eastAsia"/>
                <w:sz w:val="18"/>
              </w:rPr>
              <w:t>电话：</w:t>
            </w:r>
            <w:r>
              <w:rPr>
                <w:sz w:val="18"/>
              </w:rPr>
              <w:t xml:space="preserve">0411-84378378  </w:t>
            </w:r>
            <w:r>
              <w:rPr>
                <w:rFonts w:hAnsi="华文细黑" w:hint="eastAsia"/>
                <w:sz w:val="18"/>
              </w:rPr>
              <w:t>传真：</w:t>
            </w:r>
            <w:r>
              <w:rPr>
                <w:sz w:val="18"/>
              </w:rPr>
              <w:t>0411-84801433</w:t>
            </w:r>
          </w:p>
          <w:p w:rsidR="008E5753" w:rsidRDefault="008E5753">
            <w:pPr>
              <w:spacing w:line="220" w:lineRule="exact"/>
              <w:jc w:val="left"/>
              <w:rPr>
                <w:rFonts w:hAnsi="华文细黑"/>
                <w:b/>
                <w:color w:val="005BAC"/>
                <w:sz w:val="18"/>
              </w:rPr>
            </w:pPr>
            <w:r>
              <w:rPr>
                <w:rFonts w:hAnsi="华文细黑" w:hint="eastAsia"/>
                <w:b/>
                <w:color w:val="005BAC"/>
                <w:sz w:val="18"/>
              </w:rPr>
              <w:t>兰州营业部</w:t>
            </w:r>
          </w:p>
          <w:p w:rsidR="008E5753" w:rsidRDefault="008E5753">
            <w:pPr>
              <w:spacing w:line="220" w:lineRule="exact"/>
              <w:jc w:val="left"/>
              <w:rPr>
                <w:b/>
                <w:sz w:val="18"/>
              </w:rPr>
            </w:pPr>
            <w:r>
              <w:rPr>
                <w:rFonts w:hAnsi="华文细黑" w:hint="eastAsia"/>
                <w:sz w:val="18"/>
              </w:rPr>
              <w:t>兰州市城关区小稍门外</w:t>
            </w:r>
            <w:r>
              <w:rPr>
                <w:sz w:val="18"/>
              </w:rPr>
              <w:t>280</w:t>
            </w:r>
            <w:r>
              <w:rPr>
                <w:rFonts w:hAnsi="华文细黑" w:hint="eastAsia"/>
                <w:sz w:val="18"/>
              </w:rPr>
              <w:t>号昌运大厦五楼北（</w:t>
            </w:r>
            <w:r>
              <w:rPr>
                <w:sz w:val="18"/>
              </w:rPr>
              <w:t>730000</w:t>
            </w:r>
            <w:r>
              <w:rPr>
                <w:rFonts w:hAnsi="华文细黑" w:hint="eastAsia"/>
                <w:sz w:val="18"/>
              </w:rPr>
              <w:t>）</w:t>
            </w:r>
          </w:p>
          <w:p w:rsidR="008E5753" w:rsidRDefault="008E5753">
            <w:pPr>
              <w:spacing w:after="120" w:line="220" w:lineRule="exact"/>
              <w:jc w:val="left"/>
              <w:rPr>
                <w:b/>
                <w:sz w:val="18"/>
              </w:rPr>
            </w:pPr>
            <w:r>
              <w:rPr>
                <w:rFonts w:hAnsi="华文细黑" w:hint="eastAsia"/>
                <w:sz w:val="18"/>
              </w:rPr>
              <w:t>电话：</w:t>
            </w:r>
            <w:r>
              <w:rPr>
                <w:sz w:val="18"/>
              </w:rPr>
              <w:t>0931-8805331</w:t>
            </w:r>
            <w:r>
              <w:rPr>
                <w:rFonts w:hAnsi="华文细黑" w:hint="eastAsia"/>
                <w:sz w:val="18"/>
              </w:rPr>
              <w:t>传真：</w:t>
            </w:r>
            <w:r>
              <w:rPr>
                <w:sz w:val="18"/>
              </w:rPr>
              <w:t>0931- 8805291</w:t>
            </w:r>
          </w:p>
          <w:p w:rsidR="008E5753" w:rsidRDefault="008E5753">
            <w:pPr>
              <w:spacing w:line="220" w:lineRule="exact"/>
              <w:jc w:val="left"/>
              <w:rPr>
                <w:rFonts w:hAnsi="华文细黑"/>
                <w:b/>
                <w:color w:val="005BAC"/>
                <w:sz w:val="18"/>
              </w:rPr>
            </w:pPr>
            <w:r>
              <w:rPr>
                <w:rFonts w:hAnsi="华文细黑" w:hint="eastAsia"/>
                <w:b/>
                <w:color w:val="005BAC"/>
                <w:sz w:val="18"/>
              </w:rPr>
              <w:t>成都营业部</w:t>
            </w:r>
          </w:p>
          <w:p w:rsidR="008E5753" w:rsidRDefault="008E5753">
            <w:pPr>
              <w:spacing w:line="220" w:lineRule="exact"/>
              <w:jc w:val="left"/>
              <w:rPr>
                <w:sz w:val="18"/>
              </w:rPr>
            </w:pPr>
            <w:r>
              <w:rPr>
                <w:rFonts w:hAnsi="华文细黑" w:hint="eastAsia"/>
                <w:sz w:val="18"/>
              </w:rPr>
              <w:t>成都市下西顺城街</w:t>
            </w:r>
            <w:r>
              <w:rPr>
                <w:sz w:val="18"/>
              </w:rPr>
              <w:t>30</w:t>
            </w:r>
            <w:r>
              <w:rPr>
                <w:rFonts w:hAnsi="华文细黑" w:hint="eastAsia"/>
                <w:sz w:val="18"/>
              </w:rPr>
              <w:t>号广电士百达大厦五楼（</w:t>
            </w:r>
            <w:r>
              <w:rPr>
                <w:sz w:val="18"/>
              </w:rPr>
              <w:t>610015</w:t>
            </w:r>
            <w:r>
              <w:rPr>
                <w:rFonts w:hAnsi="华文细黑" w:hint="eastAsia"/>
                <w:sz w:val="18"/>
              </w:rPr>
              <w:t>）</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 xml:space="preserve">028-86532693    </w:t>
            </w:r>
            <w:r>
              <w:rPr>
                <w:rFonts w:hAnsi="华文细黑" w:hint="eastAsia"/>
                <w:sz w:val="18"/>
              </w:rPr>
              <w:t>传真：</w:t>
            </w:r>
            <w:r>
              <w:rPr>
                <w:sz w:val="18"/>
              </w:rPr>
              <w:t>028-86532683</w:t>
            </w:r>
          </w:p>
          <w:p w:rsidR="008E5753" w:rsidRDefault="008E5753">
            <w:pPr>
              <w:spacing w:line="220" w:lineRule="exact"/>
              <w:jc w:val="left"/>
              <w:rPr>
                <w:b/>
                <w:sz w:val="18"/>
              </w:rPr>
            </w:pPr>
            <w:r>
              <w:rPr>
                <w:rFonts w:hAnsi="华文细黑" w:hint="eastAsia"/>
                <w:b/>
                <w:color w:val="005BAC"/>
                <w:sz w:val="18"/>
              </w:rPr>
              <w:t>绍兴营业部</w:t>
            </w:r>
          </w:p>
          <w:p w:rsidR="008E5753" w:rsidRDefault="008E5753">
            <w:pPr>
              <w:spacing w:line="220" w:lineRule="exact"/>
              <w:jc w:val="left"/>
              <w:rPr>
                <w:sz w:val="18"/>
              </w:rPr>
            </w:pPr>
            <w:r>
              <w:rPr>
                <w:rFonts w:hAnsi="华文细黑" w:hint="eastAsia"/>
                <w:sz w:val="18"/>
              </w:rPr>
              <w:t>绍兴市越城区中兴路中兴商务楼</w:t>
            </w:r>
            <w:r>
              <w:rPr>
                <w:sz w:val="18"/>
              </w:rPr>
              <w:t>501</w:t>
            </w:r>
            <w:r>
              <w:rPr>
                <w:rFonts w:hAnsi="华文细黑" w:hint="eastAsia"/>
                <w:sz w:val="18"/>
              </w:rPr>
              <w:t>、</w:t>
            </w:r>
            <w:r>
              <w:rPr>
                <w:sz w:val="18"/>
              </w:rPr>
              <w:t>601</w:t>
            </w:r>
            <w:r>
              <w:rPr>
                <w:rFonts w:hAnsi="华文细黑" w:hint="eastAsia"/>
                <w:sz w:val="18"/>
              </w:rPr>
              <w:t>室</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0575-85095800</w:t>
            </w:r>
            <w:r>
              <w:rPr>
                <w:rFonts w:hAnsi="华文细黑" w:hint="eastAsia"/>
                <w:sz w:val="18"/>
              </w:rPr>
              <w:t>传真：</w:t>
            </w:r>
            <w:r>
              <w:rPr>
                <w:sz w:val="18"/>
              </w:rPr>
              <w:t>0575-85095968</w:t>
            </w:r>
          </w:p>
          <w:p w:rsidR="008E5753" w:rsidRDefault="008E5753">
            <w:pPr>
              <w:spacing w:line="220" w:lineRule="exact"/>
              <w:jc w:val="left"/>
              <w:rPr>
                <w:sz w:val="18"/>
              </w:rPr>
            </w:pPr>
            <w:r>
              <w:rPr>
                <w:rFonts w:hAnsi="华文细黑" w:hint="eastAsia"/>
                <w:b/>
                <w:color w:val="005BAC"/>
                <w:sz w:val="18"/>
              </w:rPr>
              <w:t>慈溪营业部</w:t>
            </w:r>
          </w:p>
          <w:p w:rsidR="008E5753" w:rsidRDefault="008E5753">
            <w:pPr>
              <w:spacing w:line="220" w:lineRule="exact"/>
              <w:jc w:val="left"/>
              <w:rPr>
                <w:sz w:val="18"/>
              </w:rPr>
            </w:pPr>
            <w:r>
              <w:rPr>
                <w:rFonts w:hAnsi="华文细黑" w:hint="eastAsia"/>
                <w:sz w:val="18"/>
              </w:rPr>
              <w:t>慈溪市开发大道</w:t>
            </w:r>
            <w:r>
              <w:rPr>
                <w:sz w:val="18"/>
              </w:rPr>
              <w:t>1277</w:t>
            </w:r>
            <w:r>
              <w:rPr>
                <w:rFonts w:hAnsi="华文细黑" w:hint="eastAsia"/>
                <w:sz w:val="18"/>
              </w:rPr>
              <w:t>号香格大厦</w:t>
            </w:r>
            <w:r>
              <w:rPr>
                <w:sz w:val="18"/>
              </w:rPr>
              <w:t>711</w:t>
            </w:r>
            <w:r>
              <w:rPr>
                <w:rFonts w:hAnsi="华文细黑" w:hint="eastAsia"/>
                <w:sz w:val="18"/>
              </w:rPr>
              <w:t>室</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 xml:space="preserve">0574-63925104   </w:t>
            </w:r>
            <w:r>
              <w:rPr>
                <w:rFonts w:hAnsi="华文细黑" w:hint="eastAsia"/>
                <w:sz w:val="18"/>
              </w:rPr>
              <w:t>传真：</w:t>
            </w:r>
            <w:r>
              <w:rPr>
                <w:sz w:val="18"/>
              </w:rPr>
              <w:t>0574-63925120</w:t>
            </w:r>
          </w:p>
          <w:p w:rsidR="008E5753" w:rsidRDefault="008E5753">
            <w:pPr>
              <w:spacing w:line="220" w:lineRule="exact"/>
              <w:jc w:val="left"/>
              <w:rPr>
                <w:rFonts w:hAnsi="华文细黑"/>
                <w:b/>
                <w:color w:val="005BAC"/>
                <w:sz w:val="18"/>
              </w:rPr>
            </w:pPr>
            <w:r>
              <w:rPr>
                <w:rFonts w:hAnsi="华文细黑" w:hint="eastAsia"/>
                <w:b/>
                <w:color w:val="005BAC"/>
                <w:sz w:val="18"/>
              </w:rPr>
              <w:t>青岛营业部</w:t>
            </w:r>
          </w:p>
          <w:p w:rsidR="008E5753" w:rsidRDefault="008E5753">
            <w:pPr>
              <w:spacing w:line="220" w:lineRule="exact"/>
              <w:jc w:val="left"/>
              <w:rPr>
                <w:sz w:val="18"/>
              </w:rPr>
            </w:pPr>
            <w:r>
              <w:rPr>
                <w:rFonts w:hAnsi="华文细黑" w:hint="eastAsia"/>
                <w:sz w:val="18"/>
              </w:rPr>
              <w:t>青岛市闽江路</w:t>
            </w:r>
            <w:r>
              <w:rPr>
                <w:sz w:val="18"/>
              </w:rPr>
              <w:t>2</w:t>
            </w:r>
            <w:r>
              <w:rPr>
                <w:rFonts w:hAnsi="华文细黑" w:hint="eastAsia"/>
                <w:sz w:val="18"/>
              </w:rPr>
              <w:t>号国华大厦</w:t>
            </w:r>
            <w:r>
              <w:rPr>
                <w:sz w:val="18"/>
              </w:rPr>
              <w:t>1</w:t>
            </w:r>
            <w:r>
              <w:rPr>
                <w:rFonts w:hAnsi="华文细黑" w:hint="eastAsia"/>
                <w:sz w:val="18"/>
              </w:rPr>
              <w:t>单元</w:t>
            </w:r>
            <w:r>
              <w:rPr>
                <w:sz w:val="18"/>
              </w:rPr>
              <w:t>2501</w:t>
            </w:r>
            <w:r>
              <w:rPr>
                <w:rFonts w:hAnsi="华文细黑" w:hint="eastAsia"/>
                <w:sz w:val="18"/>
              </w:rPr>
              <w:t>室（</w:t>
            </w:r>
            <w:r>
              <w:rPr>
                <w:sz w:val="18"/>
              </w:rPr>
              <w:t>266071</w:t>
            </w:r>
            <w:r>
              <w:rPr>
                <w:rFonts w:hAnsi="华文细黑" w:hint="eastAsia"/>
                <w:sz w:val="18"/>
              </w:rPr>
              <w:t>）</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 xml:space="preserve">0532-85803555   </w:t>
            </w:r>
            <w:r>
              <w:rPr>
                <w:rFonts w:hAnsi="华文细黑" w:hint="eastAsia"/>
                <w:sz w:val="18"/>
              </w:rPr>
              <w:t>传真：</w:t>
            </w:r>
            <w:r>
              <w:rPr>
                <w:sz w:val="18"/>
              </w:rPr>
              <w:t>0532-80809555</w:t>
            </w:r>
          </w:p>
          <w:p w:rsidR="008E5753" w:rsidRDefault="008E5753">
            <w:pPr>
              <w:spacing w:line="220" w:lineRule="exact"/>
              <w:jc w:val="left"/>
              <w:rPr>
                <w:rFonts w:hAnsi="华文细黑"/>
                <w:b/>
                <w:color w:val="005BAC"/>
                <w:sz w:val="18"/>
              </w:rPr>
            </w:pPr>
            <w:r>
              <w:rPr>
                <w:rFonts w:hAnsi="华文细黑" w:hint="eastAsia"/>
                <w:b/>
                <w:color w:val="005BAC"/>
                <w:sz w:val="18"/>
              </w:rPr>
              <w:t>上海虹桥营业部</w:t>
            </w:r>
          </w:p>
          <w:p w:rsidR="008E5753" w:rsidRDefault="008E5753">
            <w:pPr>
              <w:spacing w:line="220" w:lineRule="exact"/>
              <w:jc w:val="left"/>
              <w:rPr>
                <w:sz w:val="18"/>
              </w:rPr>
            </w:pPr>
            <w:r>
              <w:rPr>
                <w:rFonts w:hAnsi="华文细黑" w:hint="eastAsia"/>
                <w:sz w:val="18"/>
              </w:rPr>
              <w:t>上海虹桥路</w:t>
            </w:r>
            <w:r>
              <w:rPr>
                <w:sz w:val="18"/>
              </w:rPr>
              <w:t>663</w:t>
            </w:r>
            <w:r>
              <w:rPr>
                <w:rFonts w:hAnsi="华文细黑" w:hint="eastAsia"/>
                <w:sz w:val="18"/>
              </w:rPr>
              <w:t>号</w:t>
            </w:r>
            <w:r>
              <w:rPr>
                <w:sz w:val="18"/>
              </w:rPr>
              <w:t>3</w:t>
            </w:r>
            <w:r>
              <w:rPr>
                <w:rFonts w:hAnsi="华文细黑" w:hint="eastAsia"/>
                <w:sz w:val="18"/>
              </w:rPr>
              <w:t>楼</w:t>
            </w:r>
          </w:p>
          <w:p w:rsidR="008E5753" w:rsidRDefault="008E5753">
            <w:pPr>
              <w:spacing w:after="120" w:line="220" w:lineRule="exact"/>
              <w:jc w:val="left"/>
              <w:rPr>
                <w:sz w:val="18"/>
              </w:rPr>
            </w:pPr>
            <w:r>
              <w:rPr>
                <w:rFonts w:hint="eastAsia"/>
                <w:sz w:val="18"/>
              </w:rPr>
              <w:t>电话</w:t>
            </w:r>
            <w:r>
              <w:rPr>
                <w:rFonts w:hAnsi="华文细黑" w:hint="eastAsia"/>
                <w:sz w:val="18"/>
              </w:rPr>
              <w:t>：</w:t>
            </w:r>
            <w:r>
              <w:rPr>
                <w:sz w:val="18"/>
              </w:rPr>
              <w:t xml:space="preserve">021-52585952 </w:t>
            </w:r>
            <w:r>
              <w:rPr>
                <w:rFonts w:hAnsi="华文细黑" w:hint="eastAsia"/>
                <w:sz w:val="18"/>
              </w:rPr>
              <w:t>传真：</w:t>
            </w:r>
            <w:r>
              <w:rPr>
                <w:sz w:val="18"/>
              </w:rPr>
              <w:t>021-52585951</w:t>
            </w:r>
          </w:p>
          <w:p w:rsidR="008E5753" w:rsidRDefault="008E5753">
            <w:pPr>
              <w:spacing w:line="220" w:lineRule="exact"/>
              <w:jc w:val="left"/>
              <w:rPr>
                <w:rFonts w:hAnsi="华文细黑"/>
                <w:b/>
                <w:color w:val="005BAC"/>
                <w:sz w:val="18"/>
              </w:rPr>
            </w:pPr>
            <w:r>
              <w:rPr>
                <w:rFonts w:hAnsi="华文细黑" w:hint="eastAsia"/>
                <w:b/>
                <w:color w:val="005BAC"/>
                <w:sz w:val="18"/>
              </w:rPr>
              <w:t>沈阳营业部</w:t>
            </w:r>
          </w:p>
          <w:p w:rsidR="008E5753" w:rsidRDefault="008E5753">
            <w:pPr>
              <w:spacing w:line="220" w:lineRule="exact"/>
              <w:jc w:val="left"/>
              <w:rPr>
                <w:sz w:val="18"/>
              </w:rPr>
            </w:pPr>
            <w:r>
              <w:rPr>
                <w:rFonts w:hAnsi="华文细黑" w:hint="eastAsia"/>
                <w:sz w:val="18"/>
              </w:rPr>
              <w:t>地址：沈阳市沈河区北站路</w:t>
            </w:r>
            <w:r>
              <w:rPr>
                <w:sz w:val="18"/>
              </w:rPr>
              <w:t>51</w:t>
            </w:r>
            <w:r>
              <w:rPr>
                <w:rFonts w:hAnsi="华文细黑" w:hint="eastAsia"/>
                <w:sz w:val="18"/>
              </w:rPr>
              <w:t>号新港澳国际大厦</w:t>
            </w:r>
            <w:r>
              <w:rPr>
                <w:sz w:val="18"/>
              </w:rPr>
              <w:t>15</w:t>
            </w:r>
            <w:r>
              <w:rPr>
                <w:rFonts w:hAnsi="华文细黑" w:hint="eastAsia"/>
                <w:sz w:val="18"/>
              </w:rPr>
              <w:t>层</w:t>
            </w:r>
          </w:p>
          <w:p w:rsidR="008E5753" w:rsidRDefault="008E5753">
            <w:pPr>
              <w:spacing w:after="120" w:line="220" w:lineRule="exact"/>
              <w:jc w:val="left"/>
              <w:rPr>
                <w:rFonts w:hAnsi="华文细黑"/>
                <w:sz w:val="18"/>
              </w:rPr>
            </w:pPr>
            <w:r>
              <w:rPr>
                <w:rFonts w:hAnsi="华文细黑" w:hint="eastAsia"/>
                <w:sz w:val="18"/>
              </w:rPr>
              <w:t>电话：</w:t>
            </w:r>
            <w:r>
              <w:rPr>
                <w:rFonts w:hAnsi="华文细黑"/>
                <w:sz w:val="18"/>
              </w:rPr>
              <w:t>024-22566699</w:t>
            </w:r>
          </w:p>
          <w:p w:rsidR="008E5753" w:rsidRDefault="008E5753">
            <w:pPr>
              <w:spacing w:line="220" w:lineRule="exact"/>
              <w:jc w:val="left"/>
              <w:rPr>
                <w:rFonts w:hAnsi="华文细黑"/>
                <w:b/>
                <w:color w:val="005BAC"/>
                <w:sz w:val="18"/>
              </w:rPr>
            </w:pPr>
            <w:r>
              <w:rPr>
                <w:rFonts w:hAnsi="华文细黑" w:hint="eastAsia"/>
                <w:b/>
                <w:color w:val="005BAC"/>
                <w:sz w:val="18"/>
              </w:rPr>
              <w:t>芜湖营业部</w:t>
            </w:r>
          </w:p>
          <w:p w:rsidR="008E5753" w:rsidRDefault="008E5753">
            <w:pPr>
              <w:spacing w:line="220" w:lineRule="exact"/>
              <w:jc w:val="left"/>
              <w:rPr>
                <w:rFonts w:hAnsi="华文细黑"/>
                <w:sz w:val="18"/>
              </w:rPr>
            </w:pPr>
            <w:r>
              <w:rPr>
                <w:rFonts w:hAnsi="华文细黑" w:hint="eastAsia"/>
                <w:sz w:val="18"/>
              </w:rPr>
              <w:t>地址：芜湖市中山北路</w:t>
            </w:r>
            <w:r>
              <w:rPr>
                <w:rFonts w:hAnsi="华文细黑"/>
                <w:sz w:val="18"/>
              </w:rPr>
              <w:t>77</w:t>
            </w:r>
            <w:r>
              <w:rPr>
                <w:rFonts w:hAnsi="华文细黑" w:hint="eastAsia"/>
                <w:sz w:val="18"/>
              </w:rPr>
              <w:t>号侨鸿国际商城</w:t>
            </w:r>
            <w:r>
              <w:rPr>
                <w:rFonts w:hAnsi="华文细黑"/>
                <w:sz w:val="18"/>
              </w:rPr>
              <w:t>908</w:t>
            </w:r>
            <w:r>
              <w:rPr>
                <w:rFonts w:hAnsi="华文细黑" w:hint="eastAsia"/>
                <w:sz w:val="18"/>
              </w:rPr>
              <w:t>室</w:t>
            </w:r>
          </w:p>
          <w:p w:rsidR="008E5753" w:rsidRDefault="008E5753">
            <w:pPr>
              <w:spacing w:line="220" w:lineRule="exact"/>
              <w:jc w:val="left"/>
              <w:rPr>
                <w:rFonts w:hAnsi="华文细黑"/>
                <w:sz w:val="18"/>
              </w:rPr>
            </w:pPr>
            <w:r>
              <w:rPr>
                <w:rFonts w:hAnsi="华文细黑" w:hint="eastAsia"/>
                <w:sz w:val="18"/>
              </w:rPr>
              <w:t>电话：</w:t>
            </w:r>
            <w:r>
              <w:rPr>
                <w:rFonts w:hAnsi="华文细黑"/>
                <w:sz w:val="18"/>
              </w:rPr>
              <w:t xml:space="preserve">0553-3880212  </w:t>
            </w:r>
            <w:r>
              <w:rPr>
                <w:rFonts w:hAnsi="华文细黑" w:hint="eastAsia"/>
                <w:sz w:val="18"/>
              </w:rPr>
              <w:t>传真：</w:t>
            </w:r>
            <w:r>
              <w:rPr>
                <w:rFonts w:hAnsi="华文细黑"/>
                <w:sz w:val="18"/>
              </w:rPr>
              <w:t>0553-3880218</w:t>
            </w:r>
          </w:p>
          <w:p w:rsidR="008E5753" w:rsidRDefault="008E5753">
            <w:pPr>
              <w:spacing w:line="220" w:lineRule="exact"/>
              <w:jc w:val="left"/>
              <w:rPr>
                <w:rFonts w:hAnsi="华文细黑"/>
                <w:sz w:val="18"/>
              </w:rPr>
            </w:pPr>
          </w:p>
          <w:p w:rsidR="008E5753" w:rsidRDefault="008E5753">
            <w:pPr>
              <w:spacing w:line="220" w:lineRule="exact"/>
              <w:jc w:val="left"/>
              <w:rPr>
                <w:rFonts w:hAnsi="华文细黑"/>
                <w:b/>
                <w:color w:val="005BAC"/>
                <w:sz w:val="18"/>
              </w:rPr>
            </w:pPr>
            <w:r>
              <w:rPr>
                <w:rFonts w:hAnsi="华文细黑" w:hint="eastAsia"/>
                <w:b/>
                <w:color w:val="005BAC"/>
                <w:sz w:val="18"/>
              </w:rPr>
              <w:t>重庆营业部</w:t>
            </w:r>
          </w:p>
          <w:p w:rsidR="008E5753" w:rsidRDefault="008E5753">
            <w:pPr>
              <w:spacing w:line="220" w:lineRule="exact"/>
              <w:jc w:val="left"/>
              <w:rPr>
                <w:rFonts w:hAnsi="华文细黑"/>
                <w:sz w:val="18"/>
              </w:rPr>
            </w:pPr>
            <w:r>
              <w:rPr>
                <w:rFonts w:hAnsi="华文细黑" w:hint="eastAsia"/>
                <w:sz w:val="18"/>
              </w:rPr>
              <w:t>地址：重庆市南岸区亚太路</w:t>
            </w:r>
            <w:r>
              <w:rPr>
                <w:rFonts w:hAnsi="华文细黑"/>
                <w:sz w:val="18"/>
              </w:rPr>
              <w:t>1</w:t>
            </w:r>
            <w:r>
              <w:rPr>
                <w:rFonts w:hAnsi="华文细黑" w:hint="eastAsia"/>
                <w:sz w:val="18"/>
              </w:rPr>
              <w:t>号亚太商谷</w:t>
            </w:r>
            <w:r>
              <w:rPr>
                <w:rFonts w:hAnsi="华文细黑"/>
                <w:sz w:val="18"/>
              </w:rPr>
              <w:t>2</w:t>
            </w:r>
            <w:r>
              <w:rPr>
                <w:rFonts w:hAnsi="华文细黑" w:hint="eastAsia"/>
                <w:sz w:val="18"/>
              </w:rPr>
              <w:t>幢</w:t>
            </w:r>
            <w:r>
              <w:rPr>
                <w:rFonts w:hAnsi="华文细黑"/>
                <w:sz w:val="18"/>
              </w:rPr>
              <w:t xml:space="preserve">1-20  </w:t>
            </w:r>
          </w:p>
          <w:p w:rsidR="008E5753" w:rsidRDefault="008E5753">
            <w:pPr>
              <w:spacing w:line="220" w:lineRule="exact"/>
              <w:jc w:val="left"/>
              <w:rPr>
                <w:rFonts w:hAnsi="华文细黑"/>
                <w:sz w:val="18"/>
              </w:rPr>
            </w:pPr>
            <w:r>
              <w:rPr>
                <w:rFonts w:hAnsi="华文细黑" w:hint="eastAsia"/>
                <w:sz w:val="18"/>
              </w:rPr>
              <w:t>电话：</w:t>
            </w:r>
            <w:r>
              <w:rPr>
                <w:rFonts w:hAnsi="华文细黑"/>
                <w:sz w:val="18"/>
              </w:rPr>
              <w:t xml:space="preserve">023-62611619   </w:t>
            </w:r>
            <w:r>
              <w:rPr>
                <w:rFonts w:hAnsi="华文细黑" w:hint="eastAsia"/>
                <w:sz w:val="18"/>
              </w:rPr>
              <w:t>传真：</w:t>
            </w:r>
            <w:r>
              <w:rPr>
                <w:rFonts w:hAnsi="华文细黑"/>
                <w:sz w:val="18"/>
              </w:rPr>
              <w:t>023-62611619</w:t>
            </w:r>
          </w:p>
          <w:p w:rsidR="008E5753" w:rsidRDefault="008E5753">
            <w:pPr>
              <w:spacing w:line="220" w:lineRule="exact"/>
              <w:jc w:val="left"/>
              <w:rPr>
                <w:rFonts w:hAnsi="华文细黑"/>
                <w:sz w:val="18"/>
              </w:rPr>
            </w:pPr>
          </w:p>
          <w:p w:rsidR="008E5753" w:rsidRDefault="008E5753">
            <w:pPr>
              <w:spacing w:line="220" w:lineRule="exact"/>
              <w:jc w:val="left"/>
              <w:rPr>
                <w:rFonts w:hAnsi="华文细黑"/>
                <w:b/>
                <w:color w:val="005BAC"/>
                <w:sz w:val="18"/>
              </w:rPr>
            </w:pPr>
            <w:r>
              <w:rPr>
                <w:rFonts w:hAnsi="华文细黑" w:hint="eastAsia"/>
                <w:b/>
                <w:color w:val="005BAC"/>
                <w:sz w:val="18"/>
              </w:rPr>
              <w:t>太原营业部</w:t>
            </w:r>
          </w:p>
          <w:p w:rsidR="008E5753" w:rsidRDefault="008E5753">
            <w:pPr>
              <w:spacing w:line="220" w:lineRule="exact"/>
              <w:jc w:val="left"/>
              <w:rPr>
                <w:rFonts w:hAnsi="华文细黑"/>
                <w:sz w:val="18"/>
              </w:rPr>
            </w:pPr>
            <w:r>
              <w:rPr>
                <w:rFonts w:hAnsi="华文细黑" w:hint="eastAsia"/>
                <w:sz w:val="18"/>
              </w:rPr>
              <w:t>太原市迎泽区解放南路</w:t>
            </w:r>
            <w:r>
              <w:rPr>
                <w:rFonts w:hAnsi="华文细黑"/>
                <w:sz w:val="18"/>
              </w:rPr>
              <w:t>2</w:t>
            </w:r>
            <w:r>
              <w:rPr>
                <w:rFonts w:hAnsi="华文细黑" w:hint="eastAsia"/>
                <w:sz w:val="18"/>
              </w:rPr>
              <w:t>号景峰国际</w:t>
            </w:r>
            <w:r>
              <w:rPr>
                <w:rFonts w:hAnsi="华文细黑"/>
                <w:sz w:val="18"/>
              </w:rPr>
              <w:t>25</w:t>
            </w:r>
            <w:r>
              <w:rPr>
                <w:rFonts w:hAnsi="华文细黑" w:hint="eastAsia"/>
                <w:sz w:val="18"/>
              </w:rPr>
              <w:t>层</w:t>
            </w:r>
          </w:p>
          <w:p w:rsidR="008E5753" w:rsidRDefault="008E5753">
            <w:pPr>
              <w:spacing w:line="220" w:lineRule="exact"/>
              <w:jc w:val="left"/>
              <w:rPr>
                <w:rFonts w:hAnsi="华文细黑"/>
                <w:sz w:val="18"/>
              </w:rPr>
            </w:pPr>
            <w:r>
              <w:rPr>
                <w:rFonts w:hAnsi="华文细黑" w:hint="eastAsia"/>
                <w:sz w:val="18"/>
              </w:rPr>
              <w:t>电话：</w:t>
            </w:r>
            <w:r>
              <w:rPr>
                <w:rFonts w:hAnsi="华文细黑"/>
                <w:sz w:val="18"/>
              </w:rPr>
              <w:t>0351-2118016</w:t>
            </w:r>
          </w:p>
          <w:p w:rsidR="008E5753" w:rsidRDefault="008E5753">
            <w:pPr>
              <w:spacing w:line="220" w:lineRule="exact"/>
              <w:jc w:val="left"/>
              <w:rPr>
                <w:rFonts w:hAnsi="华文细黑"/>
                <w:sz w:val="18"/>
              </w:rPr>
            </w:pPr>
          </w:p>
          <w:p w:rsidR="008E5753" w:rsidRPr="00A943F1" w:rsidRDefault="008E5753">
            <w:pPr>
              <w:spacing w:line="220" w:lineRule="exact"/>
              <w:jc w:val="left"/>
              <w:rPr>
                <w:rFonts w:hAnsi="华文细黑"/>
                <w:b/>
                <w:color w:val="005BAC"/>
                <w:sz w:val="18"/>
              </w:rPr>
            </w:pPr>
            <w:r w:rsidRPr="00A943F1">
              <w:rPr>
                <w:rFonts w:hAnsi="华文细黑" w:hint="eastAsia"/>
                <w:b/>
                <w:color w:val="005BAC"/>
                <w:sz w:val="18"/>
              </w:rPr>
              <w:t>南通营业部</w:t>
            </w:r>
          </w:p>
          <w:p w:rsidR="008E5753" w:rsidRPr="00A943F1" w:rsidRDefault="008E5753" w:rsidP="00A943F1">
            <w:pPr>
              <w:tabs>
                <w:tab w:val="left" w:pos="720"/>
              </w:tabs>
              <w:autoSpaceDE w:val="0"/>
              <w:autoSpaceDN w:val="0"/>
              <w:ind w:right="18"/>
              <w:jc w:val="left"/>
              <w:rPr>
                <w:rFonts w:hAnsi="华文细黑"/>
                <w:sz w:val="18"/>
              </w:rPr>
            </w:pPr>
            <w:r w:rsidRPr="00A943F1">
              <w:rPr>
                <w:rFonts w:hAnsi="华文细黑" w:hint="eastAsia"/>
                <w:sz w:val="18"/>
              </w:rPr>
              <w:t>地址：江苏南通市南大街</w:t>
            </w:r>
            <w:r w:rsidRPr="00A943F1">
              <w:rPr>
                <w:rFonts w:hAnsi="华文细黑"/>
                <w:sz w:val="18"/>
              </w:rPr>
              <w:t>89</w:t>
            </w:r>
            <w:r w:rsidRPr="00A943F1">
              <w:rPr>
                <w:rFonts w:hAnsi="华文细黑" w:hint="eastAsia"/>
                <w:sz w:val="18"/>
              </w:rPr>
              <w:t>号总部大厦</w:t>
            </w:r>
            <w:r w:rsidRPr="00A943F1">
              <w:rPr>
                <w:rFonts w:hAnsi="华文细黑"/>
                <w:sz w:val="18"/>
              </w:rPr>
              <w:t>603</w:t>
            </w:r>
            <w:r w:rsidRPr="00A943F1">
              <w:rPr>
                <w:rFonts w:hAnsi="华文细黑" w:hint="eastAsia"/>
                <w:sz w:val="18"/>
              </w:rPr>
              <w:t>室（</w:t>
            </w:r>
            <w:r w:rsidRPr="00A943F1">
              <w:rPr>
                <w:rFonts w:hAnsi="华文细黑"/>
                <w:sz w:val="18"/>
              </w:rPr>
              <w:t>226000</w:t>
            </w:r>
            <w:r w:rsidRPr="00A943F1">
              <w:rPr>
                <w:rFonts w:hAnsi="华文细黑" w:hint="eastAsia"/>
                <w:sz w:val="18"/>
              </w:rPr>
              <w:t>）</w:t>
            </w:r>
          </w:p>
          <w:p w:rsidR="008E5753" w:rsidRDefault="008E5753" w:rsidP="00A943F1">
            <w:pPr>
              <w:spacing w:line="220" w:lineRule="exact"/>
              <w:jc w:val="left"/>
              <w:rPr>
                <w:rFonts w:hAnsi="华文细黑"/>
                <w:sz w:val="18"/>
              </w:rPr>
            </w:pPr>
            <w:r>
              <w:rPr>
                <w:rFonts w:hAnsi="华文细黑" w:hint="eastAsia"/>
                <w:sz w:val="18"/>
              </w:rPr>
              <w:t>电话：</w:t>
            </w:r>
            <w:r w:rsidRPr="00A943F1">
              <w:rPr>
                <w:rFonts w:hAnsi="华文细黑"/>
                <w:sz w:val="18"/>
              </w:rPr>
              <w:t>0513-89011166</w:t>
            </w:r>
            <w:r w:rsidRPr="00A943F1">
              <w:rPr>
                <w:rFonts w:hAnsi="华文细黑" w:hint="eastAsia"/>
                <w:sz w:val="18"/>
              </w:rPr>
              <w:t>传真：</w:t>
            </w:r>
            <w:r w:rsidRPr="00A943F1">
              <w:rPr>
                <w:rFonts w:hAnsi="华文细黑"/>
                <w:sz w:val="18"/>
              </w:rPr>
              <w:t>0513-89011169</w:t>
            </w:r>
          </w:p>
          <w:p w:rsidR="008E5753" w:rsidRDefault="008E5753" w:rsidP="00A943F1">
            <w:pPr>
              <w:spacing w:line="220" w:lineRule="exact"/>
              <w:jc w:val="left"/>
              <w:rPr>
                <w:rFonts w:hAnsi="华文细黑"/>
                <w:sz w:val="18"/>
              </w:rPr>
            </w:pPr>
          </w:p>
          <w:p w:rsidR="008E5753" w:rsidRDefault="008E5753" w:rsidP="00A943F1">
            <w:pPr>
              <w:spacing w:line="220" w:lineRule="exact"/>
              <w:jc w:val="left"/>
              <w:rPr>
                <w:sz w:val="18"/>
                <w:szCs w:val="18"/>
                <w:shd w:val="clear" w:color="auto" w:fill="FFFFFF"/>
              </w:rPr>
            </w:pPr>
            <w:r w:rsidRPr="003055FC">
              <w:rPr>
                <w:rFonts w:hAnsi="华文细黑" w:hint="eastAsia"/>
                <w:b/>
                <w:color w:val="005BAC"/>
                <w:sz w:val="18"/>
              </w:rPr>
              <w:t>普宁营业部</w:t>
            </w:r>
            <w:r>
              <w:rPr>
                <w:sz w:val="18"/>
                <w:szCs w:val="18"/>
                <w:shd w:val="clear" w:color="auto" w:fill="FFFFFF"/>
              </w:rPr>
              <w:t> </w:t>
            </w:r>
          </w:p>
          <w:p w:rsidR="008E5753" w:rsidRDefault="008E5753" w:rsidP="00A943F1">
            <w:pPr>
              <w:spacing w:line="220" w:lineRule="exact"/>
              <w:jc w:val="left"/>
              <w:rPr>
                <w:rFonts w:hAnsi="华文细黑"/>
                <w:sz w:val="18"/>
              </w:rPr>
            </w:pPr>
            <w:r>
              <w:rPr>
                <w:rFonts w:hint="eastAsia"/>
                <w:sz w:val="18"/>
                <w:szCs w:val="18"/>
                <w:shd w:val="clear" w:color="auto" w:fill="FFFFFF"/>
              </w:rPr>
              <w:t>地址：地址：广东省揭阳普宁市流沙镇</w:t>
            </w:r>
            <w:r>
              <w:t>“</w:t>
            </w:r>
            <w:r>
              <w:rPr>
                <w:rFonts w:hint="eastAsia"/>
                <w:sz w:val="18"/>
                <w:szCs w:val="18"/>
                <w:shd w:val="clear" w:color="auto" w:fill="FFFFFF"/>
              </w:rPr>
              <w:t>中信华府</w:t>
            </w:r>
            <w:r>
              <w:t>”</w:t>
            </w:r>
            <w:r>
              <w:rPr>
                <w:rFonts w:hint="eastAsia"/>
                <w:sz w:val="18"/>
                <w:szCs w:val="18"/>
                <w:shd w:val="clear" w:color="auto" w:fill="FFFFFF"/>
              </w:rPr>
              <w:t>小区</w:t>
            </w:r>
            <w:r>
              <w:rPr>
                <w:sz w:val="18"/>
                <w:szCs w:val="18"/>
                <w:shd w:val="clear" w:color="auto" w:fill="FFFFFF"/>
              </w:rPr>
              <w:t>1</w:t>
            </w:r>
            <w:r>
              <w:rPr>
                <w:rFonts w:hint="eastAsia"/>
                <w:sz w:val="18"/>
                <w:szCs w:val="18"/>
                <w:shd w:val="clear" w:color="auto" w:fill="FFFFFF"/>
              </w:rPr>
              <w:t>幢门市</w:t>
            </w:r>
            <w:r>
              <w:rPr>
                <w:sz w:val="18"/>
                <w:szCs w:val="18"/>
                <w:shd w:val="clear" w:color="auto" w:fill="FFFFFF"/>
              </w:rPr>
              <w:t>103-104</w:t>
            </w:r>
            <w:r>
              <w:rPr>
                <w:rFonts w:hint="eastAsia"/>
                <w:sz w:val="18"/>
                <w:szCs w:val="18"/>
                <w:shd w:val="clear" w:color="auto" w:fill="FFFFFF"/>
              </w:rPr>
              <w:t>号电话</w:t>
            </w:r>
            <w:r>
              <w:rPr>
                <w:sz w:val="18"/>
                <w:szCs w:val="18"/>
                <w:shd w:val="clear" w:color="auto" w:fill="FFFFFF"/>
              </w:rPr>
              <w:t>0663-2663886 </w:t>
            </w:r>
          </w:p>
        </w:tc>
      </w:tr>
    </w:tbl>
    <w:p w:rsidR="008E5753" w:rsidRDefault="008E5753">
      <w:pPr>
        <w:pStyle w:val="a0"/>
        <w:sectPr w:rsidR="008E5753">
          <w:pgSz w:w="11907" w:h="16160"/>
          <w:pgMar w:top="1588" w:right="851" w:bottom="1418" w:left="3119" w:header="851" w:footer="851" w:gutter="0"/>
          <w:cols w:space="720"/>
          <w:docGrid w:type="lines" w:linePitch="312"/>
        </w:sectPr>
      </w:pPr>
    </w:p>
    <w:p w:rsidR="008E5753" w:rsidRDefault="008E5753" w:rsidP="000158CA">
      <w:pPr>
        <w:pStyle w:val="Heading1"/>
      </w:pPr>
      <w:bookmarkStart w:id="16" w:name="_Toc237245391"/>
      <w:bookmarkStart w:id="17" w:name="_Toc237254910"/>
      <w:bookmarkStart w:id="18" w:name="_Toc237340317"/>
      <w:bookmarkStart w:id="19" w:name="_Toc365472062"/>
      <w:r>
        <w:rPr>
          <w:rFonts w:hint="eastAsia"/>
        </w:rPr>
        <w:t>免责申明</w:t>
      </w:r>
      <w:bookmarkEnd w:id="16"/>
      <w:bookmarkEnd w:id="17"/>
      <w:bookmarkEnd w:id="18"/>
      <w:bookmarkEnd w:id="19"/>
    </w:p>
    <w:p w:rsidR="008E5753" w:rsidRDefault="008E5753">
      <w:pPr>
        <w:pStyle w:val="a0"/>
        <w:rPr>
          <w:sz w:val="21"/>
        </w:rPr>
      </w:pPr>
      <w:r>
        <w:rPr>
          <w:rFonts w:hint="eastAsia"/>
          <w:sz w:val="21"/>
        </w:rPr>
        <w:t>本报告中的信息均来源于已公开的资料，尽管我们相信报告中资料来源的可靠性，但我公司对这些信息的准确性及完整性不作任何保证。也不保证我公司所做出的意见和建议不会发生任何的变更，在任何情况下，我公司报告中的信息和所表达的意见和建议以及所载的数据、工具及材料均不能作为您所进行期货买卖的绝对依据。由于报告在编写时融入了该分析师个人的观点和见解以及分析方法，如与南华期货公司发布的其他信息有不一致及有不同的结论，未免发生疑问，本报告所载的观点并不代表了南华期货公司的立场，所以请谨慎参考。我公司不承担因根据本报告所进行期货买卖操作而导致的任何形式的损失。</w:t>
      </w:r>
    </w:p>
    <w:p w:rsidR="008E5753" w:rsidRDefault="008E5753">
      <w:pPr>
        <w:pStyle w:val="a0"/>
        <w:rPr>
          <w:sz w:val="21"/>
        </w:rPr>
      </w:pPr>
      <w:r>
        <w:rPr>
          <w:rFonts w:hint="eastAsia"/>
          <w:sz w:val="21"/>
        </w:rPr>
        <w:t>另外，本报告所载资料、意见及推测只是反映南华期货公司在本报告所载明的日期的判断，可随时修改，毋需提前通知。未经南华期货公司允许批准，本报告内容不得以任何范式传送、复印或派发此报告的材料、内容或复印本予以任何其他人，或投入商业使用。如遵循原文本意的引用、刊发，需注明出处“南华期货公司”，并保留我公司的一切权利。</w:t>
      </w:r>
    </w:p>
    <w:p w:rsidR="008E5753" w:rsidRDefault="008E5753">
      <w:pPr>
        <w:pStyle w:val="a0"/>
      </w:pPr>
    </w:p>
    <w:p w:rsidR="008E5753" w:rsidRDefault="008E5753">
      <w:pPr>
        <w:pStyle w:val="a0"/>
      </w:pPr>
    </w:p>
    <w:p w:rsidR="008E5753" w:rsidRDefault="008E5753">
      <w:pPr>
        <w:pStyle w:val="a0"/>
      </w:pPr>
    </w:p>
    <w:p w:rsidR="008E5753" w:rsidRDefault="008E5753">
      <w:pPr>
        <w:pStyle w:val="a0"/>
      </w:pPr>
    </w:p>
    <w:p w:rsidR="008E5753" w:rsidRDefault="008E5753">
      <w:pPr>
        <w:pStyle w:val="a0"/>
      </w:pPr>
    </w:p>
    <w:p w:rsidR="008E5753" w:rsidRDefault="008E5753">
      <w:pPr>
        <w:pStyle w:val="a0"/>
      </w:pPr>
    </w:p>
    <w:p w:rsidR="008E5753" w:rsidRDefault="008E5753">
      <w:pPr>
        <w:pStyle w:val="a0"/>
      </w:pPr>
    </w:p>
    <w:p w:rsidR="008E5753" w:rsidRDefault="008E5753">
      <w:pPr>
        <w:pStyle w:val="a0"/>
        <w:ind w:firstLine="0"/>
      </w:pPr>
    </w:p>
    <w:p w:rsidR="008E5753" w:rsidRDefault="008E5753">
      <w:pPr>
        <w:pStyle w:val="a0"/>
        <w:ind w:firstLine="0"/>
      </w:pPr>
    </w:p>
    <w:p w:rsidR="008E5753" w:rsidRDefault="008E5753">
      <w:pPr>
        <w:pStyle w:val="a0"/>
      </w:pPr>
    </w:p>
    <w:p w:rsidR="008E5753" w:rsidRDefault="008E5753">
      <w:pPr>
        <w:pStyle w:val="a0"/>
      </w:pPr>
      <w:r>
        <w:rPr>
          <w:noProof/>
        </w:rPr>
        <w:pict>
          <v:shape id="图片 97" o:spid="_x0000_s1056" type="#_x0000_t75" style="position:absolute;left:0;text-align:left;margin-left:0;margin-top:16.8pt;width:141.7pt;height:46.1pt;z-index:251657728;visibility:visible">
            <v:imagedata r:id="rId33" o:title=""/>
          </v:shape>
        </w:pict>
      </w:r>
    </w:p>
    <w:p w:rsidR="008E5753" w:rsidRDefault="008E5753">
      <w:pPr>
        <w:pStyle w:val="a0"/>
      </w:pPr>
    </w:p>
    <w:p w:rsidR="008E5753" w:rsidRDefault="008E5753">
      <w:pPr>
        <w:pStyle w:val="a0"/>
      </w:pPr>
    </w:p>
    <w:p w:rsidR="008E5753" w:rsidRDefault="008E5753">
      <w:pPr>
        <w:pStyle w:val="a0"/>
        <w:ind w:firstLine="0"/>
      </w:pPr>
      <w:r>
        <w:rPr>
          <w:rFonts w:hint="eastAsia"/>
        </w:rPr>
        <w:t>公司总部地址：杭州西湖大道</w:t>
      </w:r>
      <w:r>
        <w:t>193</w:t>
      </w:r>
      <w:r>
        <w:rPr>
          <w:rFonts w:hint="eastAsia"/>
        </w:rPr>
        <w:t>号定安名都</w:t>
      </w:r>
      <w:r>
        <w:t>3</w:t>
      </w:r>
      <w:r>
        <w:rPr>
          <w:rFonts w:hint="eastAsia"/>
        </w:rPr>
        <w:t>层邮编：</w:t>
      </w:r>
      <w:r>
        <w:t>310002</w:t>
      </w:r>
    </w:p>
    <w:p w:rsidR="008E5753" w:rsidRDefault="008E5753">
      <w:pPr>
        <w:pStyle w:val="a0"/>
        <w:ind w:firstLine="0"/>
      </w:pPr>
      <w:r>
        <w:rPr>
          <w:rFonts w:hint="eastAsia"/>
        </w:rPr>
        <w:t>全国统一客服热线：</w:t>
      </w:r>
      <w:r>
        <w:t>400</w:t>
      </w:r>
      <w:r>
        <w:rPr>
          <w:rFonts w:ascii="MS Gothic" w:eastAsia="MS Gothic" w:hAnsi="MS Gothic" w:hint="eastAsia"/>
        </w:rPr>
        <w:t> </w:t>
      </w:r>
      <w:r>
        <w:t>8888</w:t>
      </w:r>
      <w:r>
        <w:rPr>
          <w:rFonts w:ascii="MS Gothic" w:eastAsia="MS Gothic" w:hAnsi="MS Gothic" w:hint="eastAsia"/>
        </w:rPr>
        <w:t> </w:t>
      </w:r>
      <w:r>
        <w:t>910</w:t>
      </w:r>
    </w:p>
    <w:p w:rsidR="008E5753" w:rsidRDefault="008E5753">
      <w:pPr>
        <w:pStyle w:val="a0"/>
        <w:ind w:firstLine="0"/>
      </w:pPr>
      <w:r>
        <w:rPr>
          <w:rFonts w:hint="eastAsia"/>
        </w:rPr>
        <w:t>网址：</w:t>
      </w:r>
      <w:r>
        <w:t>www.nanhua.net</w:t>
      </w:r>
    </w:p>
    <w:sectPr w:rsidR="008E5753" w:rsidSect="008D4C20">
      <w:headerReference w:type="default" r:id="rId34"/>
      <w:footerReference w:type="default" r:id="rId35"/>
      <w:pgSz w:w="11907" w:h="16160"/>
      <w:pgMar w:top="1588" w:right="851" w:bottom="1418" w:left="85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53" w:rsidRDefault="008E5753">
      <w:r>
        <w:separator/>
      </w:r>
    </w:p>
  </w:endnote>
  <w:endnote w:type="continuationSeparator" w:id="0">
    <w:p w:rsidR="008E5753" w:rsidRDefault="008E57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SimSun"/>
    <w:panose1 w:val="00000000000000000000"/>
    <w:charset w:val="00"/>
    <w:family w:val="roman"/>
    <w:notTrueType/>
    <w:pitch w:val="default"/>
    <w:sig w:usb0="00000003" w:usb1="00000000" w:usb2="00000000" w:usb3="00000000" w:csb0="00000001" w:csb1="00000000"/>
  </w:font>
  <w:font w:name="MS Shell Dlg 2">
    <w:panose1 w:val="020B0604030504040204"/>
    <w:charset w:val="00"/>
    <w:family w:val="swiss"/>
    <w:pitch w:val="variable"/>
    <w:sig w:usb0="61002A87" w:usb1="80000000" w:usb2="00000008" w:usb3="00000000" w:csb0="000101FF" w:csb1="00000000"/>
  </w:font>
  <w:font w:name="Batang">
    <w:altName w:val="Dotum"/>
    <w:panose1 w:val="02030600000101010101"/>
    <w:charset w:val="81"/>
    <w:family w:val="auto"/>
    <w:notTrueType/>
    <w:pitch w:val="fixed"/>
    <w:sig w:usb0="00000001" w:usb1="09060000" w:usb2="00000010" w:usb3="00000000" w:csb0="00080000" w:csb1="00000000"/>
  </w:font>
  <w:font w:name="MS Gothic">
    <w:altName w:val="昒? 嫛???"/>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pPr>
      <w:pStyle w:val="Footer"/>
    </w:pPr>
    <w:r>
      <w:rPr>
        <w:noProof/>
      </w:rPr>
      <w:pict>
        <v:line id="Line 106" o:spid="_x0000_s2054" style="position:absolute;z-index:251667456;visibility:visible;mso-wrap-distance-top:-8e-5mm;mso-wrap-distance-bottom:-8e-5mm;mso-position-horizontal-relative:page;mso-position-vertical-relative:page" from="42.55pt,759.4pt" to="552.8pt,7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" strokecolor="#005bac">
          <w10:wrap anchorx="page" anchory="page"/>
        </v:line>
      </w:pict>
    </w:r>
    <w:r>
      <w:rPr>
        <w:noProof/>
      </w:rPr>
      <w:pict>
        <v:shapetype id="_x0000_t202" coordsize="21600,21600" o:spt="202" path="m,l,21600r21600,l21600,xe">
          <v:stroke joinstyle="miter"/>
          <v:path gradientshapeok="t" o:connecttype="rect"/>
        </v:shapetype>
        <v:shape id="Text Box 5" o:spid="_x0000_s2055" type="#_x0000_t202" style="position:absolute;margin-left:506.65pt;margin-top:765.45pt;width:45.1pt;height:15.15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" filled="f" stroked="f">
          <v:textbox inset="0,0,0,0">
            <w:txbxContent>
              <w:p w:rsidR="008E5753" w:rsidRDefault="008E5753">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anchorx="page" anchory="page"/>
        </v:shape>
      </w:pict>
    </w:r>
    <w:r>
      <w:rPr>
        <w:noProof/>
      </w:rPr>
      <w:pict>
        <v:shape id="Text Box 6" o:spid="_x0000_s2056" type="#_x0000_t202" style="position:absolute;margin-left:42.55pt;margin-top:765.45pt;width:164.3pt;height:15.1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Z1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" filled="f" stroked="f">
          <v:textbox inset="0,0,0,0">
            <w:txbxContent>
              <w:p w:rsidR="008E5753" w:rsidRDefault="008E5753">
                <w:pPr>
                  <w:rPr>
                    <w:rFonts w:ascii="华文细黑"/>
                    <w:sz w:val="18"/>
                  </w:rPr>
                </w:pPr>
                <w:r>
                  <w:rPr>
                    <w:rFonts w:ascii="华文细黑" w:hAnsi="华文细黑" w:hint="eastAsia"/>
                  </w:rPr>
                  <w:t>请务必阅读正文之后的免责条款部分</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pPr>
      <w:pStyle w:val="Footer"/>
    </w:pPr>
    <w:r>
      <w:rPr>
        <w:noProof/>
      </w:rPr>
      <w:pict>
        <v:shapetype id="_x0000_t202" coordsize="21600,21600" o:spt="202" path="m,l,21600r21600,l21600,xe">
          <v:stroke joinstyle="miter"/>
          <v:path gradientshapeok="t" o:connecttype="rect"/>
        </v:shapetype>
        <v:shape id="Text Box 18" o:spid="_x0000_s2067" type="#_x0000_t202" style="position:absolute;margin-left:198.45pt;margin-top:765.45pt;width:164.3pt;height:15.1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c2rwIAALI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" filled="f" stroked="f">
          <v:textbox inset="0,0,0,0">
            <w:txbxContent>
              <w:p w:rsidR="008E5753" w:rsidRDefault="008E5753">
                <w:pPr>
                  <w:rPr>
                    <w:rFonts w:ascii="华文细黑"/>
                    <w:sz w:val="18"/>
                  </w:rPr>
                </w:pPr>
                <w:r>
                  <w:rPr>
                    <w:rFonts w:ascii="华文细黑" w:hAnsi="华文细黑" w:hint="eastAsia"/>
                  </w:rPr>
                  <w:t>请务必阅读正文之后的免责条款部分</w:t>
                </w:r>
              </w:p>
            </w:txbxContent>
          </v:textbox>
          <w10:wrap anchorx="page" anchory="page"/>
        </v:shape>
      </w:pict>
    </w:r>
    <w:r>
      <w:rPr>
        <w:noProof/>
      </w:rPr>
      <w:pict>
        <v:shape id="Text Box 17" o:spid="_x0000_s2068" type="#_x0000_t202" style="position:absolute;margin-left:506.6pt;margin-top:765.45pt;width:45.1pt;height:15.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mHrw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" filled="f" stroked="f">
          <v:textbox inset="0,0,0,0">
            <w:txbxContent>
              <w:p w:rsidR="008E5753" w:rsidRDefault="008E5753">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anchorx="page" anchory="page"/>
        </v:shape>
      </w:pict>
    </w:r>
    <w:r>
      <w:rPr>
        <w:noProof/>
      </w:rPr>
      <w:pict>
        <v:line id="Line 19" o:spid="_x0000_s2069" style="position:absolute;z-index:251653120;visibility:visible;mso-position-horizontal-relative:page;mso-position-vertical-relative:page" from="198.45pt,759.8pt" to="552.8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" strokecolor="#005bac">
          <w10:wrap anchorx="page" anchory="pag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Pr="004704B5" w:rsidRDefault="008E5753" w:rsidP="004704B5">
    <w:r>
      <w:rPr>
        <w:noProof/>
      </w:rPr>
      <w:pict>
        <v:shapetype id="_x0000_t202" coordsize="21600,21600" o:spt="202" path="m,l,21600r21600,l21600,xe">
          <v:stroke joinstyle="miter"/>
          <v:path gradientshapeok="t" o:connecttype="rect"/>
        </v:shapetype>
        <v:shape id="Text Box 78" o:spid="_x0000_s2074" type="#_x0000_t202" style="position:absolute;left:0;text-align:left;margin-left:67.25pt;margin-top:765.45pt;width:164.3pt;height:20.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eP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" filled="f" stroked="f">
          <v:textbox inset="0,0,0,0">
            <w:txbxContent>
              <w:p w:rsidR="008E5753" w:rsidRDefault="008E5753">
                <w:pPr>
                  <w:rPr>
                    <w:rFonts w:ascii="华文细黑"/>
                    <w:sz w:val="18"/>
                  </w:rPr>
                </w:pPr>
                <w:r>
                  <w:rPr>
                    <w:rFonts w:ascii="华文细黑" w:hAnsi="华文细黑" w:hint="eastAsia"/>
                    <w:sz w:val="18"/>
                  </w:rPr>
                  <w:t>请务必阅读正文之后的免责条款部分</w:t>
                </w:r>
              </w:p>
            </w:txbxContent>
          </v:textbox>
          <w10:wrap anchorx="page" anchory="page"/>
        </v:shape>
      </w:pict>
    </w:r>
    <w:r>
      <w:rPr>
        <w:noProof/>
      </w:rPr>
      <w:pict>
        <v:line id="Line 77" o:spid="_x0000_s2075" style="position:absolute;left:0;text-align:left;z-index:251658240;visibility:visible;mso-wrap-distance-top:-8e-5mm;mso-wrap-distance-bottom:-8e-5mm;mso-position-horizontal-relative:page;mso-position-vertical-relative:page" from="63.85pt,759.85pt" to="552.8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" strokecolor="#005bac">
          <w10:wrap anchorx="page" anchory="page"/>
        </v:line>
      </w:pict>
    </w:r>
    <w:r>
      <w:rPr>
        <w:noProof/>
      </w:rPr>
      <w:pict>
        <v:shape id="Text Box 79" o:spid="_x0000_s2076" type="#_x0000_t202" style="position:absolute;left:0;text-align:left;margin-left:506.6pt;margin-top:765.45pt;width:45.1pt;height:15.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f5rgIAALE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" filled="f" stroked="f">
          <v:textbox inset="0,0,0,0">
            <w:txbxContent>
              <w:p w:rsidR="008E5753" w:rsidRDefault="008E5753">
                <w:pPr>
                  <w:jc w:val="right"/>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10</w:t>
                </w:r>
                <w:r>
                  <w:rPr>
                    <w:rStyle w:val="PageNumber"/>
                    <w:sz w:val="18"/>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53" w:rsidRDefault="008E5753">
      <w:r>
        <w:separator/>
      </w:r>
    </w:p>
  </w:footnote>
  <w:footnote w:type="continuationSeparator" w:id="0">
    <w:p w:rsidR="008E5753" w:rsidRDefault="008E5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rsidP="00996532">
    <w:pPr>
      <w:pStyle w:val="Header"/>
      <w:pBdr>
        <w:bottom w:val="none" w:sz="0" w:space="0" w:color="auto"/>
      </w:pBdr>
      <w:jc w:val="right"/>
    </w:pPr>
    <w:r>
      <w:rPr>
        <w:noProof/>
      </w:rPr>
      <w:pict>
        <v:shapetype id="_x0000_t202" coordsize="21600,21600" o:spt="202" path="m,l,21600r21600,l21600,xe">
          <v:stroke joinstyle="miter"/>
          <v:path gradientshapeok="t" o:connecttype="rect"/>
        </v:shapetype>
        <v:shape id="Text Box 105" o:spid="_x0000_s2049" type="#_x0000_t202" style="position:absolute;left:0;text-align:left;margin-left:-155.9pt;margin-top:35.05pt;width:134.75pt;height:2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" filled="f" stroked="f" strokecolor="white">
          <v:textbox>
            <w:txbxContent>
              <w:p w:rsidR="008E5753" w:rsidRDefault="008E5753">
                <w:r w:rsidRPr="00996532">
                  <w:rPr>
                    <w:rFonts w:ascii="黑体" w:eastAsia="黑体" w:hAnsi="黑体" w:hint="eastAsia"/>
                    <w:color w:val="FFFFFF"/>
                    <w:sz w:val="32"/>
                    <w:szCs w:val="32"/>
                  </w:rPr>
                  <w:t>能源化工日报</w:t>
                </w:r>
              </w:p>
            </w:txbxContent>
          </v:textbox>
        </v:shape>
      </w:pict>
    </w:r>
    <w:r>
      <w:rPr>
        <w:noProof/>
      </w:rPr>
      <w:pict>
        <v:shape id="Text Box 102" o:spid="_x0000_s2050" type="#_x0000_t202" style="position:absolute;left:0;text-align:left;margin-left:321.45pt;margin-top:107.1pt;width:227.85pt;height:26.8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Ml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" filled="f" stroked="f">
          <v:textbox inset="0,0,0,0">
            <w:txbxContent>
              <w:p w:rsidR="008E5753" w:rsidRDefault="008E5753">
                <w:pPr>
                  <w:wordWrap w:val="0"/>
                  <w:jc w:val="right"/>
                  <w:rPr>
                    <w:rFonts w:eastAsia="黑体"/>
                    <w:color w:val="FFFFFF"/>
                    <w:sz w:val="32"/>
                  </w:rPr>
                </w:pPr>
                <w:r>
                  <w:rPr>
                    <w:rFonts w:eastAsia="黑体"/>
                    <w:color w:val="FFFFFF"/>
                    <w:sz w:val="32"/>
                  </w:rPr>
                  <w:fldChar w:fldCharType="begin"/>
                </w:r>
                <w:r>
                  <w:rPr>
                    <w:rFonts w:eastAsia="黑体"/>
                    <w:color w:val="FFFFFF"/>
                    <w:sz w:val="32"/>
                  </w:rPr>
                  <w:instrText>TIME \@ "yyyy</w:instrText>
                </w:r>
                <w:r>
                  <w:rPr>
                    <w:rFonts w:eastAsia="黑体" w:hint="eastAsia"/>
                    <w:color w:val="FFFFFF"/>
                    <w:sz w:val="32"/>
                  </w:rPr>
                  <w:instrText>年</w:instrText>
                </w:r>
                <w:r>
                  <w:rPr>
                    <w:rFonts w:eastAsia="黑体"/>
                    <w:color w:val="FFFFFF"/>
                    <w:sz w:val="32"/>
                  </w:rPr>
                  <w:instrText>M</w:instrText>
                </w:r>
                <w:r>
                  <w:rPr>
                    <w:rFonts w:eastAsia="黑体" w:hint="eastAsia"/>
                    <w:color w:val="FFFFFF"/>
                    <w:sz w:val="32"/>
                  </w:rPr>
                  <w:instrText>月</w:instrText>
                </w:r>
                <w:r>
                  <w:rPr>
                    <w:rFonts w:eastAsia="黑体"/>
                    <w:color w:val="FFFFFF"/>
                    <w:sz w:val="32"/>
                  </w:rPr>
                  <w:instrText>d</w:instrText>
                </w:r>
                <w:r>
                  <w:rPr>
                    <w:rFonts w:eastAsia="黑体" w:hint="eastAsia"/>
                    <w:color w:val="FFFFFF"/>
                    <w:sz w:val="32"/>
                  </w:rPr>
                  <w:instrText>日星期</w:instrText>
                </w:r>
                <w:r>
                  <w:rPr>
                    <w:rFonts w:eastAsia="黑体"/>
                    <w:color w:val="FFFFFF"/>
                    <w:sz w:val="32"/>
                  </w:rPr>
                  <w:instrText>W"</w:instrText>
                </w:r>
                <w:r>
                  <w:rPr>
                    <w:rFonts w:eastAsia="黑体"/>
                    <w:color w:val="FFFFFF"/>
                    <w:sz w:val="32"/>
                  </w:rPr>
                  <w:fldChar w:fldCharType="separate"/>
                </w:r>
                <w:r>
                  <w:rPr>
                    <w:rFonts w:eastAsia="黑体"/>
                    <w:noProof/>
                    <w:color w:val="FFFFFF"/>
                    <w:sz w:val="32"/>
                  </w:rPr>
                  <w:t>2013</w:t>
                </w:r>
                <w:r>
                  <w:rPr>
                    <w:rFonts w:eastAsia="黑体" w:hint="eastAsia"/>
                    <w:noProof/>
                    <w:color w:val="FFFFFF"/>
                    <w:sz w:val="32"/>
                  </w:rPr>
                  <w:t>年</w:t>
                </w:r>
                <w:r>
                  <w:rPr>
                    <w:rFonts w:eastAsia="黑体"/>
                    <w:noProof/>
                    <w:color w:val="FFFFFF"/>
                    <w:sz w:val="32"/>
                  </w:rPr>
                  <w:t>8</w:t>
                </w:r>
                <w:r>
                  <w:rPr>
                    <w:rFonts w:eastAsia="黑体" w:hint="eastAsia"/>
                    <w:noProof/>
                    <w:color w:val="FFFFFF"/>
                    <w:sz w:val="32"/>
                  </w:rPr>
                  <w:t>月</w:t>
                </w:r>
                <w:r>
                  <w:rPr>
                    <w:rFonts w:eastAsia="黑体"/>
                    <w:noProof/>
                    <w:color w:val="FFFFFF"/>
                    <w:sz w:val="32"/>
                  </w:rPr>
                  <w:t>28</w:t>
                </w:r>
                <w:r>
                  <w:rPr>
                    <w:rFonts w:eastAsia="黑体" w:hint="eastAsia"/>
                    <w:noProof/>
                    <w:color w:val="FFFFFF"/>
                    <w:sz w:val="32"/>
                  </w:rPr>
                  <w:t>日星期三</w:t>
                </w:r>
                <w:r>
                  <w:rPr>
                    <w:rFonts w:eastAsia="黑体"/>
                    <w:color w:val="FFFFFF"/>
                    <w:sz w:val="32"/>
                  </w:rPr>
                  <w:fldChar w:fldCharType="end"/>
                </w:r>
              </w:p>
            </w:txbxContent>
          </v:textbox>
          <w10:wrap anchorx="page" anchory="page"/>
        </v:shape>
      </w:pict>
    </w:r>
    <w:r>
      <w:rPr>
        <w:noProof/>
      </w:rPr>
      <w:pict>
        <v:rect id="Rectangle 100" o:spid="_x0000_s2051" style="position:absolute;left:0;text-align:left;margin-left:42.55pt;margin-top:77.6pt;width:510.25pt;height:30.4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" fillcolor="#005bac" stroked="f">
          <v:textbox>
            <w:txbxContent>
              <w:p w:rsidR="008E5753" w:rsidRPr="00996532" w:rsidRDefault="008E5753" w:rsidP="00996532">
                <w:pPr>
                  <w:jc w:val="right"/>
                  <w:rPr>
                    <w:rFonts w:ascii="黑体" w:eastAsia="黑体" w:hAnsi="黑体"/>
                    <w:color w:val="FFFFFF"/>
                    <w:sz w:val="32"/>
                    <w:szCs w:val="32"/>
                  </w:rPr>
                </w:pP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8" o:spid="_x0000_s2052" type="#_x0000_t75" style="position:absolute;left:0;text-align:left;margin-left:224.65pt;margin-top:-8.6pt;width:188.85pt;height:27.15pt;z-index:251663360;visibility:visible">
          <v:imagedata r:id="rId1" o:title=""/>
        </v:shape>
      </w:pict>
    </w:r>
    <w:r>
      <w:rPr>
        <w:noProof/>
      </w:rPr>
      <w:pict>
        <v:shape id="图片 10" o:spid="_x0000_s2053" type="#_x0000_t75" style="position:absolute;left:0;text-align:left;margin-left:-155.9pt;margin-top:-22.1pt;width:141.75pt;height:46.5pt;z-index:251662336;visibility:visible">
          <v:imagedata r:id="rId2"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rsidP="003F588F">
    <w:pPr>
      <w:pStyle w:val="Header"/>
      <w:pBdr>
        <w:bottom w:val="none" w:sz="0" w:space="0" w:color="auto"/>
      </w:pBdr>
      <w:jc w:val="both"/>
    </w:pPr>
    <w:r>
      <w:rPr>
        <w:noProof/>
      </w:rPr>
      <w:pict>
        <v:shapetype id="_x0000_t202" coordsize="21600,21600" o:spt="202" path="m,l,21600r21600,l21600,xe">
          <v:stroke joinstyle="miter"/>
          <v:path gradientshapeok="t" o:connecttype="rect"/>
        </v:shapetype>
        <v:shape id="_x0000_s2057" type="#_x0000_t202" style="position:absolute;left:0;text-align:left;margin-left:32.9pt;margin-top:363.75pt;width:115.5pt;height:26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SotQIAALI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" filled="f" stroked="f">
          <v:textbox inset="0,0,0,0">
            <w:txbxContent>
              <w:p w:rsidR="008E5753" w:rsidRDefault="008E5753">
                <w:pPr>
                  <w:spacing w:line="320" w:lineRule="exact"/>
                  <w:rPr>
                    <w:rFonts w:eastAsia="黑体"/>
                    <w:color w:val="005BAC"/>
                    <w:kern w:val="0"/>
                    <w:sz w:val="20"/>
                  </w:rPr>
                </w:pPr>
                <w:r>
                  <w:rPr>
                    <w:rFonts w:eastAsia="黑体" w:hint="eastAsia"/>
                    <w:color w:val="005BAC"/>
                    <w:kern w:val="0"/>
                    <w:sz w:val="20"/>
                  </w:rPr>
                  <w:t>南华期货研究所</w:t>
                </w:r>
              </w:p>
              <w:p w:rsidR="008E5753" w:rsidRDefault="008E5753" w:rsidP="00F44A9D">
                <w:pPr>
                  <w:spacing w:line="360" w:lineRule="exact"/>
                  <w:rPr>
                    <w:rFonts w:eastAsia="黑体"/>
                    <w:i/>
                    <w:sz w:val="18"/>
                  </w:rPr>
                </w:pPr>
              </w:p>
              <w:p w:rsidR="008E5753" w:rsidRDefault="008E5753" w:rsidP="006F12F6">
                <w:pPr>
                  <w:spacing w:line="360" w:lineRule="exact"/>
                  <w:jc w:val="left"/>
                  <w:rPr>
                    <w:rFonts w:eastAsia="黑体"/>
                    <w:i/>
                    <w:sz w:val="18"/>
                  </w:rPr>
                </w:pPr>
                <w:r>
                  <w:rPr>
                    <w:rFonts w:eastAsia="黑体" w:hint="eastAsia"/>
                    <w:i/>
                    <w:sz w:val="18"/>
                  </w:rPr>
                  <w:t>冯晓</w:t>
                </w:r>
                <w:r>
                  <w:rPr>
                    <w:rFonts w:eastAsia="黑体"/>
                    <w:i/>
                    <w:sz w:val="18"/>
                  </w:rPr>
                  <w:t xml:space="preserve"> </w:t>
                </w:r>
                <w:r>
                  <w:rPr>
                    <w:rFonts w:eastAsia="黑体" w:hint="eastAsia"/>
                    <w:i/>
                    <w:sz w:val="18"/>
                  </w:rPr>
                  <w:t>玻璃分析师</w:t>
                </w:r>
              </w:p>
              <w:p w:rsidR="008E5753" w:rsidRDefault="008E5753" w:rsidP="00F44A9D">
                <w:pPr>
                  <w:spacing w:line="360" w:lineRule="exact"/>
                  <w:rPr>
                    <w:rFonts w:eastAsia="黑体"/>
                    <w:i/>
                    <w:sz w:val="18"/>
                  </w:rPr>
                </w:pPr>
                <w:r>
                  <w:rPr>
                    <w:rFonts w:eastAsia="黑体"/>
                    <w:i/>
                    <w:sz w:val="18"/>
                  </w:rPr>
                  <w:t>fengxiao@nawaa.com</w:t>
                </w:r>
              </w:p>
              <w:p w:rsidR="008E5753" w:rsidRDefault="008E5753" w:rsidP="00910B36">
                <w:pPr>
                  <w:spacing w:line="360" w:lineRule="exact"/>
                  <w:rPr>
                    <w:rFonts w:eastAsia="黑体"/>
                    <w:i/>
                    <w:sz w:val="18"/>
                  </w:rPr>
                </w:pPr>
                <w:r>
                  <w:rPr>
                    <w:rFonts w:eastAsia="黑体"/>
                    <w:i/>
                    <w:sz w:val="18"/>
                  </w:rPr>
                  <w:t>0571-87839265</w:t>
                </w:r>
              </w:p>
              <w:p w:rsidR="008E5753" w:rsidRDefault="008E5753" w:rsidP="00910B36">
                <w:pPr>
                  <w:spacing w:line="360" w:lineRule="exact"/>
                  <w:rPr>
                    <w:rFonts w:eastAsia="黑体"/>
                    <w:i/>
                    <w:sz w:val="18"/>
                  </w:rPr>
                </w:pPr>
              </w:p>
              <w:p w:rsidR="008E5753" w:rsidRDefault="008E5753">
                <w:pPr>
                  <w:spacing w:line="360" w:lineRule="exact"/>
                  <w:rPr>
                    <w:rFonts w:eastAsia="黑体"/>
                    <w:i/>
                    <w:sz w:val="18"/>
                  </w:rPr>
                </w:pPr>
                <w:r>
                  <w:rPr>
                    <w:rFonts w:eastAsia="黑体" w:hint="eastAsia"/>
                    <w:i/>
                    <w:sz w:val="18"/>
                  </w:rPr>
                  <w:t>胡晓东</w:t>
                </w:r>
                <w:r>
                  <w:rPr>
                    <w:rFonts w:eastAsia="黑体"/>
                    <w:i/>
                    <w:sz w:val="18"/>
                  </w:rPr>
                  <w:t xml:space="preserve"> PTA</w:t>
                </w:r>
                <w:r>
                  <w:rPr>
                    <w:rFonts w:eastAsia="黑体" w:hint="eastAsia"/>
                    <w:i/>
                    <w:sz w:val="18"/>
                  </w:rPr>
                  <w:t>、甲醇分析师</w:t>
                </w:r>
              </w:p>
              <w:p w:rsidR="008E5753" w:rsidRDefault="008E5753" w:rsidP="00D56CC2">
                <w:pPr>
                  <w:spacing w:line="360" w:lineRule="exact"/>
                  <w:rPr>
                    <w:rFonts w:eastAsia="黑体"/>
                    <w:i/>
                    <w:sz w:val="18"/>
                  </w:rPr>
                </w:pPr>
                <w:r>
                  <w:rPr>
                    <w:rFonts w:eastAsia="黑体"/>
                    <w:i/>
                    <w:sz w:val="18"/>
                  </w:rPr>
                  <w:t>huxiaodong@nawaa.com</w:t>
                </w:r>
              </w:p>
              <w:p w:rsidR="008E5753" w:rsidRDefault="008E5753">
                <w:pPr>
                  <w:spacing w:line="360" w:lineRule="exact"/>
                  <w:rPr>
                    <w:rFonts w:eastAsia="黑体"/>
                    <w:i/>
                    <w:sz w:val="18"/>
                  </w:rPr>
                </w:pPr>
                <w:r>
                  <w:rPr>
                    <w:rFonts w:eastAsia="黑体"/>
                    <w:i/>
                    <w:sz w:val="18"/>
                  </w:rPr>
                  <w:t>0571-87839252</w:t>
                </w:r>
              </w:p>
              <w:p w:rsidR="008E5753" w:rsidRDefault="008E5753">
                <w:pPr>
                  <w:spacing w:line="360" w:lineRule="exact"/>
                  <w:rPr>
                    <w:rFonts w:eastAsia="黑体"/>
                    <w:i/>
                    <w:sz w:val="18"/>
                  </w:rPr>
                </w:pPr>
              </w:p>
              <w:p w:rsidR="008E5753" w:rsidRDefault="008E5753">
                <w:pPr>
                  <w:spacing w:line="360" w:lineRule="exact"/>
                  <w:rPr>
                    <w:rFonts w:eastAsia="黑体"/>
                    <w:i/>
                    <w:sz w:val="18"/>
                  </w:rPr>
                </w:pPr>
                <w:r>
                  <w:rPr>
                    <w:rFonts w:eastAsia="黑体" w:hint="eastAsia"/>
                    <w:i/>
                    <w:sz w:val="18"/>
                  </w:rPr>
                  <w:t>吴明星</w:t>
                </w:r>
                <w:r w:rsidRPr="0000282F">
                  <w:rPr>
                    <w:rFonts w:eastAsia="黑体"/>
                    <w:i/>
                    <w:sz w:val="18"/>
                  </w:rPr>
                  <w:t>LLDPE</w:t>
                </w:r>
                <w:r>
                  <w:rPr>
                    <w:rFonts w:eastAsia="黑体" w:hint="eastAsia"/>
                    <w:i/>
                    <w:sz w:val="18"/>
                  </w:rPr>
                  <w:t>、</w:t>
                </w:r>
                <w:r>
                  <w:rPr>
                    <w:rFonts w:eastAsia="黑体"/>
                    <w:i/>
                    <w:sz w:val="18"/>
                  </w:rPr>
                  <w:t>PVC</w:t>
                </w:r>
                <w:r>
                  <w:rPr>
                    <w:rFonts w:eastAsia="黑体" w:hint="eastAsia"/>
                    <w:i/>
                    <w:sz w:val="18"/>
                  </w:rPr>
                  <w:t>分析师</w:t>
                </w:r>
              </w:p>
              <w:p w:rsidR="008E5753" w:rsidRDefault="008E5753">
                <w:pPr>
                  <w:spacing w:line="360" w:lineRule="exact"/>
                  <w:rPr>
                    <w:rFonts w:eastAsia="黑体"/>
                    <w:i/>
                    <w:sz w:val="18"/>
                  </w:rPr>
                </w:pPr>
                <w:r w:rsidRPr="00BD711F">
                  <w:rPr>
                    <w:rFonts w:eastAsia="黑体"/>
                    <w:i/>
                    <w:sz w:val="18"/>
                  </w:rPr>
                  <w:t>wumingxing@nawaa.com</w:t>
                </w:r>
              </w:p>
              <w:p w:rsidR="008E5753" w:rsidRDefault="008E5753" w:rsidP="00BD711F">
                <w:pPr>
                  <w:spacing w:line="360" w:lineRule="exact"/>
                  <w:rPr>
                    <w:rFonts w:eastAsia="黑体"/>
                    <w:i/>
                    <w:sz w:val="18"/>
                  </w:rPr>
                </w:pPr>
                <w:r>
                  <w:rPr>
                    <w:rFonts w:eastAsia="黑体"/>
                    <w:i/>
                    <w:sz w:val="18"/>
                  </w:rPr>
                  <w:t>0571-87839284</w:t>
                </w:r>
              </w:p>
              <w:p w:rsidR="008E5753" w:rsidRDefault="008E5753">
                <w:pPr>
                  <w:spacing w:line="360" w:lineRule="exact"/>
                  <w:rPr>
                    <w:rFonts w:eastAsia="黑体"/>
                    <w:i/>
                    <w:sz w:val="18"/>
                  </w:rPr>
                </w:pPr>
              </w:p>
              <w:p w:rsidR="008E5753" w:rsidRDefault="008E5753">
                <w:pPr>
                  <w:spacing w:line="360" w:lineRule="exact"/>
                  <w:rPr>
                    <w:rFonts w:eastAsia="黑体"/>
                    <w:i/>
                    <w:sz w:val="18"/>
                  </w:rPr>
                </w:pPr>
              </w:p>
              <w:p w:rsidR="008E5753" w:rsidRDefault="008E5753">
                <w:pPr>
                  <w:spacing w:line="360" w:lineRule="exact"/>
                  <w:rPr>
                    <w:rFonts w:eastAsia="黑体"/>
                    <w:i/>
                    <w:sz w:val="18"/>
                  </w:rPr>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5pt;margin-top:-12.1pt;width:141.75pt;height:46.5pt;z-index:251661312;visibility:visible">
          <v:imagedata r:id="rId1" o:title=""/>
        </v:shape>
      </w:pict>
    </w:r>
    <w:r>
      <w:rPr>
        <w:noProof/>
      </w:rPr>
      <w:pict>
        <v:shape id="Text Box 14" o:spid="_x0000_s2059" type="#_x0000_t202" style="position:absolute;left:0;text-align:left;margin-left:368.2pt;margin-top:51.15pt;width:178.85pt;height:25.8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LutQ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" filled="f" stroked="f">
          <v:textbox inset="0,0,0,0">
            <w:txbxContent>
              <w:p w:rsidR="008E5753" w:rsidRDefault="008E5753">
                <w:pPr>
                  <w:pStyle w:val="a6"/>
                  <w:tabs>
                    <w:tab w:val="center" w:pos="5040"/>
                    <w:tab w:val="right" w:pos="9800"/>
                  </w:tabs>
                  <w:jc w:val="right"/>
                  <w:rPr>
                    <w:b w:val="0"/>
                    <w:color w:val="000000"/>
                    <w:sz w:val="30"/>
                  </w:rPr>
                </w:pPr>
                <w:r>
                  <w:rPr>
                    <w:rStyle w:val="a1"/>
                    <w:rFonts w:hint="eastAsia"/>
                    <w:b w:val="0"/>
                    <w:color w:val="000000"/>
                    <w:sz w:val="30"/>
                  </w:rPr>
                  <w:t>南华期货研究</w:t>
                </w:r>
                <w:r>
                  <w:rPr>
                    <w:rStyle w:val="a1"/>
                    <w:b w:val="0"/>
                    <w:color w:val="000000"/>
                    <w:sz w:val="30"/>
                  </w:rPr>
                  <w:t xml:space="preserve"> NFR </w:t>
                </w:r>
              </w:p>
            </w:txbxContent>
          </v:textbox>
          <w10:wrap anchorx="page" anchory="page"/>
        </v:shape>
      </w:pict>
    </w:r>
    <w:r>
      <w:rPr>
        <w:noProof/>
      </w:rPr>
      <w:pict>
        <v:shape id="Text Box 10" o:spid="_x0000_s2060" type="#_x0000_t202" style="position:absolute;left:0;text-align:left;margin-left:319.2pt;margin-top:103.75pt;width:227.85pt;height:15.4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" filled="f" stroked="f">
          <v:textbox inset="0,0,0,0">
            <w:txbxContent>
              <w:p w:rsidR="008E5753" w:rsidRDefault="008E5753">
                <w:pPr>
                  <w:wordWrap w:val="0"/>
                  <w:jc w:val="right"/>
                  <w:rPr>
                    <w:rFonts w:eastAsia="黑体"/>
                    <w:color w:val="005BAC"/>
                    <w:sz w:val="24"/>
                  </w:rPr>
                </w:pPr>
                <w:r>
                  <w:rPr>
                    <w:rFonts w:eastAsia="黑体"/>
                    <w:color w:val="005BAC"/>
                    <w:sz w:val="24"/>
                  </w:rPr>
                  <w:fldChar w:fldCharType="begin"/>
                </w:r>
                <w:r>
                  <w:rPr>
                    <w:rFonts w:eastAsia="黑体"/>
                    <w:color w:val="005BAC"/>
                    <w:sz w:val="24"/>
                  </w:rPr>
                  <w:instrText>TIME \@ "yyyy</w:instrText>
                </w:r>
                <w:r>
                  <w:rPr>
                    <w:rFonts w:eastAsia="黑体" w:hint="eastAsia"/>
                    <w:color w:val="005BAC"/>
                    <w:sz w:val="24"/>
                  </w:rPr>
                  <w:instrText>年</w:instrText>
                </w:r>
                <w:r>
                  <w:rPr>
                    <w:rFonts w:eastAsia="黑体"/>
                    <w:color w:val="005BAC"/>
                    <w:sz w:val="24"/>
                  </w:rPr>
                  <w:instrText>M</w:instrText>
                </w:r>
                <w:r>
                  <w:rPr>
                    <w:rFonts w:eastAsia="黑体" w:hint="eastAsia"/>
                    <w:color w:val="005BAC"/>
                    <w:sz w:val="24"/>
                  </w:rPr>
                  <w:instrText>月</w:instrText>
                </w:r>
                <w:r>
                  <w:rPr>
                    <w:rFonts w:eastAsia="黑体"/>
                    <w:color w:val="005BAC"/>
                    <w:sz w:val="24"/>
                  </w:rPr>
                  <w:instrText>d</w:instrText>
                </w:r>
                <w:r>
                  <w:rPr>
                    <w:rFonts w:eastAsia="黑体" w:hint="eastAsia"/>
                    <w:color w:val="005BAC"/>
                    <w:sz w:val="24"/>
                  </w:rPr>
                  <w:instrText>日星期</w:instrText>
                </w:r>
                <w:r>
                  <w:rPr>
                    <w:rFonts w:eastAsia="黑体"/>
                    <w:color w:val="005BAC"/>
                    <w:sz w:val="24"/>
                  </w:rPr>
                  <w:instrText>W"</w:instrText>
                </w:r>
                <w:r>
                  <w:rPr>
                    <w:rFonts w:eastAsia="黑体"/>
                    <w:color w:val="005BAC"/>
                    <w:sz w:val="24"/>
                  </w:rPr>
                  <w:fldChar w:fldCharType="separate"/>
                </w:r>
                <w:r>
                  <w:rPr>
                    <w:rFonts w:eastAsia="黑体"/>
                    <w:noProof/>
                    <w:color w:val="005BAC"/>
                    <w:sz w:val="24"/>
                  </w:rPr>
                  <w:t>2013</w:t>
                </w:r>
                <w:r>
                  <w:rPr>
                    <w:rFonts w:eastAsia="黑体" w:hint="eastAsia"/>
                    <w:noProof/>
                    <w:color w:val="005BAC"/>
                    <w:sz w:val="24"/>
                  </w:rPr>
                  <w:t>年</w:t>
                </w:r>
                <w:r>
                  <w:rPr>
                    <w:rFonts w:eastAsia="黑体"/>
                    <w:noProof/>
                    <w:color w:val="005BAC"/>
                    <w:sz w:val="24"/>
                  </w:rPr>
                  <w:t>8</w:t>
                </w:r>
                <w:r>
                  <w:rPr>
                    <w:rFonts w:eastAsia="黑体" w:hint="eastAsia"/>
                    <w:noProof/>
                    <w:color w:val="005BAC"/>
                    <w:sz w:val="24"/>
                  </w:rPr>
                  <w:t>月</w:t>
                </w:r>
                <w:r>
                  <w:rPr>
                    <w:rFonts w:eastAsia="黑体"/>
                    <w:noProof/>
                    <w:color w:val="005BAC"/>
                    <w:sz w:val="24"/>
                  </w:rPr>
                  <w:t>28</w:t>
                </w:r>
                <w:r>
                  <w:rPr>
                    <w:rFonts w:eastAsia="黑体" w:hint="eastAsia"/>
                    <w:noProof/>
                    <w:color w:val="005BAC"/>
                    <w:sz w:val="24"/>
                  </w:rPr>
                  <w:t>日星期三</w:t>
                </w:r>
                <w:r>
                  <w:rPr>
                    <w:rFonts w:eastAsia="黑体"/>
                    <w:color w:val="005BAC"/>
                    <w:sz w:val="24"/>
                  </w:rPr>
                  <w:fldChar w:fldCharType="end"/>
                </w:r>
              </w:p>
            </w:txbxContent>
          </v:textbox>
          <w10:wrap anchorx="page" anchory="page"/>
        </v:shape>
      </w:pict>
    </w:r>
    <w:r>
      <w:rPr>
        <w:noProof/>
      </w:rPr>
      <w:pict>
        <v:rect id="Rectangle 11" o:spid="_x0000_s2061" style="position:absolute;left:0;text-align:left;margin-left:198.45pt;margin-top:99.65pt;width:354.35pt;height:22.7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" fillcolor="#9cb3fe" stroked="f">
          <w10:wrap anchorx="page" anchory="page"/>
        </v:rect>
      </w:pict>
    </w:r>
    <w:r>
      <w:rPr>
        <w:noProof/>
      </w:rPr>
      <w:pict>
        <v:shape id="Text Box 12" o:spid="_x0000_s2062" type="#_x0000_t202" style="position:absolute;left:0;text-align:left;margin-left:201.3pt;margin-top:76.95pt;width:117.9pt;height:26.8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" filled="f" stroked="f">
          <v:textbox inset="0,0,0,0">
            <w:txbxContent>
              <w:p w:rsidR="008E5753" w:rsidRDefault="008E5753">
                <w:pPr>
                  <w:rPr>
                    <w:rFonts w:eastAsia="黑体"/>
                    <w:color w:val="FFFFFF"/>
                    <w:sz w:val="32"/>
                  </w:rPr>
                </w:pPr>
                <w:r>
                  <w:rPr>
                    <w:rFonts w:eastAsia="黑体" w:hint="eastAsia"/>
                    <w:color w:val="FFFFFF"/>
                    <w:sz w:val="32"/>
                  </w:rPr>
                  <w:t>能源化工日报</w:t>
                </w:r>
              </w:p>
            </w:txbxContent>
          </v:textbox>
          <w10:wrap anchorx="page" anchory="page"/>
        </v:shape>
      </w:pict>
    </w:r>
    <w:r>
      <w:rPr>
        <w:noProof/>
      </w:rPr>
      <w:pict>
        <v:rect id="Rectangle 15" o:spid="_x0000_s2063" style="position:absolute;left:0;text-align:left;margin-left:198.75pt;margin-top:76.95pt;width:354.35pt;height:22.7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" fillcolor="#005bac" stroked="f">
          <w10:wrap anchorx="page" anchory="page"/>
        </v:rect>
      </w:pict>
    </w:r>
    <w:r>
      <w:rPr>
        <w:noProof/>
      </w:rPr>
      <w:pict>
        <v:shape id="图片 1" o:spid="_x0000_s2064" type="#_x0000_t75" style="position:absolute;left:0;text-align:left;margin-left:-175.8pt;margin-top:34.4pt;width:125.75pt;height:137.2pt;z-index:251657216;visibility:visible">
          <v:imagedata r:id="rId2" o:title=""/>
          <w10:wrap type="square"/>
        </v:shape>
      </w:pict>
    </w:r>
    <w:r>
      <w:rPr>
        <w:noProof/>
      </w:rPr>
      <w:pict>
        <v:rect id="Rectangle 8" o:spid="_x0000_s2065" style="position:absolute;left:0;text-align:left;margin-left:0;margin-top:-12pt;width:170.1pt;height:807.85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" fillcolor="#b8d4e5" stroked="f">
          <w10:wrap anchorx="page" anchory="page"/>
        </v:rect>
      </w:pict>
    </w:r>
    <w:r>
      <w:rPr>
        <w:noProof/>
      </w:rPr>
      <w:pict>
        <v:shape id="图片 13" o:spid="_x0000_s2066" type="#_x0000_t75" alt="zz副本" style="position:absolute;left:0;text-align:left;margin-left:-171.65pt;margin-top:196.55pt;width:121.6pt;height:52.3pt;z-index:251645952;visibility:visible">
          <v:imagedata r:id="rId3"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rsidP="00E4280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57.95pt;margin-top:-2.8pt;width:141.75pt;height:46.5pt;z-index:251671552;visibility:visible">
          <v:imagedata r:id="rId1" o:title=""/>
        </v:shape>
      </w:pict>
    </w:r>
    <w:r>
      <w:rPr>
        <w:noProof/>
      </w:rPr>
      <w:pict>
        <v:rect id="Rectangle 111" o:spid="_x0000_s2071" style="position:absolute;left:0;text-align:left;margin-left:42.55pt;margin-top:91.45pt;width:510.25pt;height:30.4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" fillcolor="#005bac" stroked="f">
          <w10:wrap anchorx="page" anchory="page"/>
        </v:rect>
      </w:pict>
    </w:r>
    <w:r>
      <w:rPr>
        <w:noProof/>
      </w:rPr>
      <w:pict>
        <v:shapetype id="_x0000_t202" coordsize="21600,21600" o:spt="202" path="m,l,21600r21600,l21600,xe">
          <v:stroke joinstyle="miter"/>
          <v:path gradientshapeok="t" o:connecttype="rect"/>
        </v:shapetype>
        <v:shape id="Text Box 113" o:spid="_x0000_s2072" type="#_x0000_t202" style="position:absolute;left:0;text-align:left;margin-left:421.3pt;margin-top:55pt;width:178.85pt;height:25.8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60TtQ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" filled="f" stroked="f">
          <v:textbox inset="0,0,0,0">
            <w:txbxContent>
              <w:p w:rsidR="008E5753" w:rsidRDefault="008E5753" w:rsidP="00E42805">
                <w:r w:rsidRPr="001E2BDC">
                  <w:rPr>
                    <w:b/>
                    <w:noProof/>
                    <w:color w:val="000000"/>
                    <w:sz w:val="30"/>
                  </w:rPr>
                  <w:pict>
                    <v:shape id="图片 11" o:spid="_x0000_i1031" type="#_x0000_t75" style="width:178.8pt;height:25.8pt;visibility:visible">
                      <v:imagedata r:id="rId2" o:title=""/>
                    </v:shape>
                  </w:pict>
                </w:r>
                <w:r w:rsidRPr="001E2BDC">
                  <w:rPr>
                    <w:b/>
                    <w:noProof/>
                    <w:color w:val="000000"/>
                    <w:sz w:val="30"/>
                  </w:rPr>
                  <w:pict>
                    <v:shape id="图片 12" o:spid="_x0000_i1032" type="#_x0000_t75" style="width:178.8pt;height:25.8pt;visibility:visible">
                      <v:imagedata r:id="rId2" o:title=""/>
                    </v:shape>
                  </w:pict>
                </w:r>
                <w:r w:rsidRPr="001E2BDC">
                  <w:rPr>
                    <w:b/>
                    <w:noProof/>
                    <w:color w:val="000000"/>
                    <w:sz w:val="30"/>
                  </w:rPr>
                  <w:pict>
                    <v:shape id="图片 13" o:spid="_x0000_i1033" type="#_x0000_t75" style="width:178.8pt;height:25.8pt;visibility:visible">
                      <v:imagedata r:id="rId2" o:title=""/>
                    </v:shape>
                  </w:pict>
                </w:r>
                <w:r>
                  <w:rPr>
                    <w:rStyle w:val="a1"/>
                    <w:rFonts w:hint="eastAsia"/>
                    <w:b/>
                    <w:color w:val="000000"/>
                    <w:sz w:val="30"/>
                  </w:rPr>
                  <w:t>南华期货研究</w:t>
                </w:r>
                <w:r>
                  <w:rPr>
                    <w:rStyle w:val="a1"/>
                    <w:b/>
                    <w:color w:val="000000"/>
                    <w:sz w:val="30"/>
                  </w:rPr>
                  <w:t xml:space="preserve"> NFR </w:t>
                </w:r>
              </w:p>
            </w:txbxContent>
          </v:textbox>
          <w10:wrap anchorx="page" anchory="page"/>
        </v:shape>
      </w:pict>
    </w:r>
    <w:r>
      <w:rPr>
        <w:noProof/>
      </w:rPr>
      <w:pict>
        <v:shape id="Text Box 112" o:spid="_x0000_s2073" type="#_x0000_t202" style="position:absolute;left:0;text-align:left;margin-left:45.35pt;margin-top:97.2pt;width:178.5pt;height:26.8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" filled="f" stroked="f">
          <v:textbox inset="0,0,0,0">
            <w:txbxContent>
              <w:p w:rsidR="008E5753" w:rsidRPr="004462A7" w:rsidRDefault="008E5753" w:rsidP="00E42805">
                <w:pPr>
                  <w:rPr>
                    <w:rFonts w:eastAsia="黑体"/>
                    <w:color w:val="FFFFFF"/>
                    <w:sz w:val="32"/>
                  </w:rPr>
                </w:pPr>
                <w:r w:rsidRPr="004462A7">
                  <w:rPr>
                    <w:rFonts w:eastAsia="黑体" w:hint="eastAsia"/>
                    <w:color w:val="FFFFFF"/>
                    <w:sz w:val="32"/>
                  </w:rPr>
                  <w:t>能源化工日报</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53" w:rsidRDefault="008E575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nsid w:val="00000004"/>
    <w:multiLevelType w:val="multilevel"/>
    <w:tmpl w:val="0000000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945"/>
        </w:tabs>
        <w:ind w:left="945" w:hanging="420"/>
      </w:pPr>
      <w:rPr>
        <w:rFonts w:ascii="Wingdings" w:hAnsi="Wingdings" w:hint="default"/>
      </w:rPr>
    </w:lvl>
    <w:lvl w:ilvl="2">
      <w:start w:val="1"/>
      <w:numFmt w:val="bullet"/>
      <w:lvlText w:val=""/>
      <w:lvlJc w:val="left"/>
      <w:pPr>
        <w:tabs>
          <w:tab w:val="num" w:pos="1365"/>
        </w:tabs>
        <w:ind w:left="1365" w:hanging="420"/>
      </w:pPr>
      <w:rPr>
        <w:rFonts w:ascii="Wingdings" w:hAnsi="Wingdings" w:hint="default"/>
      </w:rPr>
    </w:lvl>
    <w:lvl w:ilvl="3">
      <w:start w:val="1"/>
      <w:numFmt w:val="bullet"/>
      <w:lvlText w:val=""/>
      <w:lvlJc w:val="left"/>
      <w:pPr>
        <w:tabs>
          <w:tab w:val="num" w:pos="1785"/>
        </w:tabs>
        <w:ind w:left="1785" w:hanging="420"/>
      </w:pPr>
      <w:rPr>
        <w:rFonts w:ascii="Wingdings" w:hAnsi="Wingdings" w:hint="default"/>
      </w:rPr>
    </w:lvl>
    <w:lvl w:ilvl="4">
      <w:start w:val="1"/>
      <w:numFmt w:val="bullet"/>
      <w:lvlText w:val=""/>
      <w:lvlJc w:val="left"/>
      <w:pPr>
        <w:tabs>
          <w:tab w:val="num" w:pos="2205"/>
        </w:tabs>
        <w:ind w:left="2205" w:hanging="420"/>
      </w:pPr>
      <w:rPr>
        <w:rFonts w:ascii="Wingdings" w:hAnsi="Wingdings" w:hint="default"/>
      </w:rPr>
    </w:lvl>
    <w:lvl w:ilvl="5">
      <w:start w:val="1"/>
      <w:numFmt w:val="bullet"/>
      <w:lvlText w:val=""/>
      <w:lvlJc w:val="left"/>
      <w:pPr>
        <w:tabs>
          <w:tab w:val="num" w:pos="2625"/>
        </w:tabs>
        <w:ind w:left="2625" w:hanging="420"/>
      </w:pPr>
      <w:rPr>
        <w:rFonts w:ascii="Wingdings" w:hAnsi="Wingdings" w:hint="default"/>
      </w:rPr>
    </w:lvl>
    <w:lvl w:ilvl="6">
      <w:start w:val="1"/>
      <w:numFmt w:val="bullet"/>
      <w:lvlText w:val=""/>
      <w:lvlJc w:val="left"/>
      <w:pPr>
        <w:tabs>
          <w:tab w:val="num" w:pos="3045"/>
        </w:tabs>
        <w:ind w:left="3045" w:hanging="420"/>
      </w:pPr>
      <w:rPr>
        <w:rFonts w:ascii="Wingdings" w:hAnsi="Wingdings" w:hint="default"/>
      </w:rPr>
    </w:lvl>
    <w:lvl w:ilvl="7">
      <w:start w:val="1"/>
      <w:numFmt w:val="bullet"/>
      <w:lvlText w:val=""/>
      <w:lvlJc w:val="left"/>
      <w:pPr>
        <w:tabs>
          <w:tab w:val="num" w:pos="3465"/>
        </w:tabs>
        <w:ind w:left="3465" w:hanging="420"/>
      </w:pPr>
      <w:rPr>
        <w:rFonts w:ascii="Wingdings" w:hAnsi="Wingdings" w:hint="default"/>
      </w:rPr>
    </w:lvl>
    <w:lvl w:ilvl="8">
      <w:start w:val="1"/>
      <w:numFmt w:val="bullet"/>
      <w:lvlText w:val=""/>
      <w:lvlJc w:val="left"/>
      <w:pPr>
        <w:tabs>
          <w:tab w:val="num" w:pos="3885"/>
        </w:tabs>
        <w:ind w:left="3885" w:hanging="420"/>
      </w:pPr>
      <w:rPr>
        <w:rFonts w:ascii="Wingdings" w:hAnsi="Wingdings" w:hint="default"/>
      </w:rPr>
    </w:lvl>
  </w:abstractNum>
  <w:abstractNum w:abstractNumId="3">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
    <w:nsid w:val="00000009"/>
    <w:multiLevelType w:val="multilevel"/>
    <w:tmpl w:val="00000009"/>
    <w:lvl w:ilvl="0">
      <w:start w:val="1"/>
      <w:numFmt w:val="bullet"/>
      <w:pStyle w:val="a"/>
      <w:lvlText w:val=""/>
      <w:lvlJc w:val="left"/>
      <w:pPr>
        <w:tabs>
          <w:tab w:val="num" w:pos="340"/>
        </w:tabs>
        <w:ind w:left="340" w:hanging="340"/>
      </w:pPr>
      <w:rPr>
        <w:rFonts w:ascii="Wingdings" w:hAnsi="Wingdings" w:hint="default"/>
        <w:color w:val="808080"/>
      </w:rPr>
    </w:lvl>
    <w:lvl w:ilvl="1">
      <w:numFmt w:val="bullet"/>
      <w:lvlText w:val="●"/>
      <w:lvlJc w:val="left"/>
      <w:pPr>
        <w:tabs>
          <w:tab w:val="num" w:pos="840"/>
        </w:tabs>
        <w:ind w:left="840" w:hanging="420"/>
      </w:pPr>
      <w:rPr>
        <w:rFonts w:ascii="Arial" w:eastAsia="华文细黑"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0000000A"/>
    <w:multiLevelType w:val="multilevel"/>
    <w:tmpl w:val="0000000A"/>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nsid w:val="0000000D"/>
    <w:multiLevelType w:val="multilevel"/>
    <w:tmpl w:val="0000000D"/>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0000000E"/>
    <w:multiLevelType w:val="multilevel"/>
    <w:tmpl w:val="0000000E"/>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nsid w:val="0000000F"/>
    <w:multiLevelType w:val="multilevel"/>
    <w:tmpl w:val="0000000F"/>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00000013"/>
    <w:multiLevelType w:val="multilevel"/>
    <w:tmpl w:val="00000013"/>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nsid w:val="0207727E"/>
    <w:multiLevelType w:val="hybridMultilevel"/>
    <w:tmpl w:val="1AE42164"/>
    <w:lvl w:ilvl="0" w:tplc="325097F4">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84F7696"/>
    <w:multiLevelType w:val="hybridMultilevel"/>
    <w:tmpl w:val="50BCCD96"/>
    <w:lvl w:ilvl="0" w:tplc="04090001">
      <w:start w:val="1"/>
      <w:numFmt w:val="bullet"/>
      <w:lvlText w:val=""/>
      <w:lvlJc w:val="left"/>
      <w:pPr>
        <w:ind w:left="970" w:hanging="420"/>
      </w:pPr>
      <w:rPr>
        <w:rFonts w:ascii="Wingdings" w:hAnsi="Wingdings" w:hint="default"/>
      </w:rPr>
    </w:lvl>
    <w:lvl w:ilvl="1" w:tplc="04090003" w:tentative="1">
      <w:start w:val="1"/>
      <w:numFmt w:val="bullet"/>
      <w:lvlText w:val=""/>
      <w:lvlJc w:val="left"/>
      <w:pPr>
        <w:ind w:left="1390" w:hanging="420"/>
      </w:pPr>
      <w:rPr>
        <w:rFonts w:ascii="Wingdings" w:hAnsi="Wingdings" w:hint="default"/>
      </w:rPr>
    </w:lvl>
    <w:lvl w:ilvl="2" w:tplc="04090005"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3" w:tentative="1">
      <w:start w:val="1"/>
      <w:numFmt w:val="bullet"/>
      <w:lvlText w:val=""/>
      <w:lvlJc w:val="left"/>
      <w:pPr>
        <w:ind w:left="2650" w:hanging="420"/>
      </w:pPr>
      <w:rPr>
        <w:rFonts w:ascii="Wingdings" w:hAnsi="Wingdings" w:hint="default"/>
      </w:rPr>
    </w:lvl>
    <w:lvl w:ilvl="5" w:tplc="04090005"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3" w:tentative="1">
      <w:start w:val="1"/>
      <w:numFmt w:val="bullet"/>
      <w:lvlText w:val=""/>
      <w:lvlJc w:val="left"/>
      <w:pPr>
        <w:ind w:left="3910" w:hanging="420"/>
      </w:pPr>
      <w:rPr>
        <w:rFonts w:ascii="Wingdings" w:hAnsi="Wingdings" w:hint="default"/>
      </w:rPr>
    </w:lvl>
    <w:lvl w:ilvl="8" w:tplc="04090005" w:tentative="1">
      <w:start w:val="1"/>
      <w:numFmt w:val="bullet"/>
      <w:lvlText w:val=""/>
      <w:lvlJc w:val="left"/>
      <w:pPr>
        <w:ind w:left="4330" w:hanging="420"/>
      </w:pPr>
      <w:rPr>
        <w:rFonts w:ascii="Wingdings" w:hAnsi="Wingdings" w:hint="default"/>
      </w:rPr>
    </w:lvl>
  </w:abstractNum>
  <w:abstractNum w:abstractNumId="12">
    <w:nsid w:val="14E65F63"/>
    <w:multiLevelType w:val="hybridMultilevel"/>
    <w:tmpl w:val="27E6ECE0"/>
    <w:lvl w:ilvl="0" w:tplc="04090005">
      <w:start w:val="1"/>
      <w:numFmt w:val="bullet"/>
      <w:lvlText w:val=""/>
      <w:lvlJc w:val="left"/>
      <w:pPr>
        <w:tabs>
          <w:tab w:val="num" w:pos="424"/>
        </w:tabs>
        <w:ind w:left="424" w:hanging="420"/>
      </w:pPr>
      <w:rPr>
        <w:rFonts w:ascii="Wingdings" w:hAnsi="Wingdings" w:hint="default"/>
      </w:rPr>
    </w:lvl>
    <w:lvl w:ilvl="1" w:tplc="04090003" w:tentative="1">
      <w:start w:val="1"/>
      <w:numFmt w:val="bullet"/>
      <w:lvlText w:val=""/>
      <w:lvlJc w:val="left"/>
      <w:pPr>
        <w:tabs>
          <w:tab w:val="num" w:pos="844"/>
        </w:tabs>
        <w:ind w:left="844" w:hanging="420"/>
      </w:pPr>
      <w:rPr>
        <w:rFonts w:ascii="Wingdings" w:hAnsi="Wingdings" w:hint="default"/>
      </w:rPr>
    </w:lvl>
    <w:lvl w:ilvl="2" w:tplc="04090005"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3" w:tentative="1">
      <w:start w:val="1"/>
      <w:numFmt w:val="bullet"/>
      <w:lvlText w:val=""/>
      <w:lvlJc w:val="left"/>
      <w:pPr>
        <w:tabs>
          <w:tab w:val="num" w:pos="2104"/>
        </w:tabs>
        <w:ind w:left="2104" w:hanging="420"/>
      </w:pPr>
      <w:rPr>
        <w:rFonts w:ascii="Wingdings" w:hAnsi="Wingdings" w:hint="default"/>
      </w:rPr>
    </w:lvl>
    <w:lvl w:ilvl="5" w:tplc="04090005"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3" w:tentative="1">
      <w:start w:val="1"/>
      <w:numFmt w:val="bullet"/>
      <w:lvlText w:val=""/>
      <w:lvlJc w:val="left"/>
      <w:pPr>
        <w:tabs>
          <w:tab w:val="num" w:pos="3364"/>
        </w:tabs>
        <w:ind w:left="3364" w:hanging="420"/>
      </w:pPr>
      <w:rPr>
        <w:rFonts w:ascii="Wingdings" w:hAnsi="Wingdings" w:hint="default"/>
      </w:rPr>
    </w:lvl>
    <w:lvl w:ilvl="8" w:tplc="04090005" w:tentative="1">
      <w:start w:val="1"/>
      <w:numFmt w:val="bullet"/>
      <w:lvlText w:val=""/>
      <w:lvlJc w:val="left"/>
      <w:pPr>
        <w:tabs>
          <w:tab w:val="num" w:pos="3784"/>
        </w:tabs>
        <w:ind w:left="3784" w:hanging="420"/>
      </w:pPr>
      <w:rPr>
        <w:rFonts w:ascii="Wingdings" w:hAnsi="Wingdings" w:hint="default"/>
      </w:rPr>
    </w:lvl>
  </w:abstractNum>
  <w:abstractNum w:abstractNumId="13">
    <w:nsid w:val="1BA663A7"/>
    <w:multiLevelType w:val="hybridMultilevel"/>
    <w:tmpl w:val="AF0CFE4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EC86D18"/>
    <w:multiLevelType w:val="hybridMultilevel"/>
    <w:tmpl w:val="240E72F0"/>
    <w:lvl w:ilvl="0" w:tplc="04090005">
      <w:start w:val="1"/>
      <w:numFmt w:val="bullet"/>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5">
    <w:nsid w:val="4D2E240F"/>
    <w:multiLevelType w:val="hybridMultilevel"/>
    <w:tmpl w:val="0C86DF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B0739FE"/>
    <w:multiLevelType w:val="multilevel"/>
    <w:tmpl w:val="291ED1DC"/>
    <w:lvl w:ilvl="0">
      <w:start w:val="1"/>
      <w:numFmt w:val="bullet"/>
      <w:lvlText w:val=""/>
      <w:lvlJc w:val="left"/>
      <w:pPr>
        <w:tabs>
          <w:tab w:val="num" w:pos="340"/>
        </w:tabs>
        <w:ind w:left="340" w:hanging="340"/>
      </w:pPr>
      <w:rPr>
        <w:rFonts w:ascii="Wingdings" w:hAnsi="Wingdings" w:hint="default"/>
      </w:rPr>
    </w:lvl>
    <w:lvl w:ilvl="1">
      <w:numFmt w:val="bullet"/>
      <w:lvlText w:val="●"/>
      <w:lvlJc w:val="left"/>
      <w:pPr>
        <w:tabs>
          <w:tab w:val="num" w:pos="840"/>
        </w:tabs>
        <w:ind w:left="840" w:hanging="420"/>
      </w:pPr>
      <w:rPr>
        <w:rFonts w:ascii="Arial" w:eastAsia="华文细黑" w:hAnsi="Aria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7B9F62E8"/>
    <w:multiLevelType w:val="hybridMultilevel"/>
    <w:tmpl w:val="6CFA158E"/>
    <w:lvl w:ilvl="0" w:tplc="29368790">
      <w:start w:val="1"/>
      <w:numFmt w:val="bullet"/>
      <w:lvlText w:val=""/>
      <w:lvlJc w:val="left"/>
      <w:pPr>
        <w:tabs>
          <w:tab w:val="num" w:pos="704"/>
        </w:tabs>
        <w:ind w:left="704" w:hanging="420"/>
      </w:pPr>
      <w:rPr>
        <w:rFonts w:ascii="Wingdings" w:hAnsi="Wingdings" w:hint="default"/>
      </w:rPr>
    </w:lvl>
    <w:lvl w:ilvl="1" w:tplc="8FD6A6B0"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8">
    <w:nsid w:val="7E2F14FF"/>
    <w:multiLevelType w:val="multilevel"/>
    <w:tmpl w:val="563E0FEE"/>
    <w:lvl w:ilvl="0">
      <w:start w:val="1"/>
      <w:numFmt w:val="bullet"/>
      <w:lvlText w:val=""/>
      <w:lvlJc w:val="left"/>
      <w:pPr>
        <w:tabs>
          <w:tab w:val="num" w:pos="840"/>
        </w:tabs>
        <w:ind w:left="840" w:hanging="420"/>
      </w:pPr>
      <w:rPr>
        <w:rFonts w:ascii="Symbol" w:hAnsi="Symbol"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
    <w:lvlOverride w:ilvl="0">
      <w:startOverride w:val="1"/>
    </w:lvlOverride>
  </w:num>
  <w:num w:numId="3">
    <w:abstractNumId w:val="0"/>
  </w:num>
  <w:num w:numId="4">
    <w:abstractNumId w:val="5"/>
    <w:lvlOverride w:ilvl="0">
      <w:startOverride w:val="1"/>
    </w:lvlOverride>
  </w:num>
  <w:num w:numId="5">
    <w:abstractNumId w:val="8"/>
  </w:num>
  <w:num w:numId="6">
    <w:abstractNumId w:val="7"/>
    <w:lvlOverride w:ilvl="0">
      <w:startOverride w:val="1"/>
    </w:lvlOverride>
  </w:num>
  <w:num w:numId="7">
    <w:abstractNumId w:val="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12"/>
  </w:num>
  <w:num w:numId="13">
    <w:abstractNumId w:val="6"/>
  </w:num>
  <w:num w:numId="14">
    <w:abstractNumId w:val="9"/>
  </w:num>
  <w:num w:numId="15">
    <w:abstractNumId w:val="18"/>
  </w:num>
  <w:num w:numId="16">
    <w:abstractNumId w:val="2"/>
  </w:num>
  <w:num w:numId="17">
    <w:abstractNumId w:val="17"/>
  </w:num>
  <w:num w:numId="18">
    <w:abstractNumId w:val="13"/>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3402"/>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7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3A8"/>
    <w:rsid w:val="000012E1"/>
    <w:rsid w:val="0000177D"/>
    <w:rsid w:val="00001834"/>
    <w:rsid w:val="00001C43"/>
    <w:rsid w:val="00001F3C"/>
    <w:rsid w:val="000024A1"/>
    <w:rsid w:val="0000282F"/>
    <w:rsid w:val="0000283A"/>
    <w:rsid w:val="00002A1C"/>
    <w:rsid w:val="00003941"/>
    <w:rsid w:val="00003F7D"/>
    <w:rsid w:val="00004259"/>
    <w:rsid w:val="0000676D"/>
    <w:rsid w:val="0000685A"/>
    <w:rsid w:val="00007D10"/>
    <w:rsid w:val="00007E6B"/>
    <w:rsid w:val="00011F5C"/>
    <w:rsid w:val="00013508"/>
    <w:rsid w:val="00013FB8"/>
    <w:rsid w:val="0001465B"/>
    <w:rsid w:val="00014AAA"/>
    <w:rsid w:val="00014F1D"/>
    <w:rsid w:val="0001544B"/>
    <w:rsid w:val="000158CA"/>
    <w:rsid w:val="0001679F"/>
    <w:rsid w:val="00016BE4"/>
    <w:rsid w:val="00016C3B"/>
    <w:rsid w:val="00016DD4"/>
    <w:rsid w:val="00017680"/>
    <w:rsid w:val="00017B92"/>
    <w:rsid w:val="00020113"/>
    <w:rsid w:val="000204C8"/>
    <w:rsid w:val="00020CB4"/>
    <w:rsid w:val="000213FB"/>
    <w:rsid w:val="0002274B"/>
    <w:rsid w:val="00022A2C"/>
    <w:rsid w:val="0002381D"/>
    <w:rsid w:val="0002452B"/>
    <w:rsid w:val="00025C05"/>
    <w:rsid w:val="00026492"/>
    <w:rsid w:val="0002656A"/>
    <w:rsid w:val="00027B69"/>
    <w:rsid w:val="000307B5"/>
    <w:rsid w:val="00030AC0"/>
    <w:rsid w:val="000312F6"/>
    <w:rsid w:val="0003228A"/>
    <w:rsid w:val="00033260"/>
    <w:rsid w:val="000339B5"/>
    <w:rsid w:val="00034302"/>
    <w:rsid w:val="000344E3"/>
    <w:rsid w:val="00034B68"/>
    <w:rsid w:val="00035B21"/>
    <w:rsid w:val="00035E99"/>
    <w:rsid w:val="0003648C"/>
    <w:rsid w:val="0003667C"/>
    <w:rsid w:val="000369A1"/>
    <w:rsid w:val="00036B25"/>
    <w:rsid w:val="0003761A"/>
    <w:rsid w:val="000377A6"/>
    <w:rsid w:val="000379A2"/>
    <w:rsid w:val="00037B48"/>
    <w:rsid w:val="00040410"/>
    <w:rsid w:val="00040B05"/>
    <w:rsid w:val="00041588"/>
    <w:rsid w:val="000416D3"/>
    <w:rsid w:val="00041F87"/>
    <w:rsid w:val="00042974"/>
    <w:rsid w:val="0004308F"/>
    <w:rsid w:val="00043E7C"/>
    <w:rsid w:val="00044701"/>
    <w:rsid w:val="0004575A"/>
    <w:rsid w:val="000461A7"/>
    <w:rsid w:val="00046953"/>
    <w:rsid w:val="00046FE6"/>
    <w:rsid w:val="00047CD9"/>
    <w:rsid w:val="000502E9"/>
    <w:rsid w:val="000503BA"/>
    <w:rsid w:val="000505BA"/>
    <w:rsid w:val="00050FE2"/>
    <w:rsid w:val="00051386"/>
    <w:rsid w:val="000516AC"/>
    <w:rsid w:val="00051950"/>
    <w:rsid w:val="00051E6E"/>
    <w:rsid w:val="00051FB9"/>
    <w:rsid w:val="000524E2"/>
    <w:rsid w:val="00052798"/>
    <w:rsid w:val="0005378B"/>
    <w:rsid w:val="00053B45"/>
    <w:rsid w:val="00053BD1"/>
    <w:rsid w:val="00053DE3"/>
    <w:rsid w:val="00054EA8"/>
    <w:rsid w:val="000559B0"/>
    <w:rsid w:val="000561ED"/>
    <w:rsid w:val="00056245"/>
    <w:rsid w:val="00056463"/>
    <w:rsid w:val="00056852"/>
    <w:rsid w:val="00056EE6"/>
    <w:rsid w:val="000574AF"/>
    <w:rsid w:val="000574B8"/>
    <w:rsid w:val="000575AE"/>
    <w:rsid w:val="0005767E"/>
    <w:rsid w:val="00060993"/>
    <w:rsid w:val="00060D80"/>
    <w:rsid w:val="00061B3A"/>
    <w:rsid w:val="00061DDC"/>
    <w:rsid w:val="000632E0"/>
    <w:rsid w:val="0006337C"/>
    <w:rsid w:val="000638C7"/>
    <w:rsid w:val="00063C1F"/>
    <w:rsid w:val="000641F3"/>
    <w:rsid w:val="000647E5"/>
    <w:rsid w:val="00064B26"/>
    <w:rsid w:val="00064C43"/>
    <w:rsid w:val="000664DF"/>
    <w:rsid w:val="00066AEF"/>
    <w:rsid w:val="00066C3E"/>
    <w:rsid w:val="00067E17"/>
    <w:rsid w:val="0007051F"/>
    <w:rsid w:val="00070641"/>
    <w:rsid w:val="000707DB"/>
    <w:rsid w:val="000708BB"/>
    <w:rsid w:val="00070C40"/>
    <w:rsid w:val="00070EE5"/>
    <w:rsid w:val="000712A3"/>
    <w:rsid w:val="00072553"/>
    <w:rsid w:val="000731C7"/>
    <w:rsid w:val="00073F06"/>
    <w:rsid w:val="00074C89"/>
    <w:rsid w:val="00075BE1"/>
    <w:rsid w:val="00076085"/>
    <w:rsid w:val="0007657B"/>
    <w:rsid w:val="000768B5"/>
    <w:rsid w:val="00076EE7"/>
    <w:rsid w:val="000777BF"/>
    <w:rsid w:val="00080685"/>
    <w:rsid w:val="000815A6"/>
    <w:rsid w:val="0008194E"/>
    <w:rsid w:val="00082493"/>
    <w:rsid w:val="00082513"/>
    <w:rsid w:val="00082A4F"/>
    <w:rsid w:val="00082A56"/>
    <w:rsid w:val="00084577"/>
    <w:rsid w:val="0008544F"/>
    <w:rsid w:val="000858C8"/>
    <w:rsid w:val="00085ACA"/>
    <w:rsid w:val="00085FB9"/>
    <w:rsid w:val="00085FF9"/>
    <w:rsid w:val="00086344"/>
    <w:rsid w:val="00087314"/>
    <w:rsid w:val="00090E0F"/>
    <w:rsid w:val="00091631"/>
    <w:rsid w:val="000917F6"/>
    <w:rsid w:val="00091D36"/>
    <w:rsid w:val="000924EA"/>
    <w:rsid w:val="000928BB"/>
    <w:rsid w:val="00093918"/>
    <w:rsid w:val="00094221"/>
    <w:rsid w:val="00094BBD"/>
    <w:rsid w:val="00094C88"/>
    <w:rsid w:val="00095378"/>
    <w:rsid w:val="00095AE8"/>
    <w:rsid w:val="00096408"/>
    <w:rsid w:val="0009646B"/>
    <w:rsid w:val="00096C57"/>
    <w:rsid w:val="00096E92"/>
    <w:rsid w:val="0009784C"/>
    <w:rsid w:val="000A076A"/>
    <w:rsid w:val="000A0BD2"/>
    <w:rsid w:val="000A0F7C"/>
    <w:rsid w:val="000A1CEF"/>
    <w:rsid w:val="000A22A1"/>
    <w:rsid w:val="000A2767"/>
    <w:rsid w:val="000A27F7"/>
    <w:rsid w:val="000A2AB0"/>
    <w:rsid w:val="000A3FFA"/>
    <w:rsid w:val="000A4145"/>
    <w:rsid w:val="000A4381"/>
    <w:rsid w:val="000A47C5"/>
    <w:rsid w:val="000A58A6"/>
    <w:rsid w:val="000A5E59"/>
    <w:rsid w:val="000A6BB6"/>
    <w:rsid w:val="000A701F"/>
    <w:rsid w:val="000B12D8"/>
    <w:rsid w:val="000B2A20"/>
    <w:rsid w:val="000B2CF8"/>
    <w:rsid w:val="000B2F6D"/>
    <w:rsid w:val="000B352D"/>
    <w:rsid w:val="000B456F"/>
    <w:rsid w:val="000B4BDE"/>
    <w:rsid w:val="000B56D7"/>
    <w:rsid w:val="000B6648"/>
    <w:rsid w:val="000B66EC"/>
    <w:rsid w:val="000B6746"/>
    <w:rsid w:val="000B6A1F"/>
    <w:rsid w:val="000B793E"/>
    <w:rsid w:val="000B7945"/>
    <w:rsid w:val="000B7E0F"/>
    <w:rsid w:val="000C0AED"/>
    <w:rsid w:val="000C0F32"/>
    <w:rsid w:val="000C1A6C"/>
    <w:rsid w:val="000C2620"/>
    <w:rsid w:val="000C2702"/>
    <w:rsid w:val="000C401D"/>
    <w:rsid w:val="000C4179"/>
    <w:rsid w:val="000C453D"/>
    <w:rsid w:val="000C4CCC"/>
    <w:rsid w:val="000C4F42"/>
    <w:rsid w:val="000C505E"/>
    <w:rsid w:val="000C5179"/>
    <w:rsid w:val="000C5980"/>
    <w:rsid w:val="000C6D3E"/>
    <w:rsid w:val="000C7454"/>
    <w:rsid w:val="000D067C"/>
    <w:rsid w:val="000D14B4"/>
    <w:rsid w:val="000D220B"/>
    <w:rsid w:val="000D23F2"/>
    <w:rsid w:val="000D2C47"/>
    <w:rsid w:val="000D305F"/>
    <w:rsid w:val="000D4BE4"/>
    <w:rsid w:val="000D4E9F"/>
    <w:rsid w:val="000D5162"/>
    <w:rsid w:val="000D5495"/>
    <w:rsid w:val="000D5904"/>
    <w:rsid w:val="000D6456"/>
    <w:rsid w:val="000D6C8F"/>
    <w:rsid w:val="000D70A5"/>
    <w:rsid w:val="000E06DC"/>
    <w:rsid w:val="000E07D2"/>
    <w:rsid w:val="000E0AE1"/>
    <w:rsid w:val="000E1B1A"/>
    <w:rsid w:val="000E2254"/>
    <w:rsid w:val="000E241E"/>
    <w:rsid w:val="000E2DF5"/>
    <w:rsid w:val="000E33D8"/>
    <w:rsid w:val="000E3F53"/>
    <w:rsid w:val="000E45A5"/>
    <w:rsid w:val="000E4669"/>
    <w:rsid w:val="000E4DD1"/>
    <w:rsid w:val="000E5A2F"/>
    <w:rsid w:val="000E73C8"/>
    <w:rsid w:val="000F042E"/>
    <w:rsid w:val="000F048C"/>
    <w:rsid w:val="000F09F2"/>
    <w:rsid w:val="000F0A42"/>
    <w:rsid w:val="000F13DC"/>
    <w:rsid w:val="000F1649"/>
    <w:rsid w:val="000F1652"/>
    <w:rsid w:val="000F167D"/>
    <w:rsid w:val="000F2311"/>
    <w:rsid w:val="000F2321"/>
    <w:rsid w:val="000F2405"/>
    <w:rsid w:val="000F2BD6"/>
    <w:rsid w:val="000F333F"/>
    <w:rsid w:val="000F4523"/>
    <w:rsid w:val="000F4D5A"/>
    <w:rsid w:val="000F59A2"/>
    <w:rsid w:val="000F643F"/>
    <w:rsid w:val="000F66A3"/>
    <w:rsid w:val="000F66E7"/>
    <w:rsid w:val="000F6945"/>
    <w:rsid w:val="000F7158"/>
    <w:rsid w:val="000F7464"/>
    <w:rsid w:val="000F7844"/>
    <w:rsid w:val="000F7FB3"/>
    <w:rsid w:val="00100B8F"/>
    <w:rsid w:val="00101708"/>
    <w:rsid w:val="00101AD0"/>
    <w:rsid w:val="00101DAD"/>
    <w:rsid w:val="00101FFC"/>
    <w:rsid w:val="00102563"/>
    <w:rsid w:val="001027FD"/>
    <w:rsid w:val="00102B00"/>
    <w:rsid w:val="0010333E"/>
    <w:rsid w:val="001033A9"/>
    <w:rsid w:val="00103AEB"/>
    <w:rsid w:val="001063AD"/>
    <w:rsid w:val="0010649B"/>
    <w:rsid w:val="00106520"/>
    <w:rsid w:val="001068A9"/>
    <w:rsid w:val="00107417"/>
    <w:rsid w:val="00107841"/>
    <w:rsid w:val="00111F5D"/>
    <w:rsid w:val="00111F83"/>
    <w:rsid w:val="00111FAD"/>
    <w:rsid w:val="0011256C"/>
    <w:rsid w:val="00112A12"/>
    <w:rsid w:val="00112C94"/>
    <w:rsid w:val="00112FC9"/>
    <w:rsid w:val="00113AEA"/>
    <w:rsid w:val="0011498D"/>
    <w:rsid w:val="0011526E"/>
    <w:rsid w:val="001157DF"/>
    <w:rsid w:val="00115F1F"/>
    <w:rsid w:val="00116372"/>
    <w:rsid w:val="001170AC"/>
    <w:rsid w:val="001173D2"/>
    <w:rsid w:val="00117614"/>
    <w:rsid w:val="00120B25"/>
    <w:rsid w:val="00120C20"/>
    <w:rsid w:val="00120D68"/>
    <w:rsid w:val="0012125C"/>
    <w:rsid w:val="00121EF6"/>
    <w:rsid w:val="00122087"/>
    <w:rsid w:val="00122FBB"/>
    <w:rsid w:val="001233C1"/>
    <w:rsid w:val="00123466"/>
    <w:rsid w:val="001238A7"/>
    <w:rsid w:val="00123DD5"/>
    <w:rsid w:val="001242A1"/>
    <w:rsid w:val="001243E3"/>
    <w:rsid w:val="0012454B"/>
    <w:rsid w:val="001248AC"/>
    <w:rsid w:val="00125536"/>
    <w:rsid w:val="001257FF"/>
    <w:rsid w:val="00126063"/>
    <w:rsid w:val="00126732"/>
    <w:rsid w:val="0012732B"/>
    <w:rsid w:val="00127427"/>
    <w:rsid w:val="00127453"/>
    <w:rsid w:val="00127B89"/>
    <w:rsid w:val="00130328"/>
    <w:rsid w:val="001308CF"/>
    <w:rsid w:val="00131426"/>
    <w:rsid w:val="00132CAA"/>
    <w:rsid w:val="00132F9C"/>
    <w:rsid w:val="001330B6"/>
    <w:rsid w:val="0013327F"/>
    <w:rsid w:val="0013668F"/>
    <w:rsid w:val="00136784"/>
    <w:rsid w:val="00136C64"/>
    <w:rsid w:val="001377F0"/>
    <w:rsid w:val="00137C34"/>
    <w:rsid w:val="00137CB7"/>
    <w:rsid w:val="00137EE4"/>
    <w:rsid w:val="00140A47"/>
    <w:rsid w:val="00141414"/>
    <w:rsid w:val="00141806"/>
    <w:rsid w:val="00141D49"/>
    <w:rsid w:val="001421B6"/>
    <w:rsid w:val="0014240B"/>
    <w:rsid w:val="00142750"/>
    <w:rsid w:val="0014288C"/>
    <w:rsid w:val="001434A5"/>
    <w:rsid w:val="00143657"/>
    <w:rsid w:val="00143673"/>
    <w:rsid w:val="00144630"/>
    <w:rsid w:val="001448A0"/>
    <w:rsid w:val="00144DB2"/>
    <w:rsid w:val="00144F84"/>
    <w:rsid w:val="0014538A"/>
    <w:rsid w:val="00145478"/>
    <w:rsid w:val="00145704"/>
    <w:rsid w:val="001459DC"/>
    <w:rsid w:val="00145F49"/>
    <w:rsid w:val="001460D7"/>
    <w:rsid w:val="001466CC"/>
    <w:rsid w:val="00146C8A"/>
    <w:rsid w:val="00146E72"/>
    <w:rsid w:val="00150A0A"/>
    <w:rsid w:val="00150B3B"/>
    <w:rsid w:val="00150D9E"/>
    <w:rsid w:val="00150DA8"/>
    <w:rsid w:val="001536DD"/>
    <w:rsid w:val="00154966"/>
    <w:rsid w:val="00154F0D"/>
    <w:rsid w:val="0015591B"/>
    <w:rsid w:val="001559C1"/>
    <w:rsid w:val="00155D79"/>
    <w:rsid w:val="001564D3"/>
    <w:rsid w:val="001566C1"/>
    <w:rsid w:val="001575A3"/>
    <w:rsid w:val="001579A7"/>
    <w:rsid w:val="00157A7C"/>
    <w:rsid w:val="00157C92"/>
    <w:rsid w:val="00162549"/>
    <w:rsid w:val="00162BAE"/>
    <w:rsid w:val="00162C18"/>
    <w:rsid w:val="0016308F"/>
    <w:rsid w:val="00163E6C"/>
    <w:rsid w:val="00163E79"/>
    <w:rsid w:val="0016405A"/>
    <w:rsid w:val="00164457"/>
    <w:rsid w:val="00164D91"/>
    <w:rsid w:val="00165152"/>
    <w:rsid w:val="0016537D"/>
    <w:rsid w:val="00165742"/>
    <w:rsid w:val="00165A93"/>
    <w:rsid w:val="0016636B"/>
    <w:rsid w:val="00166423"/>
    <w:rsid w:val="00167B5C"/>
    <w:rsid w:val="00167C00"/>
    <w:rsid w:val="00167C8D"/>
    <w:rsid w:val="00167DB8"/>
    <w:rsid w:val="00167E10"/>
    <w:rsid w:val="0017091E"/>
    <w:rsid w:val="00170D69"/>
    <w:rsid w:val="00171140"/>
    <w:rsid w:val="001718BD"/>
    <w:rsid w:val="00172288"/>
    <w:rsid w:val="001725CE"/>
    <w:rsid w:val="00172673"/>
    <w:rsid w:val="0017293F"/>
    <w:rsid w:val="00172A27"/>
    <w:rsid w:val="001739B6"/>
    <w:rsid w:val="00173C5E"/>
    <w:rsid w:val="00173FA4"/>
    <w:rsid w:val="00174A93"/>
    <w:rsid w:val="00174E20"/>
    <w:rsid w:val="0017556A"/>
    <w:rsid w:val="00175BC5"/>
    <w:rsid w:val="001765CE"/>
    <w:rsid w:val="00176A18"/>
    <w:rsid w:val="00176B39"/>
    <w:rsid w:val="00176E3E"/>
    <w:rsid w:val="001776DE"/>
    <w:rsid w:val="00177A99"/>
    <w:rsid w:val="00177B7D"/>
    <w:rsid w:val="00180220"/>
    <w:rsid w:val="001804E2"/>
    <w:rsid w:val="0018176A"/>
    <w:rsid w:val="00181A9A"/>
    <w:rsid w:val="00181AA0"/>
    <w:rsid w:val="00181B66"/>
    <w:rsid w:val="00181BF7"/>
    <w:rsid w:val="001829AC"/>
    <w:rsid w:val="00182D6D"/>
    <w:rsid w:val="00182E2D"/>
    <w:rsid w:val="00182F8D"/>
    <w:rsid w:val="001845E9"/>
    <w:rsid w:val="00184707"/>
    <w:rsid w:val="00184753"/>
    <w:rsid w:val="001849C5"/>
    <w:rsid w:val="0018508B"/>
    <w:rsid w:val="00185164"/>
    <w:rsid w:val="001859C3"/>
    <w:rsid w:val="00185D96"/>
    <w:rsid w:val="00186426"/>
    <w:rsid w:val="00186D09"/>
    <w:rsid w:val="00186DDC"/>
    <w:rsid w:val="001878D4"/>
    <w:rsid w:val="00190DFC"/>
    <w:rsid w:val="00192231"/>
    <w:rsid w:val="00193318"/>
    <w:rsid w:val="001933BC"/>
    <w:rsid w:val="0019418C"/>
    <w:rsid w:val="00194958"/>
    <w:rsid w:val="00194C76"/>
    <w:rsid w:val="00194F88"/>
    <w:rsid w:val="0019542C"/>
    <w:rsid w:val="00195B34"/>
    <w:rsid w:val="00195B96"/>
    <w:rsid w:val="00196A14"/>
    <w:rsid w:val="0019722F"/>
    <w:rsid w:val="0019742C"/>
    <w:rsid w:val="001975C8"/>
    <w:rsid w:val="00197E28"/>
    <w:rsid w:val="00197F8C"/>
    <w:rsid w:val="001A0C06"/>
    <w:rsid w:val="001A14F4"/>
    <w:rsid w:val="001A1AD5"/>
    <w:rsid w:val="001A1D13"/>
    <w:rsid w:val="001A2F1D"/>
    <w:rsid w:val="001A392E"/>
    <w:rsid w:val="001A3B19"/>
    <w:rsid w:val="001A579F"/>
    <w:rsid w:val="001A582B"/>
    <w:rsid w:val="001A5931"/>
    <w:rsid w:val="001A5AC2"/>
    <w:rsid w:val="001A6129"/>
    <w:rsid w:val="001A623C"/>
    <w:rsid w:val="001A76E6"/>
    <w:rsid w:val="001A782D"/>
    <w:rsid w:val="001A7A40"/>
    <w:rsid w:val="001B00A9"/>
    <w:rsid w:val="001B0DE5"/>
    <w:rsid w:val="001B2AF3"/>
    <w:rsid w:val="001B2BAA"/>
    <w:rsid w:val="001B3D5D"/>
    <w:rsid w:val="001B3E2B"/>
    <w:rsid w:val="001B4366"/>
    <w:rsid w:val="001B48B0"/>
    <w:rsid w:val="001B4B4F"/>
    <w:rsid w:val="001B4D9D"/>
    <w:rsid w:val="001B5B6E"/>
    <w:rsid w:val="001B5E66"/>
    <w:rsid w:val="001B7FB5"/>
    <w:rsid w:val="001C0808"/>
    <w:rsid w:val="001C1478"/>
    <w:rsid w:val="001C175F"/>
    <w:rsid w:val="001C1CDC"/>
    <w:rsid w:val="001C26C0"/>
    <w:rsid w:val="001C28E4"/>
    <w:rsid w:val="001C516D"/>
    <w:rsid w:val="001C5B2F"/>
    <w:rsid w:val="001C5C18"/>
    <w:rsid w:val="001C6525"/>
    <w:rsid w:val="001C7763"/>
    <w:rsid w:val="001C7AA4"/>
    <w:rsid w:val="001D018F"/>
    <w:rsid w:val="001D0EDB"/>
    <w:rsid w:val="001D1971"/>
    <w:rsid w:val="001D1ED4"/>
    <w:rsid w:val="001D1FBE"/>
    <w:rsid w:val="001D21BF"/>
    <w:rsid w:val="001D2E44"/>
    <w:rsid w:val="001D3262"/>
    <w:rsid w:val="001D36B9"/>
    <w:rsid w:val="001D38D0"/>
    <w:rsid w:val="001D40ED"/>
    <w:rsid w:val="001D41E2"/>
    <w:rsid w:val="001D49CD"/>
    <w:rsid w:val="001D4E3D"/>
    <w:rsid w:val="001D5D5C"/>
    <w:rsid w:val="001D5F75"/>
    <w:rsid w:val="001D6077"/>
    <w:rsid w:val="001D68A1"/>
    <w:rsid w:val="001D6B10"/>
    <w:rsid w:val="001E0EE8"/>
    <w:rsid w:val="001E12A0"/>
    <w:rsid w:val="001E13A1"/>
    <w:rsid w:val="001E1936"/>
    <w:rsid w:val="001E193D"/>
    <w:rsid w:val="001E1B52"/>
    <w:rsid w:val="001E1FAE"/>
    <w:rsid w:val="001E2BDC"/>
    <w:rsid w:val="001E2D88"/>
    <w:rsid w:val="001E2EA3"/>
    <w:rsid w:val="001E2FED"/>
    <w:rsid w:val="001E3AD5"/>
    <w:rsid w:val="001E40FC"/>
    <w:rsid w:val="001E4696"/>
    <w:rsid w:val="001E4C11"/>
    <w:rsid w:val="001E4D5D"/>
    <w:rsid w:val="001E51F5"/>
    <w:rsid w:val="001E523B"/>
    <w:rsid w:val="001E571D"/>
    <w:rsid w:val="001E69C4"/>
    <w:rsid w:val="001E6EED"/>
    <w:rsid w:val="001E741F"/>
    <w:rsid w:val="001F06DC"/>
    <w:rsid w:val="001F091D"/>
    <w:rsid w:val="001F12CA"/>
    <w:rsid w:val="001F2E96"/>
    <w:rsid w:val="001F3600"/>
    <w:rsid w:val="001F3D15"/>
    <w:rsid w:val="001F47C2"/>
    <w:rsid w:val="001F4991"/>
    <w:rsid w:val="001F50D1"/>
    <w:rsid w:val="001F5BAC"/>
    <w:rsid w:val="001F7DEF"/>
    <w:rsid w:val="00201300"/>
    <w:rsid w:val="00202B22"/>
    <w:rsid w:val="00202C4D"/>
    <w:rsid w:val="00203314"/>
    <w:rsid w:val="00203A4A"/>
    <w:rsid w:val="00203AFA"/>
    <w:rsid w:val="00203EA6"/>
    <w:rsid w:val="002045F5"/>
    <w:rsid w:val="002051F5"/>
    <w:rsid w:val="00205A2C"/>
    <w:rsid w:val="00206292"/>
    <w:rsid w:val="00206522"/>
    <w:rsid w:val="00206C2C"/>
    <w:rsid w:val="00206FC1"/>
    <w:rsid w:val="00207550"/>
    <w:rsid w:val="00210EF8"/>
    <w:rsid w:val="00212034"/>
    <w:rsid w:val="0021285C"/>
    <w:rsid w:val="00214088"/>
    <w:rsid w:val="0021488F"/>
    <w:rsid w:val="00214F72"/>
    <w:rsid w:val="00215086"/>
    <w:rsid w:val="0021535F"/>
    <w:rsid w:val="002153D6"/>
    <w:rsid w:val="00215822"/>
    <w:rsid w:val="00215B38"/>
    <w:rsid w:val="00215DCC"/>
    <w:rsid w:val="00215EAF"/>
    <w:rsid w:val="00216643"/>
    <w:rsid w:val="00217369"/>
    <w:rsid w:val="00220335"/>
    <w:rsid w:val="002207FB"/>
    <w:rsid w:val="00220A0E"/>
    <w:rsid w:val="00220AEF"/>
    <w:rsid w:val="00220D2C"/>
    <w:rsid w:val="00220D95"/>
    <w:rsid w:val="002211EE"/>
    <w:rsid w:val="0022183E"/>
    <w:rsid w:val="00221A35"/>
    <w:rsid w:val="0022234F"/>
    <w:rsid w:val="00222569"/>
    <w:rsid w:val="00224786"/>
    <w:rsid w:val="00225596"/>
    <w:rsid w:val="00226410"/>
    <w:rsid w:val="002273BB"/>
    <w:rsid w:val="00227B0B"/>
    <w:rsid w:val="00227DE1"/>
    <w:rsid w:val="00230466"/>
    <w:rsid w:val="002304EE"/>
    <w:rsid w:val="00230AB3"/>
    <w:rsid w:val="00230CAC"/>
    <w:rsid w:val="002318FF"/>
    <w:rsid w:val="002327CA"/>
    <w:rsid w:val="00232B4A"/>
    <w:rsid w:val="00233A63"/>
    <w:rsid w:val="00233E5B"/>
    <w:rsid w:val="002346FB"/>
    <w:rsid w:val="0023533D"/>
    <w:rsid w:val="00235636"/>
    <w:rsid w:val="00236008"/>
    <w:rsid w:val="0023637E"/>
    <w:rsid w:val="00236720"/>
    <w:rsid w:val="00236F5C"/>
    <w:rsid w:val="00236F93"/>
    <w:rsid w:val="0023745E"/>
    <w:rsid w:val="002377B6"/>
    <w:rsid w:val="002378E1"/>
    <w:rsid w:val="00237D7D"/>
    <w:rsid w:val="00240019"/>
    <w:rsid w:val="002401F2"/>
    <w:rsid w:val="00240275"/>
    <w:rsid w:val="00240450"/>
    <w:rsid w:val="002411ED"/>
    <w:rsid w:val="00241F9C"/>
    <w:rsid w:val="00242D65"/>
    <w:rsid w:val="00243439"/>
    <w:rsid w:val="00244277"/>
    <w:rsid w:val="0024457A"/>
    <w:rsid w:val="00244A0C"/>
    <w:rsid w:val="00245B41"/>
    <w:rsid w:val="00245E1B"/>
    <w:rsid w:val="00245F49"/>
    <w:rsid w:val="00246044"/>
    <w:rsid w:val="00246AC6"/>
    <w:rsid w:val="002473B1"/>
    <w:rsid w:val="0024785C"/>
    <w:rsid w:val="00247CCD"/>
    <w:rsid w:val="00250ADC"/>
    <w:rsid w:val="00250FF3"/>
    <w:rsid w:val="00251528"/>
    <w:rsid w:val="0025154B"/>
    <w:rsid w:val="002520B0"/>
    <w:rsid w:val="0025226A"/>
    <w:rsid w:val="00252332"/>
    <w:rsid w:val="00252C7C"/>
    <w:rsid w:val="00252E1A"/>
    <w:rsid w:val="00253019"/>
    <w:rsid w:val="002539BD"/>
    <w:rsid w:val="00253BD2"/>
    <w:rsid w:val="00253C7A"/>
    <w:rsid w:val="00254D7C"/>
    <w:rsid w:val="002550BC"/>
    <w:rsid w:val="00255823"/>
    <w:rsid w:val="00255C3A"/>
    <w:rsid w:val="00255DCD"/>
    <w:rsid w:val="00256781"/>
    <w:rsid w:val="00257108"/>
    <w:rsid w:val="00257227"/>
    <w:rsid w:val="00257995"/>
    <w:rsid w:val="00257F45"/>
    <w:rsid w:val="002601D7"/>
    <w:rsid w:val="0026036A"/>
    <w:rsid w:val="00260C1C"/>
    <w:rsid w:val="002617B9"/>
    <w:rsid w:val="0026188C"/>
    <w:rsid w:val="002620A4"/>
    <w:rsid w:val="0026274E"/>
    <w:rsid w:val="00262B98"/>
    <w:rsid w:val="00263556"/>
    <w:rsid w:val="00263581"/>
    <w:rsid w:val="00264BB5"/>
    <w:rsid w:val="00264EC9"/>
    <w:rsid w:val="0026521D"/>
    <w:rsid w:val="0026586F"/>
    <w:rsid w:val="00265AB3"/>
    <w:rsid w:val="00267339"/>
    <w:rsid w:val="00267995"/>
    <w:rsid w:val="00267E89"/>
    <w:rsid w:val="0027005B"/>
    <w:rsid w:val="00270D73"/>
    <w:rsid w:val="002718B0"/>
    <w:rsid w:val="00271A19"/>
    <w:rsid w:val="0027221F"/>
    <w:rsid w:val="0027283F"/>
    <w:rsid w:val="00273224"/>
    <w:rsid w:val="00274167"/>
    <w:rsid w:val="002745E2"/>
    <w:rsid w:val="002746A9"/>
    <w:rsid w:val="002747C3"/>
    <w:rsid w:val="002749B7"/>
    <w:rsid w:val="002749EF"/>
    <w:rsid w:val="00274B01"/>
    <w:rsid w:val="00274B73"/>
    <w:rsid w:val="00274F36"/>
    <w:rsid w:val="00275077"/>
    <w:rsid w:val="00276558"/>
    <w:rsid w:val="0027714B"/>
    <w:rsid w:val="002773EF"/>
    <w:rsid w:val="00277495"/>
    <w:rsid w:val="00277571"/>
    <w:rsid w:val="002777A8"/>
    <w:rsid w:val="002829BD"/>
    <w:rsid w:val="00282AB6"/>
    <w:rsid w:val="00282B6C"/>
    <w:rsid w:val="00282E89"/>
    <w:rsid w:val="0028361F"/>
    <w:rsid w:val="00283A45"/>
    <w:rsid w:val="00283B0F"/>
    <w:rsid w:val="00283EC3"/>
    <w:rsid w:val="00284B4F"/>
    <w:rsid w:val="00285785"/>
    <w:rsid w:val="00285CB3"/>
    <w:rsid w:val="0028671C"/>
    <w:rsid w:val="00287021"/>
    <w:rsid w:val="002879C2"/>
    <w:rsid w:val="00287A66"/>
    <w:rsid w:val="00287F6E"/>
    <w:rsid w:val="00287F73"/>
    <w:rsid w:val="00290BDD"/>
    <w:rsid w:val="00291116"/>
    <w:rsid w:val="002911AA"/>
    <w:rsid w:val="0029122D"/>
    <w:rsid w:val="00292235"/>
    <w:rsid w:val="00292960"/>
    <w:rsid w:val="00292B4D"/>
    <w:rsid w:val="00292EC7"/>
    <w:rsid w:val="00293379"/>
    <w:rsid w:val="00293E73"/>
    <w:rsid w:val="00294029"/>
    <w:rsid w:val="0029463F"/>
    <w:rsid w:val="00295287"/>
    <w:rsid w:val="00295A74"/>
    <w:rsid w:val="00295D89"/>
    <w:rsid w:val="00296684"/>
    <w:rsid w:val="00296BF5"/>
    <w:rsid w:val="00297D1C"/>
    <w:rsid w:val="002A022F"/>
    <w:rsid w:val="002A0427"/>
    <w:rsid w:val="002A0F97"/>
    <w:rsid w:val="002A1A3C"/>
    <w:rsid w:val="002A1B27"/>
    <w:rsid w:val="002A2756"/>
    <w:rsid w:val="002A37CF"/>
    <w:rsid w:val="002A385A"/>
    <w:rsid w:val="002A4F2B"/>
    <w:rsid w:val="002A62BC"/>
    <w:rsid w:val="002A6AFB"/>
    <w:rsid w:val="002A6BD5"/>
    <w:rsid w:val="002A7563"/>
    <w:rsid w:val="002A7603"/>
    <w:rsid w:val="002B02E3"/>
    <w:rsid w:val="002B0969"/>
    <w:rsid w:val="002B0B49"/>
    <w:rsid w:val="002B0D9F"/>
    <w:rsid w:val="002B0F1B"/>
    <w:rsid w:val="002B0FFE"/>
    <w:rsid w:val="002B17C9"/>
    <w:rsid w:val="002B1E83"/>
    <w:rsid w:val="002B2384"/>
    <w:rsid w:val="002B4097"/>
    <w:rsid w:val="002B42F7"/>
    <w:rsid w:val="002B4A95"/>
    <w:rsid w:val="002B5286"/>
    <w:rsid w:val="002B5359"/>
    <w:rsid w:val="002B576D"/>
    <w:rsid w:val="002B5C10"/>
    <w:rsid w:val="002B5C9C"/>
    <w:rsid w:val="002B67AB"/>
    <w:rsid w:val="002B6FC4"/>
    <w:rsid w:val="002B7049"/>
    <w:rsid w:val="002B74E2"/>
    <w:rsid w:val="002B770F"/>
    <w:rsid w:val="002C00AA"/>
    <w:rsid w:val="002C012F"/>
    <w:rsid w:val="002C0F83"/>
    <w:rsid w:val="002C1C7F"/>
    <w:rsid w:val="002C20E0"/>
    <w:rsid w:val="002C2D1D"/>
    <w:rsid w:val="002C3C9D"/>
    <w:rsid w:val="002C4D74"/>
    <w:rsid w:val="002C5363"/>
    <w:rsid w:val="002C5394"/>
    <w:rsid w:val="002C60DF"/>
    <w:rsid w:val="002C6646"/>
    <w:rsid w:val="002C6ED5"/>
    <w:rsid w:val="002C7969"/>
    <w:rsid w:val="002D3458"/>
    <w:rsid w:val="002D410D"/>
    <w:rsid w:val="002D4249"/>
    <w:rsid w:val="002D447E"/>
    <w:rsid w:val="002D5613"/>
    <w:rsid w:val="002D5B22"/>
    <w:rsid w:val="002D74DB"/>
    <w:rsid w:val="002E02AC"/>
    <w:rsid w:val="002E16E0"/>
    <w:rsid w:val="002E1B65"/>
    <w:rsid w:val="002E1C94"/>
    <w:rsid w:val="002E2A52"/>
    <w:rsid w:val="002E3605"/>
    <w:rsid w:val="002E3B29"/>
    <w:rsid w:val="002E405B"/>
    <w:rsid w:val="002E42B3"/>
    <w:rsid w:val="002E5212"/>
    <w:rsid w:val="002E54EA"/>
    <w:rsid w:val="002E5AFB"/>
    <w:rsid w:val="002E5EE7"/>
    <w:rsid w:val="002E61D8"/>
    <w:rsid w:val="002E684C"/>
    <w:rsid w:val="002E6C82"/>
    <w:rsid w:val="002E6D93"/>
    <w:rsid w:val="002E6E25"/>
    <w:rsid w:val="002E735B"/>
    <w:rsid w:val="002E79C1"/>
    <w:rsid w:val="002E7FF0"/>
    <w:rsid w:val="002F0180"/>
    <w:rsid w:val="002F0277"/>
    <w:rsid w:val="002F0988"/>
    <w:rsid w:val="002F1C06"/>
    <w:rsid w:val="002F26D5"/>
    <w:rsid w:val="002F28AE"/>
    <w:rsid w:val="002F2BCE"/>
    <w:rsid w:val="002F31E2"/>
    <w:rsid w:val="002F37E0"/>
    <w:rsid w:val="002F3D1C"/>
    <w:rsid w:val="002F4CA5"/>
    <w:rsid w:val="002F518C"/>
    <w:rsid w:val="002F5B13"/>
    <w:rsid w:val="002F5C71"/>
    <w:rsid w:val="002F5DBC"/>
    <w:rsid w:val="002F670D"/>
    <w:rsid w:val="002F6786"/>
    <w:rsid w:val="002F7994"/>
    <w:rsid w:val="002F7BB3"/>
    <w:rsid w:val="003002C7"/>
    <w:rsid w:val="00300343"/>
    <w:rsid w:val="00300750"/>
    <w:rsid w:val="00300EF4"/>
    <w:rsid w:val="00301CF0"/>
    <w:rsid w:val="00301E48"/>
    <w:rsid w:val="00302350"/>
    <w:rsid w:val="003025FB"/>
    <w:rsid w:val="00302B4D"/>
    <w:rsid w:val="00302E51"/>
    <w:rsid w:val="0030392A"/>
    <w:rsid w:val="0030440C"/>
    <w:rsid w:val="003045CC"/>
    <w:rsid w:val="00304907"/>
    <w:rsid w:val="00304B56"/>
    <w:rsid w:val="00305263"/>
    <w:rsid w:val="003055FC"/>
    <w:rsid w:val="00305DA9"/>
    <w:rsid w:val="00305EA2"/>
    <w:rsid w:val="00305FE8"/>
    <w:rsid w:val="0030600B"/>
    <w:rsid w:val="0030713B"/>
    <w:rsid w:val="0030761A"/>
    <w:rsid w:val="003110E6"/>
    <w:rsid w:val="003112BC"/>
    <w:rsid w:val="003123F7"/>
    <w:rsid w:val="00312475"/>
    <w:rsid w:val="00312EEA"/>
    <w:rsid w:val="0031385C"/>
    <w:rsid w:val="00313943"/>
    <w:rsid w:val="00313E76"/>
    <w:rsid w:val="00313EB2"/>
    <w:rsid w:val="00314912"/>
    <w:rsid w:val="00314F8D"/>
    <w:rsid w:val="0031528D"/>
    <w:rsid w:val="003156DD"/>
    <w:rsid w:val="00315934"/>
    <w:rsid w:val="00316521"/>
    <w:rsid w:val="003167DF"/>
    <w:rsid w:val="00320405"/>
    <w:rsid w:val="0032148B"/>
    <w:rsid w:val="00321A79"/>
    <w:rsid w:val="00322ABD"/>
    <w:rsid w:val="003241BA"/>
    <w:rsid w:val="00324822"/>
    <w:rsid w:val="00324B6A"/>
    <w:rsid w:val="00324C6C"/>
    <w:rsid w:val="003256BE"/>
    <w:rsid w:val="00326A0B"/>
    <w:rsid w:val="0032720D"/>
    <w:rsid w:val="0032723A"/>
    <w:rsid w:val="00327DB1"/>
    <w:rsid w:val="00327E63"/>
    <w:rsid w:val="00330585"/>
    <w:rsid w:val="00330FBE"/>
    <w:rsid w:val="00331D7C"/>
    <w:rsid w:val="00331E53"/>
    <w:rsid w:val="00331F4D"/>
    <w:rsid w:val="003333CE"/>
    <w:rsid w:val="0033463D"/>
    <w:rsid w:val="003349D7"/>
    <w:rsid w:val="00334CA6"/>
    <w:rsid w:val="0033526C"/>
    <w:rsid w:val="003369D7"/>
    <w:rsid w:val="003372D7"/>
    <w:rsid w:val="0033754D"/>
    <w:rsid w:val="003377B8"/>
    <w:rsid w:val="00340977"/>
    <w:rsid w:val="00340A47"/>
    <w:rsid w:val="003423A3"/>
    <w:rsid w:val="003440BA"/>
    <w:rsid w:val="00344741"/>
    <w:rsid w:val="00346287"/>
    <w:rsid w:val="003463B2"/>
    <w:rsid w:val="003470F9"/>
    <w:rsid w:val="003478D1"/>
    <w:rsid w:val="00347C7D"/>
    <w:rsid w:val="00351230"/>
    <w:rsid w:val="0035158F"/>
    <w:rsid w:val="00351B80"/>
    <w:rsid w:val="0035388D"/>
    <w:rsid w:val="00353EFF"/>
    <w:rsid w:val="00354302"/>
    <w:rsid w:val="003543BB"/>
    <w:rsid w:val="00354902"/>
    <w:rsid w:val="00354A13"/>
    <w:rsid w:val="00354A89"/>
    <w:rsid w:val="00355095"/>
    <w:rsid w:val="003551B1"/>
    <w:rsid w:val="003556A8"/>
    <w:rsid w:val="00356CF9"/>
    <w:rsid w:val="00357354"/>
    <w:rsid w:val="003578F0"/>
    <w:rsid w:val="003606A1"/>
    <w:rsid w:val="003609F7"/>
    <w:rsid w:val="00360A2C"/>
    <w:rsid w:val="00360BDF"/>
    <w:rsid w:val="00360D57"/>
    <w:rsid w:val="00360DCA"/>
    <w:rsid w:val="00362B05"/>
    <w:rsid w:val="00364285"/>
    <w:rsid w:val="0036453A"/>
    <w:rsid w:val="00364C7F"/>
    <w:rsid w:val="00365952"/>
    <w:rsid w:val="003673DD"/>
    <w:rsid w:val="00370649"/>
    <w:rsid w:val="00370B55"/>
    <w:rsid w:val="00370B82"/>
    <w:rsid w:val="00370C16"/>
    <w:rsid w:val="003710A6"/>
    <w:rsid w:val="00371214"/>
    <w:rsid w:val="0037181D"/>
    <w:rsid w:val="0037374E"/>
    <w:rsid w:val="003740DE"/>
    <w:rsid w:val="00375459"/>
    <w:rsid w:val="003754AD"/>
    <w:rsid w:val="003755C4"/>
    <w:rsid w:val="00375D16"/>
    <w:rsid w:val="00376408"/>
    <w:rsid w:val="00376796"/>
    <w:rsid w:val="00376F95"/>
    <w:rsid w:val="00376FA0"/>
    <w:rsid w:val="0037758F"/>
    <w:rsid w:val="003775F4"/>
    <w:rsid w:val="00377DF7"/>
    <w:rsid w:val="00380100"/>
    <w:rsid w:val="003807A7"/>
    <w:rsid w:val="00380E97"/>
    <w:rsid w:val="00380EBE"/>
    <w:rsid w:val="00380F3E"/>
    <w:rsid w:val="003812A3"/>
    <w:rsid w:val="00382490"/>
    <w:rsid w:val="00382916"/>
    <w:rsid w:val="0038298B"/>
    <w:rsid w:val="00382F18"/>
    <w:rsid w:val="00383462"/>
    <w:rsid w:val="00383597"/>
    <w:rsid w:val="00383637"/>
    <w:rsid w:val="0038381D"/>
    <w:rsid w:val="00383970"/>
    <w:rsid w:val="00384741"/>
    <w:rsid w:val="00384A26"/>
    <w:rsid w:val="00384C34"/>
    <w:rsid w:val="00385049"/>
    <w:rsid w:val="00385852"/>
    <w:rsid w:val="00386F27"/>
    <w:rsid w:val="003879DF"/>
    <w:rsid w:val="00387B84"/>
    <w:rsid w:val="00387C71"/>
    <w:rsid w:val="00387CED"/>
    <w:rsid w:val="00390485"/>
    <w:rsid w:val="00390B46"/>
    <w:rsid w:val="00390DD0"/>
    <w:rsid w:val="003919E9"/>
    <w:rsid w:val="0039228B"/>
    <w:rsid w:val="003922B8"/>
    <w:rsid w:val="003924F3"/>
    <w:rsid w:val="003927C8"/>
    <w:rsid w:val="003928BD"/>
    <w:rsid w:val="00392A1B"/>
    <w:rsid w:val="00392B92"/>
    <w:rsid w:val="00393214"/>
    <w:rsid w:val="00393BC8"/>
    <w:rsid w:val="00394B92"/>
    <w:rsid w:val="00395E90"/>
    <w:rsid w:val="00396370"/>
    <w:rsid w:val="00396523"/>
    <w:rsid w:val="00396831"/>
    <w:rsid w:val="00397534"/>
    <w:rsid w:val="003A010F"/>
    <w:rsid w:val="003A0857"/>
    <w:rsid w:val="003A1AE0"/>
    <w:rsid w:val="003A1F74"/>
    <w:rsid w:val="003A308F"/>
    <w:rsid w:val="003A3781"/>
    <w:rsid w:val="003A3FD3"/>
    <w:rsid w:val="003A4583"/>
    <w:rsid w:val="003A4DF1"/>
    <w:rsid w:val="003A5844"/>
    <w:rsid w:val="003A59C9"/>
    <w:rsid w:val="003A5E12"/>
    <w:rsid w:val="003A5F53"/>
    <w:rsid w:val="003A7819"/>
    <w:rsid w:val="003B000B"/>
    <w:rsid w:val="003B00AE"/>
    <w:rsid w:val="003B0811"/>
    <w:rsid w:val="003B0E22"/>
    <w:rsid w:val="003B127B"/>
    <w:rsid w:val="003B19C5"/>
    <w:rsid w:val="003B1A50"/>
    <w:rsid w:val="003B1A9D"/>
    <w:rsid w:val="003B1CDE"/>
    <w:rsid w:val="003B1EBD"/>
    <w:rsid w:val="003B1F6C"/>
    <w:rsid w:val="003B3488"/>
    <w:rsid w:val="003B459D"/>
    <w:rsid w:val="003B4D82"/>
    <w:rsid w:val="003B596E"/>
    <w:rsid w:val="003B5B3B"/>
    <w:rsid w:val="003B6A06"/>
    <w:rsid w:val="003B6CC0"/>
    <w:rsid w:val="003B75AA"/>
    <w:rsid w:val="003B7CAC"/>
    <w:rsid w:val="003C0569"/>
    <w:rsid w:val="003C0AAC"/>
    <w:rsid w:val="003C0CEE"/>
    <w:rsid w:val="003C19C1"/>
    <w:rsid w:val="003C20E2"/>
    <w:rsid w:val="003C28A5"/>
    <w:rsid w:val="003C3DA2"/>
    <w:rsid w:val="003C60A0"/>
    <w:rsid w:val="003C7298"/>
    <w:rsid w:val="003D2279"/>
    <w:rsid w:val="003D281B"/>
    <w:rsid w:val="003D2A07"/>
    <w:rsid w:val="003D2FF6"/>
    <w:rsid w:val="003D34C1"/>
    <w:rsid w:val="003D38A9"/>
    <w:rsid w:val="003D3D80"/>
    <w:rsid w:val="003D43EB"/>
    <w:rsid w:val="003D4684"/>
    <w:rsid w:val="003D5181"/>
    <w:rsid w:val="003D51CB"/>
    <w:rsid w:val="003D5450"/>
    <w:rsid w:val="003D581D"/>
    <w:rsid w:val="003D5B41"/>
    <w:rsid w:val="003D6BFB"/>
    <w:rsid w:val="003D7630"/>
    <w:rsid w:val="003D7B42"/>
    <w:rsid w:val="003E0CC7"/>
    <w:rsid w:val="003E0F19"/>
    <w:rsid w:val="003E101D"/>
    <w:rsid w:val="003E1303"/>
    <w:rsid w:val="003E16CF"/>
    <w:rsid w:val="003E18E3"/>
    <w:rsid w:val="003E19B5"/>
    <w:rsid w:val="003E2DC4"/>
    <w:rsid w:val="003E3CC9"/>
    <w:rsid w:val="003E3F99"/>
    <w:rsid w:val="003E4F55"/>
    <w:rsid w:val="003E4F6B"/>
    <w:rsid w:val="003E5314"/>
    <w:rsid w:val="003E5633"/>
    <w:rsid w:val="003E5C75"/>
    <w:rsid w:val="003E63D0"/>
    <w:rsid w:val="003E664B"/>
    <w:rsid w:val="003E66F0"/>
    <w:rsid w:val="003E6A8B"/>
    <w:rsid w:val="003E6EAF"/>
    <w:rsid w:val="003E727B"/>
    <w:rsid w:val="003E7349"/>
    <w:rsid w:val="003E7577"/>
    <w:rsid w:val="003E77AE"/>
    <w:rsid w:val="003E7AD1"/>
    <w:rsid w:val="003F0496"/>
    <w:rsid w:val="003F08AC"/>
    <w:rsid w:val="003F1382"/>
    <w:rsid w:val="003F24DC"/>
    <w:rsid w:val="003F27EA"/>
    <w:rsid w:val="003F3288"/>
    <w:rsid w:val="003F36F7"/>
    <w:rsid w:val="003F3F04"/>
    <w:rsid w:val="003F47B7"/>
    <w:rsid w:val="003F4BE2"/>
    <w:rsid w:val="003F588F"/>
    <w:rsid w:val="003F5A1D"/>
    <w:rsid w:val="003F6E73"/>
    <w:rsid w:val="003F728F"/>
    <w:rsid w:val="003F7854"/>
    <w:rsid w:val="003F7DB1"/>
    <w:rsid w:val="003F7EED"/>
    <w:rsid w:val="00402813"/>
    <w:rsid w:val="00402B50"/>
    <w:rsid w:val="004034CE"/>
    <w:rsid w:val="00403542"/>
    <w:rsid w:val="00403E23"/>
    <w:rsid w:val="0040413B"/>
    <w:rsid w:val="00404DC9"/>
    <w:rsid w:val="00405D58"/>
    <w:rsid w:val="00406A80"/>
    <w:rsid w:val="00406D0A"/>
    <w:rsid w:val="00406EB5"/>
    <w:rsid w:val="00413800"/>
    <w:rsid w:val="00413CB8"/>
    <w:rsid w:val="004145FF"/>
    <w:rsid w:val="004153BB"/>
    <w:rsid w:val="00415D48"/>
    <w:rsid w:val="004160B9"/>
    <w:rsid w:val="004160F6"/>
    <w:rsid w:val="0042122E"/>
    <w:rsid w:val="004217E3"/>
    <w:rsid w:val="0042352A"/>
    <w:rsid w:val="004243BD"/>
    <w:rsid w:val="00424D9C"/>
    <w:rsid w:val="004253FA"/>
    <w:rsid w:val="004255BE"/>
    <w:rsid w:val="004255C9"/>
    <w:rsid w:val="0042605F"/>
    <w:rsid w:val="004269BA"/>
    <w:rsid w:val="00426DED"/>
    <w:rsid w:val="00426F22"/>
    <w:rsid w:val="00430391"/>
    <w:rsid w:val="00430D48"/>
    <w:rsid w:val="0043159E"/>
    <w:rsid w:val="004327BC"/>
    <w:rsid w:val="00432817"/>
    <w:rsid w:val="00433705"/>
    <w:rsid w:val="004339FA"/>
    <w:rsid w:val="0043550B"/>
    <w:rsid w:val="00435C94"/>
    <w:rsid w:val="00436EC3"/>
    <w:rsid w:val="004370EC"/>
    <w:rsid w:val="004377BE"/>
    <w:rsid w:val="004377CF"/>
    <w:rsid w:val="0043785D"/>
    <w:rsid w:val="00437CF5"/>
    <w:rsid w:val="00437F45"/>
    <w:rsid w:val="00440803"/>
    <w:rsid w:val="00440988"/>
    <w:rsid w:val="00440A0B"/>
    <w:rsid w:val="00441793"/>
    <w:rsid w:val="00441942"/>
    <w:rsid w:val="00441CEC"/>
    <w:rsid w:val="00441E48"/>
    <w:rsid w:val="004433C1"/>
    <w:rsid w:val="00443781"/>
    <w:rsid w:val="00443D2E"/>
    <w:rsid w:val="00443E3B"/>
    <w:rsid w:val="00444E99"/>
    <w:rsid w:val="0044592F"/>
    <w:rsid w:val="004462A7"/>
    <w:rsid w:val="0044775A"/>
    <w:rsid w:val="00447979"/>
    <w:rsid w:val="00447B60"/>
    <w:rsid w:val="004503AC"/>
    <w:rsid w:val="00450A95"/>
    <w:rsid w:val="00450C6F"/>
    <w:rsid w:val="00450DEF"/>
    <w:rsid w:val="00450E0E"/>
    <w:rsid w:val="00451563"/>
    <w:rsid w:val="00451E7B"/>
    <w:rsid w:val="00451F01"/>
    <w:rsid w:val="00453378"/>
    <w:rsid w:val="00453693"/>
    <w:rsid w:val="00453962"/>
    <w:rsid w:val="00453BA3"/>
    <w:rsid w:val="0045498C"/>
    <w:rsid w:val="00454A04"/>
    <w:rsid w:val="00454AAE"/>
    <w:rsid w:val="00454F91"/>
    <w:rsid w:val="004561CA"/>
    <w:rsid w:val="004565C8"/>
    <w:rsid w:val="004574FF"/>
    <w:rsid w:val="00457FB1"/>
    <w:rsid w:val="004609FC"/>
    <w:rsid w:val="00460AC6"/>
    <w:rsid w:val="00461D0A"/>
    <w:rsid w:val="0046250D"/>
    <w:rsid w:val="004626B2"/>
    <w:rsid w:val="004629B2"/>
    <w:rsid w:val="00462A3F"/>
    <w:rsid w:val="00463DCD"/>
    <w:rsid w:val="00464018"/>
    <w:rsid w:val="004647AC"/>
    <w:rsid w:val="004647CB"/>
    <w:rsid w:val="00465325"/>
    <w:rsid w:val="004656CB"/>
    <w:rsid w:val="004657DE"/>
    <w:rsid w:val="00465E8A"/>
    <w:rsid w:val="00466819"/>
    <w:rsid w:val="0046748E"/>
    <w:rsid w:val="0046789D"/>
    <w:rsid w:val="00467FA5"/>
    <w:rsid w:val="0047049C"/>
    <w:rsid w:val="004704B5"/>
    <w:rsid w:val="00470A8A"/>
    <w:rsid w:val="00470BD6"/>
    <w:rsid w:val="00471101"/>
    <w:rsid w:val="00471520"/>
    <w:rsid w:val="0047176D"/>
    <w:rsid w:val="00471776"/>
    <w:rsid w:val="00471A31"/>
    <w:rsid w:val="004723F8"/>
    <w:rsid w:val="004729D5"/>
    <w:rsid w:val="004740DF"/>
    <w:rsid w:val="00474D68"/>
    <w:rsid w:val="00476707"/>
    <w:rsid w:val="00476FD0"/>
    <w:rsid w:val="004775A0"/>
    <w:rsid w:val="00477D0D"/>
    <w:rsid w:val="00477DE1"/>
    <w:rsid w:val="00477E57"/>
    <w:rsid w:val="00477FFE"/>
    <w:rsid w:val="00480ACA"/>
    <w:rsid w:val="00480E20"/>
    <w:rsid w:val="004822C0"/>
    <w:rsid w:val="00482660"/>
    <w:rsid w:val="004838F8"/>
    <w:rsid w:val="00484364"/>
    <w:rsid w:val="004853C2"/>
    <w:rsid w:val="00485786"/>
    <w:rsid w:val="0048631B"/>
    <w:rsid w:val="004866F0"/>
    <w:rsid w:val="00487C59"/>
    <w:rsid w:val="00490BF8"/>
    <w:rsid w:val="004913EB"/>
    <w:rsid w:val="00491D70"/>
    <w:rsid w:val="00492B46"/>
    <w:rsid w:val="004930DF"/>
    <w:rsid w:val="0049436A"/>
    <w:rsid w:val="00494E06"/>
    <w:rsid w:val="00495C5D"/>
    <w:rsid w:val="00495EC2"/>
    <w:rsid w:val="00496BF1"/>
    <w:rsid w:val="00496E18"/>
    <w:rsid w:val="00496ECB"/>
    <w:rsid w:val="00497ACB"/>
    <w:rsid w:val="00497BC1"/>
    <w:rsid w:val="004A02D4"/>
    <w:rsid w:val="004A11D9"/>
    <w:rsid w:val="004A1A48"/>
    <w:rsid w:val="004A1BD6"/>
    <w:rsid w:val="004A3147"/>
    <w:rsid w:val="004A3B6A"/>
    <w:rsid w:val="004A451A"/>
    <w:rsid w:val="004A451E"/>
    <w:rsid w:val="004A48D6"/>
    <w:rsid w:val="004A4B95"/>
    <w:rsid w:val="004A5150"/>
    <w:rsid w:val="004A5160"/>
    <w:rsid w:val="004A5386"/>
    <w:rsid w:val="004A54F7"/>
    <w:rsid w:val="004A5B03"/>
    <w:rsid w:val="004A5FB0"/>
    <w:rsid w:val="004A6D74"/>
    <w:rsid w:val="004A7209"/>
    <w:rsid w:val="004A7C16"/>
    <w:rsid w:val="004B03E3"/>
    <w:rsid w:val="004B1055"/>
    <w:rsid w:val="004B189A"/>
    <w:rsid w:val="004B19BD"/>
    <w:rsid w:val="004B29A9"/>
    <w:rsid w:val="004B3064"/>
    <w:rsid w:val="004B30DD"/>
    <w:rsid w:val="004B3B10"/>
    <w:rsid w:val="004B40A6"/>
    <w:rsid w:val="004B4598"/>
    <w:rsid w:val="004B4870"/>
    <w:rsid w:val="004B4CC3"/>
    <w:rsid w:val="004B5112"/>
    <w:rsid w:val="004B7107"/>
    <w:rsid w:val="004B766B"/>
    <w:rsid w:val="004B7BC8"/>
    <w:rsid w:val="004C0054"/>
    <w:rsid w:val="004C12B3"/>
    <w:rsid w:val="004C1F64"/>
    <w:rsid w:val="004C2CBC"/>
    <w:rsid w:val="004C3121"/>
    <w:rsid w:val="004C3CF4"/>
    <w:rsid w:val="004C55E7"/>
    <w:rsid w:val="004C57C6"/>
    <w:rsid w:val="004C5A4C"/>
    <w:rsid w:val="004C5CC4"/>
    <w:rsid w:val="004C62DF"/>
    <w:rsid w:val="004C6703"/>
    <w:rsid w:val="004C72F6"/>
    <w:rsid w:val="004C74C6"/>
    <w:rsid w:val="004C753E"/>
    <w:rsid w:val="004D04FD"/>
    <w:rsid w:val="004D079C"/>
    <w:rsid w:val="004D0AC9"/>
    <w:rsid w:val="004D1009"/>
    <w:rsid w:val="004D1577"/>
    <w:rsid w:val="004D163A"/>
    <w:rsid w:val="004D1E59"/>
    <w:rsid w:val="004D2313"/>
    <w:rsid w:val="004D2736"/>
    <w:rsid w:val="004D3EC5"/>
    <w:rsid w:val="004D4358"/>
    <w:rsid w:val="004D557A"/>
    <w:rsid w:val="004D5888"/>
    <w:rsid w:val="004D5A6C"/>
    <w:rsid w:val="004D5F60"/>
    <w:rsid w:val="004D61D1"/>
    <w:rsid w:val="004D6A6C"/>
    <w:rsid w:val="004D70FC"/>
    <w:rsid w:val="004E00E1"/>
    <w:rsid w:val="004E0968"/>
    <w:rsid w:val="004E0A09"/>
    <w:rsid w:val="004E0B5C"/>
    <w:rsid w:val="004E16B1"/>
    <w:rsid w:val="004E1DC7"/>
    <w:rsid w:val="004E2893"/>
    <w:rsid w:val="004E2942"/>
    <w:rsid w:val="004E2950"/>
    <w:rsid w:val="004E2970"/>
    <w:rsid w:val="004E392B"/>
    <w:rsid w:val="004E3962"/>
    <w:rsid w:val="004E40E3"/>
    <w:rsid w:val="004E4582"/>
    <w:rsid w:val="004E5092"/>
    <w:rsid w:val="004E5143"/>
    <w:rsid w:val="004E5890"/>
    <w:rsid w:val="004E5BC4"/>
    <w:rsid w:val="004E5BF5"/>
    <w:rsid w:val="004E62D8"/>
    <w:rsid w:val="004E6544"/>
    <w:rsid w:val="004E69C3"/>
    <w:rsid w:val="004E6B7E"/>
    <w:rsid w:val="004E6CCA"/>
    <w:rsid w:val="004E74DC"/>
    <w:rsid w:val="004F05CD"/>
    <w:rsid w:val="004F0CB0"/>
    <w:rsid w:val="004F0CB5"/>
    <w:rsid w:val="004F1413"/>
    <w:rsid w:val="004F1550"/>
    <w:rsid w:val="004F228A"/>
    <w:rsid w:val="004F28E5"/>
    <w:rsid w:val="004F2CA6"/>
    <w:rsid w:val="004F3836"/>
    <w:rsid w:val="004F38F6"/>
    <w:rsid w:val="004F4E75"/>
    <w:rsid w:val="004F5EC8"/>
    <w:rsid w:val="004F6AE0"/>
    <w:rsid w:val="004F764C"/>
    <w:rsid w:val="004F7CE6"/>
    <w:rsid w:val="005004CE"/>
    <w:rsid w:val="0050146A"/>
    <w:rsid w:val="00501581"/>
    <w:rsid w:val="00501832"/>
    <w:rsid w:val="005018DD"/>
    <w:rsid w:val="00501E15"/>
    <w:rsid w:val="005023DF"/>
    <w:rsid w:val="00502757"/>
    <w:rsid w:val="00502CA2"/>
    <w:rsid w:val="00502F04"/>
    <w:rsid w:val="005031D4"/>
    <w:rsid w:val="0050349B"/>
    <w:rsid w:val="00503681"/>
    <w:rsid w:val="00504C29"/>
    <w:rsid w:val="00504FCC"/>
    <w:rsid w:val="005051F9"/>
    <w:rsid w:val="00505976"/>
    <w:rsid w:val="00505B1F"/>
    <w:rsid w:val="0050687D"/>
    <w:rsid w:val="00507CCF"/>
    <w:rsid w:val="00510BF3"/>
    <w:rsid w:val="00511122"/>
    <w:rsid w:val="005113D9"/>
    <w:rsid w:val="00511B0C"/>
    <w:rsid w:val="005127ED"/>
    <w:rsid w:val="00512D76"/>
    <w:rsid w:val="00513511"/>
    <w:rsid w:val="00513DE7"/>
    <w:rsid w:val="00513EEE"/>
    <w:rsid w:val="00513FA8"/>
    <w:rsid w:val="00514153"/>
    <w:rsid w:val="00514415"/>
    <w:rsid w:val="00514CF8"/>
    <w:rsid w:val="005153A9"/>
    <w:rsid w:val="00516309"/>
    <w:rsid w:val="0052001B"/>
    <w:rsid w:val="0052033B"/>
    <w:rsid w:val="005223F6"/>
    <w:rsid w:val="00522907"/>
    <w:rsid w:val="005229D7"/>
    <w:rsid w:val="0052393C"/>
    <w:rsid w:val="00523C47"/>
    <w:rsid w:val="005244E9"/>
    <w:rsid w:val="00524B49"/>
    <w:rsid w:val="00524E3D"/>
    <w:rsid w:val="00527E77"/>
    <w:rsid w:val="0053026D"/>
    <w:rsid w:val="00530844"/>
    <w:rsid w:val="00532ABF"/>
    <w:rsid w:val="00533314"/>
    <w:rsid w:val="00533347"/>
    <w:rsid w:val="00534283"/>
    <w:rsid w:val="005349C1"/>
    <w:rsid w:val="00535680"/>
    <w:rsid w:val="005356BF"/>
    <w:rsid w:val="00535A2D"/>
    <w:rsid w:val="00536149"/>
    <w:rsid w:val="00536502"/>
    <w:rsid w:val="0053667F"/>
    <w:rsid w:val="00536A22"/>
    <w:rsid w:val="00536C1F"/>
    <w:rsid w:val="00536D11"/>
    <w:rsid w:val="00537AE9"/>
    <w:rsid w:val="00537CF7"/>
    <w:rsid w:val="00537E7F"/>
    <w:rsid w:val="0054023F"/>
    <w:rsid w:val="00540606"/>
    <w:rsid w:val="00541049"/>
    <w:rsid w:val="0054192C"/>
    <w:rsid w:val="0054273B"/>
    <w:rsid w:val="0054316F"/>
    <w:rsid w:val="0054454C"/>
    <w:rsid w:val="00544CFC"/>
    <w:rsid w:val="00547778"/>
    <w:rsid w:val="00547799"/>
    <w:rsid w:val="00547C15"/>
    <w:rsid w:val="00550B4D"/>
    <w:rsid w:val="0055165C"/>
    <w:rsid w:val="0055280F"/>
    <w:rsid w:val="005532BE"/>
    <w:rsid w:val="0055345E"/>
    <w:rsid w:val="00554175"/>
    <w:rsid w:val="00554747"/>
    <w:rsid w:val="00554A3B"/>
    <w:rsid w:val="00554A8C"/>
    <w:rsid w:val="00554DFA"/>
    <w:rsid w:val="005551D5"/>
    <w:rsid w:val="00555B02"/>
    <w:rsid w:val="00556C10"/>
    <w:rsid w:val="005571AD"/>
    <w:rsid w:val="0055762E"/>
    <w:rsid w:val="00557AF3"/>
    <w:rsid w:val="00557D06"/>
    <w:rsid w:val="00560101"/>
    <w:rsid w:val="005610D7"/>
    <w:rsid w:val="005611E9"/>
    <w:rsid w:val="00561B73"/>
    <w:rsid w:val="00561D9F"/>
    <w:rsid w:val="00562A3A"/>
    <w:rsid w:val="005631FD"/>
    <w:rsid w:val="00564E3A"/>
    <w:rsid w:val="0056530F"/>
    <w:rsid w:val="0056548A"/>
    <w:rsid w:val="00565BEB"/>
    <w:rsid w:val="00565DF9"/>
    <w:rsid w:val="005669B4"/>
    <w:rsid w:val="005669DC"/>
    <w:rsid w:val="00567990"/>
    <w:rsid w:val="00567CDF"/>
    <w:rsid w:val="00570AA8"/>
    <w:rsid w:val="00571334"/>
    <w:rsid w:val="00571432"/>
    <w:rsid w:val="00571A94"/>
    <w:rsid w:val="00572B52"/>
    <w:rsid w:val="00572F85"/>
    <w:rsid w:val="00574404"/>
    <w:rsid w:val="005748AB"/>
    <w:rsid w:val="005755A0"/>
    <w:rsid w:val="005760E9"/>
    <w:rsid w:val="00576516"/>
    <w:rsid w:val="00577919"/>
    <w:rsid w:val="005807BC"/>
    <w:rsid w:val="00580C5D"/>
    <w:rsid w:val="00580FD2"/>
    <w:rsid w:val="0058279F"/>
    <w:rsid w:val="005827A0"/>
    <w:rsid w:val="0058295B"/>
    <w:rsid w:val="00583914"/>
    <w:rsid w:val="00584916"/>
    <w:rsid w:val="00584F38"/>
    <w:rsid w:val="00584FA6"/>
    <w:rsid w:val="005859C8"/>
    <w:rsid w:val="005860CA"/>
    <w:rsid w:val="00586229"/>
    <w:rsid w:val="00586E05"/>
    <w:rsid w:val="0059005F"/>
    <w:rsid w:val="005903C3"/>
    <w:rsid w:val="005907F2"/>
    <w:rsid w:val="00590A28"/>
    <w:rsid w:val="00591906"/>
    <w:rsid w:val="005919CF"/>
    <w:rsid w:val="005922C4"/>
    <w:rsid w:val="005926CB"/>
    <w:rsid w:val="00593D13"/>
    <w:rsid w:val="00594868"/>
    <w:rsid w:val="00594F96"/>
    <w:rsid w:val="00595227"/>
    <w:rsid w:val="005957BF"/>
    <w:rsid w:val="00595D91"/>
    <w:rsid w:val="00595F99"/>
    <w:rsid w:val="00597D5B"/>
    <w:rsid w:val="005A04FB"/>
    <w:rsid w:val="005A0975"/>
    <w:rsid w:val="005A1291"/>
    <w:rsid w:val="005A1C3A"/>
    <w:rsid w:val="005A2319"/>
    <w:rsid w:val="005A23DE"/>
    <w:rsid w:val="005A2EA8"/>
    <w:rsid w:val="005A3B1A"/>
    <w:rsid w:val="005A4131"/>
    <w:rsid w:val="005A4256"/>
    <w:rsid w:val="005A49D7"/>
    <w:rsid w:val="005A4AFD"/>
    <w:rsid w:val="005A4ECC"/>
    <w:rsid w:val="005A5A80"/>
    <w:rsid w:val="005A6331"/>
    <w:rsid w:val="005A65E6"/>
    <w:rsid w:val="005A7648"/>
    <w:rsid w:val="005A786A"/>
    <w:rsid w:val="005A7E67"/>
    <w:rsid w:val="005B003A"/>
    <w:rsid w:val="005B0234"/>
    <w:rsid w:val="005B04D1"/>
    <w:rsid w:val="005B081C"/>
    <w:rsid w:val="005B1A86"/>
    <w:rsid w:val="005B1EDB"/>
    <w:rsid w:val="005B21FB"/>
    <w:rsid w:val="005B4265"/>
    <w:rsid w:val="005B44E1"/>
    <w:rsid w:val="005B4712"/>
    <w:rsid w:val="005B473E"/>
    <w:rsid w:val="005B59B1"/>
    <w:rsid w:val="005B679D"/>
    <w:rsid w:val="005B6BFF"/>
    <w:rsid w:val="005B73F5"/>
    <w:rsid w:val="005B7754"/>
    <w:rsid w:val="005B7789"/>
    <w:rsid w:val="005B7A8D"/>
    <w:rsid w:val="005B7D16"/>
    <w:rsid w:val="005C0026"/>
    <w:rsid w:val="005C096D"/>
    <w:rsid w:val="005C0DD8"/>
    <w:rsid w:val="005C1217"/>
    <w:rsid w:val="005C1DC6"/>
    <w:rsid w:val="005C240E"/>
    <w:rsid w:val="005C372D"/>
    <w:rsid w:val="005C3772"/>
    <w:rsid w:val="005C38C5"/>
    <w:rsid w:val="005C3A6D"/>
    <w:rsid w:val="005C41FC"/>
    <w:rsid w:val="005C4419"/>
    <w:rsid w:val="005C5B9E"/>
    <w:rsid w:val="005C74D0"/>
    <w:rsid w:val="005C7C3E"/>
    <w:rsid w:val="005D1585"/>
    <w:rsid w:val="005D1F58"/>
    <w:rsid w:val="005D1F8A"/>
    <w:rsid w:val="005D243B"/>
    <w:rsid w:val="005D245A"/>
    <w:rsid w:val="005D268D"/>
    <w:rsid w:val="005D26BD"/>
    <w:rsid w:val="005D2D2C"/>
    <w:rsid w:val="005D33DD"/>
    <w:rsid w:val="005D4B27"/>
    <w:rsid w:val="005D4BA5"/>
    <w:rsid w:val="005D63F6"/>
    <w:rsid w:val="005D75D0"/>
    <w:rsid w:val="005D767F"/>
    <w:rsid w:val="005E09FA"/>
    <w:rsid w:val="005E0DD8"/>
    <w:rsid w:val="005E1BA9"/>
    <w:rsid w:val="005E1E88"/>
    <w:rsid w:val="005E26B7"/>
    <w:rsid w:val="005E2764"/>
    <w:rsid w:val="005E2888"/>
    <w:rsid w:val="005E2F09"/>
    <w:rsid w:val="005E341C"/>
    <w:rsid w:val="005E3435"/>
    <w:rsid w:val="005E3B00"/>
    <w:rsid w:val="005E3F92"/>
    <w:rsid w:val="005E52ED"/>
    <w:rsid w:val="005E5D54"/>
    <w:rsid w:val="005E5F60"/>
    <w:rsid w:val="005E65B8"/>
    <w:rsid w:val="005E668F"/>
    <w:rsid w:val="005E68BC"/>
    <w:rsid w:val="005E69BD"/>
    <w:rsid w:val="005E6D7F"/>
    <w:rsid w:val="005E7771"/>
    <w:rsid w:val="005E7F81"/>
    <w:rsid w:val="005F094B"/>
    <w:rsid w:val="005F0A7C"/>
    <w:rsid w:val="005F0FFE"/>
    <w:rsid w:val="005F1288"/>
    <w:rsid w:val="005F1853"/>
    <w:rsid w:val="005F293A"/>
    <w:rsid w:val="005F3650"/>
    <w:rsid w:val="005F3A59"/>
    <w:rsid w:val="005F48C1"/>
    <w:rsid w:val="005F4C41"/>
    <w:rsid w:val="005F4EBB"/>
    <w:rsid w:val="005F5257"/>
    <w:rsid w:val="005F55DE"/>
    <w:rsid w:val="005F585A"/>
    <w:rsid w:val="005F591B"/>
    <w:rsid w:val="005F6A39"/>
    <w:rsid w:val="005F6CD4"/>
    <w:rsid w:val="005F72CB"/>
    <w:rsid w:val="005F7AB4"/>
    <w:rsid w:val="0060100A"/>
    <w:rsid w:val="0060115A"/>
    <w:rsid w:val="006014E6"/>
    <w:rsid w:val="006017D8"/>
    <w:rsid w:val="006023D7"/>
    <w:rsid w:val="00602600"/>
    <w:rsid w:val="0060291A"/>
    <w:rsid w:val="00602D5F"/>
    <w:rsid w:val="00603315"/>
    <w:rsid w:val="00603336"/>
    <w:rsid w:val="00604BC8"/>
    <w:rsid w:val="0060583E"/>
    <w:rsid w:val="00605C5B"/>
    <w:rsid w:val="00605FF2"/>
    <w:rsid w:val="00610284"/>
    <w:rsid w:val="006103A3"/>
    <w:rsid w:val="00611225"/>
    <w:rsid w:val="0061133F"/>
    <w:rsid w:val="00611AA8"/>
    <w:rsid w:val="0061249B"/>
    <w:rsid w:val="0061250B"/>
    <w:rsid w:val="0061264D"/>
    <w:rsid w:val="00612844"/>
    <w:rsid w:val="00613050"/>
    <w:rsid w:val="006131D8"/>
    <w:rsid w:val="0061327F"/>
    <w:rsid w:val="00613799"/>
    <w:rsid w:val="006153BF"/>
    <w:rsid w:val="00615B9F"/>
    <w:rsid w:val="006161B8"/>
    <w:rsid w:val="00616499"/>
    <w:rsid w:val="00617188"/>
    <w:rsid w:val="006173BB"/>
    <w:rsid w:val="00620910"/>
    <w:rsid w:val="00620FED"/>
    <w:rsid w:val="006216DB"/>
    <w:rsid w:val="00621715"/>
    <w:rsid w:val="00621CE8"/>
    <w:rsid w:val="00621DBB"/>
    <w:rsid w:val="00621FB3"/>
    <w:rsid w:val="006223AA"/>
    <w:rsid w:val="0062265A"/>
    <w:rsid w:val="00622E65"/>
    <w:rsid w:val="006237E1"/>
    <w:rsid w:val="00624609"/>
    <w:rsid w:val="00624A83"/>
    <w:rsid w:val="0062568D"/>
    <w:rsid w:val="00625E00"/>
    <w:rsid w:val="0062629A"/>
    <w:rsid w:val="006301E1"/>
    <w:rsid w:val="006304B2"/>
    <w:rsid w:val="00630656"/>
    <w:rsid w:val="0063277C"/>
    <w:rsid w:val="00634B97"/>
    <w:rsid w:val="0063578B"/>
    <w:rsid w:val="006359FE"/>
    <w:rsid w:val="00635C18"/>
    <w:rsid w:val="0063728A"/>
    <w:rsid w:val="00637466"/>
    <w:rsid w:val="006375AB"/>
    <w:rsid w:val="00640268"/>
    <w:rsid w:val="00640E87"/>
    <w:rsid w:val="00641221"/>
    <w:rsid w:val="0064143F"/>
    <w:rsid w:val="00642132"/>
    <w:rsid w:val="00642AD2"/>
    <w:rsid w:val="006430C9"/>
    <w:rsid w:val="006437BE"/>
    <w:rsid w:val="00643974"/>
    <w:rsid w:val="00643D32"/>
    <w:rsid w:val="0064438F"/>
    <w:rsid w:val="00644B07"/>
    <w:rsid w:val="00644B56"/>
    <w:rsid w:val="00645D13"/>
    <w:rsid w:val="0064619D"/>
    <w:rsid w:val="00646996"/>
    <w:rsid w:val="00646CFE"/>
    <w:rsid w:val="00647197"/>
    <w:rsid w:val="006505E1"/>
    <w:rsid w:val="00650A8E"/>
    <w:rsid w:val="00651B0E"/>
    <w:rsid w:val="00651BD8"/>
    <w:rsid w:val="00652202"/>
    <w:rsid w:val="00652380"/>
    <w:rsid w:val="006527DE"/>
    <w:rsid w:val="00652E59"/>
    <w:rsid w:val="006535E4"/>
    <w:rsid w:val="00653C6E"/>
    <w:rsid w:val="00654814"/>
    <w:rsid w:val="0065500B"/>
    <w:rsid w:val="00655040"/>
    <w:rsid w:val="00655E53"/>
    <w:rsid w:val="00656257"/>
    <w:rsid w:val="006568C1"/>
    <w:rsid w:val="00656F5E"/>
    <w:rsid w:val="006573F7"/>
    <w:rsid w:val="00657EA4"/>
    <w:rsid w:val="00660178"/>
    <w:rsid w:val="006604D7"/>
    <w:rsid w:val="00662092"/>
    <w:rsid w:val="0066239A"/>
    <w:rsid w:val="006624D4"/>
    <w:rsid w:val="00662910"/>
    <w:rsid w:val="00662931"/>
    <w:rsid w:val="0066293B"/>
    <w:rsid w:val="0066297B"/>
    <w:rsid w:val="00662CA5"/>
    <w:rsid w:val="00662FEE"/>
    <w:rsid w:val="00663615"/>
    <w:rsid w:val="00664174"/>
    <w:rsid w:val="0066442B"/>
    <w:rsid w:val="0066520A"/>
    <w:rsid w:val="0066575D"/>
    <w:rsid w:val="006659CC"/>
    <w:rsid w:val="00665D56"/>
    <w:rsid w:val="00667702"/>
    <w:rsid w:val="00667BD2"/>
    <w:rsid w:val="00670636"/>
    <w:rsid w:val="006710B6"/>
    <w:rsid w:val="0067212F"/>
    <w:rsid w:val="006726BB"/>
    <w:rsid w:val="00672C36"/>
    <w:rsid w:val="0067384C"/>
    <w:rsid w:val="0067421A"/>
    <w:rsid w:val="00674E32"/>
    <w:rsid w:val="00675272"/>
    <w:rsid w:val="00675C63"/>
    <w:rsid w:val="00676006"/>
    <w:rsid w:val="00676476"/>
    <w:rsid w:val="00676E6A"/>
    <w:rsid w:val="006770F9"/>
    <w:rsid w:val="00677472"/>
    <w:rsid w:val="00677C4F"/>
    <w:rsid w:val="00677CA5"/>
    <w:rsid w:val="00677D1B"/>
    <w:rsid w:val="00680066"/>
    <w:rsid w:val="00680B5C"/>
    <w:rsid w:val="00680E22"/>
    <w:rsid w:val="00683F0C"/>
    <w:rsid w:val="0068407A"/>
    <w:rsid w:val="006847C0"/>
    <w:rsid w:val="006848A4"/>
    <w:rsid w:val="00685B64"/>
    <w:rsid w:val="0068649C"/>
    <w:rsid w:val="00687BA1"/>
    <w:rsid w:val="00687F8F"/>
    <w:rsid w:val="006900D8"/>
    <w:rsid w:val="006904F5"/>
    <w:rsid w:val="0069076B"/>
    <w:rsid w:val="00690FBC"/>
    <w:rsid w:val="00691BC6"/>
    <w:rsid w:val="00691DB6"/>
    <w:rsid w:val="006928B9"/>
    <w:rsid w:val="00692945"/>
    <w:rsid w:val="0069374E"/>
    <w:rsid w:val="00693754"/>
    <w:rsid w:val="00693960"/>
    <w:rsid w:val="00693F1C"/>
    <w:rsid w:val="00693F9F"/>
    <w:rsid w:val="0069425F"/>
    <w:rsid w:val="00695293"/>
    <w:rsid w:val="006965A2"/>
    <w:rsid w:val="00697028"/>
    <w:rsid w:val="006974E5"/>
    <w:rsid w:val="00697785"/>
    <w:rsid w:val="00697D47"/>
    <w:rsid w:val="00697E90"/>
    <w:rsid w:val="00697F0C"/>
    <w:rsid w:val="00697FB3"/>
    <w:rsid w:val="006A1099"/>
    <w:rsid w:val="006A1406"/>
    <w:rsid w:val="006A1FFD"/>
    <w:rsid w:val="006A2891"/>
    <w:rsid w:val="006A298F"/>
    <w:rsid w:val="006A3BA5"/>
    <w:rsid w:val="006A44E1"/>
    <w:rsid w:val="006A5207"/>
    <w:rsid w:val="006A55A8"/>
    <w:rsid w:val="006A56BD"/>
    <w:rsid w:val="006A5892"/>
    <w:rsid w:val="006A5CBB"/>
    <w:rsid w:val="006A672E"/>
    <w:rsid w:val="006A6EA0"/>
    <w:rsid w:val="006A710E"/>
    <w:rsid w:val="006A7543"/>
    <w:rsid w:val="006A76B6"/>
    <w:rsid w:val="006A7BF1"/>
    <w:rsid w:val="006A7D0E"/>
    <w:rsid w:val="006B0B22"/>
    <w:rsid w:val="006B1B92"/>
    <w:rsid w:val="006B25F4"/>
    <w:rsid w:val="006B2671"/>
    <w:rsid w:val="006B26C7"/>
    <w:rsid w:val="006B2E32"/>
    <w:rsid w:val="006B3564"/>
    <w:rsid w:val="006B37D8"/>
    <w:rsid w:val="006B3D5F"/>
    <w:rsid w:val="006B3D8D"/>
    <w:rsid w:val="006B44F0"/>
    <w:rsid w:val="006B5066"/>
    <w:rsid w:val="006B6633"/>
    <w:rsid w:val="006B673C"/>
    <w:rsid w:val="006C0F34"/>
    <w:rsid w:val="006C2385"/>
    <w:rsid w:val="006C276E"/>
    <w:rsid w:val="006C2A2D"/>
    <w:rsid w:val="006C3964"/>
    <w:rsid w:val="006C3C20"/>
    <w:rsid w:val="006C403D"/>
    <w:rsid w:val="006C49B1"/>
    <w:rsid w:val="006C4D48"/>
    <w:rsid w:val="006C50A5"/>
    <w:rsid w:val="006C55FF"/>
    <w:rsid w:val="006C57E5"/>
    <w:rsid w:val="006C732B"/>
    <w:rsid w:val="006C7F59"/>
    <w:rsid w:val="006D066A"/>
    <w:rsid w:val="006D0A45"/>
    <w:rsid w:val="006D129C"/>
    <w:rsid w:val="006D1C43"/>
    <w:rsid w:val="006D217B"/>
    <w:rsid w:val="006D219D"/>
    <w:rsid w:val="006D37D9"/>
    <w:rsid w:val="006D3B95"/>
    <w:rsid w:val="006D3E1D"/>
    <w:rsid w:val="006D4C36"/>
    <w:rsid w:val="006D4F67"/>
    <w:rsid w:val="006D53C1"/>
    <w:rsid w:val="006D54C6"/>
    <w:rsid w:val="006D65E4"/>
    <w:rsid w:val="006D6B38"/>
    <w:rsid w:val="006D7D03"/>
    <w:rsid w:val="006D7D65"/>
    <w:rsid w:val="006E02CA"/>
    <w:rsid w:val="006E10E3"/>
    <w:rsid w:val="006E1ACF"/>
    <w:rsid w:val="006E1BD5"/>
    <w:rsid w:val="006E21CB"/>
    <w:rsid w:val="006E3590"/>
    <w:rsid w:val="006E376C"/>
    <w:rsid w:val="006E38AD"/>
    <w:rsid w:val="006E3FF1"/>
    <w:rsid w:val="006E40ED"/>
    <w:rsid w:val="006E4382"/>
    <w:rsid w:val="006E44D7"/>
    <w:rsid w:val="006E4884"/>
    <w:rsid w:val="006E48F5"/>
    <w:rsid w:val="006E5ACE"/>
    <w:rsid w:val="006E600F"/>
    <w:rsid w:val="006E6C55"/>
    <w:rsid w:val="006E6E5E"/>
    <w:rsid w:val="006E75DD"/>
    <w:rsid w:val="006E7CDC"/>
    <w:rsid w:val="006E7EFA"/>
    <w:rsid w:val="006F0B28"/>
    <w:rsid w:val="006F0B31"/>
    <w:rsid w:val="006F0BA6"/>
    <w:rsid w:val="006F0EDB"/>
    <w:rsid w:val="006F10BE"/>
    <w:rsid w:val="006F12F6"/>
    <w:rsid w:val="006F15C3"/>
    <w:rsid w:val="006F1B1C"/>
    <w:rsid w:val="006F2E01"/>
    <w:rsid w:val="006F3123"/>
    <w:rsid w:val="006F32F0"/>
    <w:rsid w:val="006F3728"/>
    <w:rsid w:val="006F3E1E"/>
    <w:rsid w:val="006F543C"/>
    <w:rsid w:val="006F6FCF"/>
    <w:rsid w:val="006F7272"/>
    <w:rsid w:val="006F7715"/>
    <w:rsid w:val="007005A2"/>
    <w:rsid w:val="00700871"/>
    <w:rsid w:val="007008DE"/>
    <w:rsid w:val="00700A89"/>
    <w:rsid w:val="00701935"/>
    <w:rsid w:val="00701E88"/>
    <w:rsid w:val="007021F8"/>
    <w:rsid w:val="00702C45"/>
    <w:rsid w:val="0070334D"/>
    <w:rsid w:val="007047EA"/>
    <w:rsid w:val="00704801"/>
    <w:rsid w:val="00704959"/>
    <w:rsid w:val="00706A58"/>
    <w:rsid w:val="0070719C"/>
    <w:rsid w:val="0071032B"/>
    <w:rsid w:val="007103EB"/>
    <w:rsid w:val="00711322"/>
    <w:rsid w:val="007117E7"/>
    <w:rsid w:val="00711FB8"/>
    <w:rsid w:val="00713409"/>
    <w:rsid w:val="007136EA"/>
    <w:rsid w:val="007139B9"/>
    <w:rsid w:val="00713DD5"/>
    <w:rsid w:val="00713E2E"/>
    <w:rsid w:val="00713F7E"/>
    <w:rsid w:val="00714B64"/>
    <w:rsid w:val="00715581"/>
    <w:rsid w:val="007158A1"/>
    <w:rsid w:val="00715C2D"/>
    <w:rsid w:val="00716099"/>
    <w:rsid w:val="00716114"/>
    <w:rsid w:val="00717E4C"/>
    <w:rsid w:val="00717EA5"/>
    <w:rsid w:val="007204D1"/>
    <w:rsid w:val="007205FF"/>
    <w:rsid w:val="00722883"/>
    <w:rsid w:val="00722E4C"/>
    <w:rsid w:val="00723DDD"/>
    <w:rsid w:val="00724381"/>
    <w:rsid w:val="00724A71"/>
    <w:rsid w:val="00724BC9"/>
    <w:rsid w:val="00727C02"/>
    <w:rsid w:val="00730BD1"/>
    <w:rsid w:val="00732800"/>
    <w:rsid w:val="0073372D"/>
    <w:rsid w:val="0073492D"/>
    <w:rsid w:val="00735AA9"/>
    <w:rsid w:val="00735DCB"/>
    <w:rsid w:val="00736321"/>
    <w:rsid w:val="0073688D"/>
    <w:rsid w:val="00736BD1"/>
    <w:rsid w:val="00737149"/>
    <w:rsid w:val="007401F5"/>
    <w:rsid w:val="00740A93"/>
    <w:rsid w:val="00742986"/>
    <w:rsid w:val="00742B40"/>
    <w:rsid w:val="00743D42"/>
    <w:rsid w:val="0074423B"/>
    <w:rsid w:val="007445CE"/>
    <w:rsid w:val="00744B36"/>
    <w:rsid w:val="00745462"/>
    <w:rsid w:val="0074697F"/>
    <w:rsid w:val="00746B4F"/>
    <w:rsid w:val="00746F33"/>
    <w:rsid w:val="00750015"/>
    <w:rsid w:val="0075045C"/>
    <w:rsid w:val="00750980"/>
    <w:rsid w:val="007513B4"/>
    <w:rsid w:val="00751A5D"/>
    <w:rsid w:val="00751DC2"/>
    <w:rsid w:val="007536C8"/>
    <w:rsid w:val="00753E7E"/>
    <w:rsid w:val="00753FA4"/>
    <w:rsid w:val="007541EF"/>
    <w:rsid w:val="00754461"/>
    <w:rsid w:val="007550E6"/>
    <w:rsid w:val="00755E81"/>
    <w:rsid w:val="0075611B"/>
    <w:rsid w:val="007563A2"/>
    <w:rsid w:val="0075647D"/>
    <w:rsid w:val="00757BB3"/>
    <w:rsid w:val="00757D95"/>
    <w:rsid w:val="00760481"/>
    <w:rsid w:val="00760E2C"/>
    <w:rsid w:val="007610B0"/>
    <w:rsid w:val="00761E4C"/>
    <w:rsid w:val="0076226B"/>
    <w:rsid w:val="00762D35"/>
    <w:rsid w:val="0076397E"/>
    <w:rsid w:val="00763E4B"/>
    <w:rsid w:val="00764474"/>
    <w:rsid w:val="0076469B"/>
    <w:rsid w:val="00764B21"/>
    <w:rsid w:val="00765AB2"/>
    <w:rsid w:val="007663A1"/>
    <w:rsid w:val="007663FC"/>
    <w:rsid w:val="007664BE"/>
    <w:rsid w:val="00767095"/>
    <w:rsid w:val="007674D5"/>
    <w:rsid w:val="007675D2"/>
    <w:rsid w:val="00767BD2"/>
    <w:rsid w:val="007716E6"/>
    <w:rsid w:val="00771B84"/>
    <w:rsid w:val="00771E9A"/>
    <w:rsid w:val="007725C5"/>
    <w:rsid w:val="007730D7"/>
    <w:rsid w:val="0077359E"/>
    <w:rsid w:val="00773D36"/>
    <w:rsid w:val="007743DA"/>
    <w:rsid w:val="00774FDF"/>
    <w:rsid w:val="00777959"/>
    <w:rsid w:val="00777F45"/>
    <w:rsid w:val="0078011D"/>
    <w:rsid w:val="00780319"/>
    <w:rsid w:val="007816A4"/>
    <w:rsid w:val="007818F1"/>
    <w:rsid w:val="00781B16"/>
    <w:rsid w:val="00782DD7"/>
    <w:rsid w:val="0078387D"/>
    <w:rsid w:val="00783F84"/>
    <w:rsid w:val="00784480"/>
    <w:rsid w:val="00784EFD"/>
    <w:rsid w:val="00784F62"/>
    <w:rsid w:val="00785851"/>
    <w:rsid w:val="007858BB"/>
    <w:rsid w:val="00785A41"/>
    <w:rsid w:val="00786782"/>
    <w:rsid w:val="00787164"/>
    <w:rsid w:val="00787446"/>
    <w:rsid w:val="0079055A"/>
    <w:rsid w:val="0079099D"/>
    <w:rsid w:val="007922DA"/>
    <w:rsid w:val="00793299"/>
    <w:rsid w:val="007947B0"/>
    <w:rsid w:val="007955BD"/>
    <w:rsid w:val="00796400"/>
    <w:rsid w:val="00796B4C"/>
    <w:rsid w:val="00797275"/>
    <w:rsid w:val="007975B9"/>
    <w:rsid w:val="00797A1F"/>
    <w:rsid w:val="00797DB2"/>
    <w:rsid w:val="00797F3F"/>
    <w:rsid w:val="007A0640"/>
    <w:rsid w:val="007A166B"/>
    <w:rsid w:val="007A1A3F"/>
    <w:rsid w:val="007A23F9"/>
    <w:rsid w:val="007A271D"/>
    <w:rsid w:val="007A27FF"/>
    <w:rsid w:val="007A2916"/>
    <w:rsid w:val="007A2AB2"/>
    <w:rsid w:val="007A308C"/>
    <w:rsid w:val="007A31B2"/>
    <w:rsid w:val="007A3B3B"/>
    <w:rsid w:val="007A3BA1"/>
    <w:rsid w:val="007A445D"/>
    <w:rsid w:val="007A4505"/>
    <w:rsid w:val="007A4653"/>
    <w:rsid w:val="007A5548"/>
    <w:rsid w:val="007A5E31"/>
    <w:rsid w:val="007B143F"/>
    <w:rsid w:val="007B1B59"/>
    <w:rsid w:val="007B2700"/>
    <w:rsid w:val="007B2C06"/>
    <w:rsid w:val="007B2F33"/>
    <w:rsid w:val="007B3607"/>
    <w:rsid w:val="007B428D"/>
    <w:rsid w:val="007B4ED5"/>
    <w:rsid w:val="007B4F6F"/>
    <w:rsid w:val="007B591F"/>
    <w:rsid w:val="007B67D1"/>
    <w:rsid w:val="007B6D0F"/>
    <w:rsid w:val="007C00ED"/>
    <w:rsid w:val="007C01C1"/>
    <w:rsid w:val="007C184E"/>
    <w:rsid w:val="007C1CC4"/>
    <w:rsid w:val="007C29C7"/>
    <w:rsid w:val="007C3284"/>
    <w:rsid w:val="007C3B07"/>
    <w:rsid w:val="007C5093"/>
    <w:rsid w:val="007C6080"/>
    <w:rsid w:val="007C6127"/>
    <w:rsid w:val="007C6375"/>
    <w:rsid w:val="007C6A63"/>
    <w:rsid w:val="007C6E7C"/>
    <w:rsid w:val="007C7085"/>
    <w:rsid w:val="007C7B43"/>
    <w:rsid w:val="007C7F85"/>
    <w:rsid w:val="007D0337"/>
    <w:rsid w:val="007D12B3"/>
    <w:rsid w:val="007D1528"/>
    <w:rsid w:val="007D190A"/>
    <w:rsid w:val="007D204B"/>
    <w:rsid w:val="007D24EA"/>
    <w:rsid w:val="007D2684"/>
    <w:rsid w:val="007D26CF"/>
    <w:rsid w:val="007D37CC"/>
    <w:rsid w:val="007D4C29"/>
    <w:rsid w:val="007D4FDA"/>
    <w:rsid w:val="007D58B8"/>
    <w:rsid w:val="007D5B81"/>
    <w:rsid w:val="007D5FF5"/>
    <w:rsid w:val="007D6456"/>
    <w:rsid w:val="007D6B05"/>
    <w:rsid w:val="007D6D11"/>
    <w:rsid w:val="007D7DEC"/>
    <w:rsid w:val="007E01DD"/>
    <w:rsid w:val="007E147F"/>
    <w:rsid w:val="007E17DE"/>
    <w:rsid w:val="007E2823"/>
    <w:rsid w:val="007E2E2F"/>
    <w:rsid w:val="007E2E39"/>
    <w:rsid w:val="007E391C"/>
    <w:rsid w:val="007E3A27"/>
    <w:rsid w:val="007E4024"/>
    <w:rsid w:val="007E5252"/>
    <w:rsid w:val="007E5C22"/>
    <w:rsid w:val="007E5F4D"/>
    <w:rsid w:val="007E7011"/>
    <w:rsid w:val="007E71FA"/>
    <w:rsid w:val="007E7671"/>
    <w:rsid w:val="007E7756"/>
    <w:rsid w:val="007E7B32"/>
    <w:rsid w:val="007F0E1B"/>
    <w:rsid w:val="007F12A5"/>
    <w:rsid w:val="007F18CC"/>
    <w:rsid w:val="007F2B8E"/>
    <w:rsid w:val="007F2E54"/>
    <w:rsid w:val="007F2EA9"/>
    <w:rsid w:val="007F36F7"/>
    <w:rsid w:val="007F37FF"/>
    <w:rsid w:val="007F45AA"/>
    <w:rsid w:val="007F4846"/>
    <w:rsid w:val="007F4858"/>
    <w:rsid w:val="007F4D6F"/>
    <w:rsid w:val="007F6A33"/>
    <w:rsid w:val="007F6B56"/>
    <w:rsid w:val="007F7CE9"/>
    <w:rsid w:val="007F7E08"/>
    <w:rsid w:val="007F7E99"/>
    <w:rsid w:val="0080040B"/>
    <w:rsid w:val="00801258"/>
    <w:rsid w:val="00801891"/>
    <w:rsid w:val="00801A69"/>
    <w:rsid w:val="00801D7C"/>
    <w:rsid w:val="00802583"/>
    <w:rsid w:val="00802759"/>
    <w:rsid w:val="00803785"/>
    <w:rsid w:val="00804387"/>
    <w:rsid w:val="0080440C"/>
    <w:rsid w:val="00804666"/>
    <w:rsid w:val="00804817"/>
    <w:rsid w:val="00804857"/>
    <w:rsid w:val="008049BB"/>
    <w:rsid w:val="008049F3"/>
    <w:rsid w:val="00804C0F"/>
    <w:rsid w:val="00804D21"/>
    <w:rsid w:val="008064E3"/>
    <w:rsid w:val="00806DA3"/>
    <w:rsid w:val="008076C4"/>
    <w:rsid w:val="008076DA"/>
    <w:rsid w:val="00810E64"/>
    <w:rsid w:val="008135D2"/>
    <w:rsid w:val="00813BAD"/>
    <w:rsid w:val="00814483"/>
    <w:rsid w:val="00814AE5"/>
    <w:rsid w:val="00814BA0"/>
    <w:rsid w:val="008152B5"/>
    <w:rsid w:val="008161BA"/>
    <w:rsid w:val="008165D5"/>
    <w:rsid w:val="008166B5"/>
    <w:rsid w:val="00816F57"/>
    <w:rsid w:val="00816FF1"/>
    <w:rsid w:val="00817A43"/>
    <w:rsid w:val="00817C1D"/>
    <w:rsid w:val="008203A4"/>
    <w:rsid w:val="00821CB2"/>
    <w:rsid w:val="00821E59"/>
    <w:rsid w:val="00822998"/>
    <w:rsid w:val="00823F32"/>
    <w:rsid w:val="00824448"/>
    <w:rsid w:val="0082460E"/>
    <w:rsid w:val="0082514B"/>
    <w:rsid w:val="00826691"/>
    <w:rsid w:val="008269E7"/>
    <w:rsid w:val="00826AF8"/>
    <w:rsid w:val="00826B8E"/>
    <w:rsid w:val="00826DF4"/>
    <w:rsid w:val="008277EE"/>
    <w:rsid w:val="00827BA6"/>
    <w:rsid w:val="008301E9"/>
    <w:rsid w:val="00830C24"/>
    <w:rsid w:val="00831256"/>
    <w:rsid w:val="00831B85"/>
    <w:rsid w:val="00832798"/>
    <w:rsid w:val="008327B1"/>
    <w:rsid w:val="008329D7"/>
    <w:rsid w:val="0083324E"/>
    <w:rsid w:val="008337B2"/>
    <w:rsid w:val="008337C4"/>
    <w:rsid w:val="00834DBF"/>
    <w:rsid w:val="0083543D"/>
    <w:rsid w:val="00835780"/>
    <w:rsid w:val="008363D2"/>
    <w:rsid w:val="00836B49"/>
    <w:rsid w:val="00836C67"/>
    <w:rsid w:val="0083788E"/>
    <w:rsid w:val="00837B56"/>
    <w:rsid w:val="00837B7E"/>
    <w:rsid w:val="00840547"/>
    <w:rsid w:val="008406B4"/>
    <w:rsid w:val="00840E93"/>
    <w:rsid w:val="0084119F"/>
    <w:rsid w:val="008417D5"/>
    <w:rsid w:val="008423B3"/>
    <w:rsid w:val="00842DC6"/>
    <w:rsid w:val="0084375A"/>
    <w:rsid w:val="00843C27"/>
    <w:rsid w:val="00845FE0"/>
    <w:rsid w:val="00846FBA"/>
    <w:rsid w:val="00847052"/>
    <w:rsid w:val="008471BD"/>
    <w:rsid w:val="008477B6"/>
    <w:rsid w:val="00847C22"/>
    <w:rsid w:val="008503D1"/>
    <w:rsid w:val="008508E0"/>
    <w:rsid w:val="00850952"/>
    <w:rsid w:val="00850D3D"/>
    <w:rsid w:val="0085100A"/>
    <w:rsid w:val="008513EA"/>
    <w:rsid w:val="00852BEA"/>
    <w:rsid w:val="00852E5E"/>
    <w:rsid w:val="00852E8F"/>
    <w:rsid w:val="0085397F"/>
    <w:rsid w:val="00854D65"/>
    <w:rsid w:val="00855219"/>
    <w:rsid w:val="00855794"/>
    <w:rsid w:val="00855943"/>
    <w:rsid w:val="00855970"/>
    <w:rsid w:val="00856713"/>
    <w:rsid w:val="00856A40"/>
    <w:rsid w:val="008572F5"/>
    <w:rsid w:val="00857718"/>
    <w:rsid w:val="00857815"/>
    <w:rsid w:val="008579BA"/>
    <w:rsid w:val="00857FDF"/>
    <w:rsid w:val="00860118"/>
    <w:rsid w:val="00861269"/>
    <w:rsid w:val="008615B1"/>
    <w:rsid w:val="00863A10"/>
    <w:rsid w:val="00863D4A"/>
    <w:rsid w:val="0086419B"/>
    <w:rsid w:val="0086421F"/>
    <w:rsid w:val="00864350"/>
    <w:rsid w:val="008643E0"/>
    <w:rsid w:val="00864991"/>
    <w:rsid w:val="00864CC9"/>
    <w:rsid w:val="00864D2D"/>
    <w:rsid w:val="00864F79"/>
    <w:rsid w:val="008653A3"/>
    <w:rsid w:val="008671C2"/>
    <w:rsid w:val="00870A45"/>
    <w:rsid w:val="00871F8E"/>
    <w:rsid w:val="0087213E"/>
    <w:rsid w:val="008726CB"/>
    <w:rsid w:val="00872723"/>
    <w:rsid w:val="00873ABD"/>
    <w:rsid w:val="0087439A"/>
    <w:rsid w:val="00874D34"/>
    <w:rsid w:val="00874E7C"/>
    <w:rsid w:val="0087511E"/>
    <w:rsid w:val="0087595D"/>
    <w:rsid w:val="00875BFB"/>
    <w:rsid w:val="00875D93"/>
    <w:rsid w:val="00875EE8"/>
    <w:rsid w:val="00876FA6"/>
    <w:rsid w:val="00877CAC"/>
    <w:rsid w:val="00877F64"/>
    <w:rsid w:val="00880CF2"/>
    <w:rsid w:val="00880E2F"/>
    <w:rsid w:val="008811D9"/>
    <w:rsid w:val="00881519"/>
    <w:rsid w:val="00881996"/>
    <w:rsid w:val="00881CE1"/>
    <w:rsid w:val="00881EA0"/>
    <w:rsid w:val="008822C1"/>
    <w:rsid w:val="008823C5"/>
    <w:rsid w:val="00882993"/>
    <w:rsid w:val="00882C89"/>
    <w:rsid w:val="0088331B"/>
    <w:rsid w:val="0088347B"/>
    <w:rsid w:val="008840B1"/>
    <w:rsid w:val="008843A8"/>
    <w:rsid w:val="00884CC0"/>
    <w:rsid w:val="0088714E"/>
    <w:rsid w:val="00887767"/>
    <w:rsid w:val="00891793"/>
    <w:rsid w:val="0089355B"/>
    <w:rsid w:val="00893DE9"/>
    <w:rsid w:val="00894E08"/>
    <w:rsid w:val="00894F4D"/>
    <w:rsid w:val="00895348"/>
    <w:rsid w:val="0089603D"/>
    <w:rsid w:val="0089660C"/>
    <w:rsid w:val="008966AA"/>
    <w:rsid w:val="008971EE"/>
    <w:rsid w:val="00897ED1"/>
    <w:rsid w:val="008A0203"/>
    <w:rsid w:val="008A0A39"/>
    <w:rsid w:val="008A1017"/>
    <w:rsid w:val="008A1028"/>
    <w:rsid w:val="008A102A"/>
    <w:rsid w:val="008A2E86"/>
    <w:rsid w:val="008A3AAC"/>
    <w:rsid w:val="008A4CDE"/>
    <w:rsid w:val="008A4F1D"/>
    <w:rsid w:val="008A4F87"/>
    <w:rsid w:val="008A53D6"/>
    <w:rsid w:val="008A62BB"/>
    <w:rsid w:val="008A648E"/>
    <w:rsid w:val="008A70F0"/>
    <w:rsid w:val="008A7DC4"/>
    <w:rsid w:val="008B0106"/>
    <w:rsid w:val="008B0966"/>
    <w:rsid w:val="008B12AC"/>
    <w:rsid w:val="008B21EA"/>
    <w:rsid w:val="008B2B43"/>
    <w:rsid w:val="008B3241"/>
    <w:rsid w:val="008B3678"/>
    <w:rsid w:val="008B3A34"/>
    <w:rsid w:val="008B3B92"/>
    <w:rsid w:val="008B437C"/>
    <w:rsid w:val="008B48EC"/>
    <w:rsid w:val="008B5D0A"/>
    <w:rsid w:val="008B5DA4"/>
    <w:rsid w:val="008B6AC3"/>
    <w:rsid w:val="008B76EF"/>
    <w:rsid w:val="008B7D16"/>
    <w:rsid w:val="008C0980"/>
    <w:rsid w:val="008C0B3D"/>
    <w:rsid w:val="008C0F55"/>
    <w:rsid w:val="008C114E"/>
    <w:rsid w:val="008C26BE"/>
    <w:rsid w:val="008C2856"/>
    <w:rsid w:val="008C3336"/>
    <w:rsid w:val="008C34A2"/>
    <w:rsid w:val="008C3524"/>
    <w:rsid w:val="008C39C8"/>
    <w:rsid w:val="008C3CE5"/>
    <w:rsid w:val="008C442A"/>
    <w:rsid w:val="008C5523"/>
    <w:rsid w:val="008C592D"/>
    <w:rsid w:val="008C5B5B"/>
    <w:rsid w:val="008C66AE"/>
    <w:rsid w:val="008C76EC"/>
    <w:rsid w:val="008C7AC0"/>
    <w:rsid w:val="008C7DA5"/>
    <w:rsid w:val="008D1B73"/>
    <w:rsid w:val="008D1C57"/>
    <w:rsid w:val="008D2C14"/>
    <w:rsid w:val="008D2D16"/>
    <w:rsid w:val="008D30CC"/>
    <w:rsid w:val="008D3358"/>
    <w:rsid w:val="008D3FA6"/>
    <w:rsid w:val="008D4C20"/>
    <w:rsid w:val="008D6687"/>
    <w:rsid w:val="008D6B6C"/>
    <w:rsid w:val="008D781A"/>
    <w:rsid w:val="008E04C2"/>
    <w:rsid w:val="008E0F37"/>
    <w:rsid w:val="008E25D5"/>
    <w:rsid w:val="008E26AE"/>
    <w:rsid w:val="008E292A"/>
    <w:rsid w:val="008E2982"/>
    <w:rsid w:val="008E2A18"/>
    <w:rsid w:val="008E2B26"/>
    <w:rsid w:val="008E2C3C"/>
    <w:rsid w:val="008E2F65"/>
    <w:rsid w:val="008E423A"/>
    <w:rsid w:val="008E4498"/>
    <w:rsid w:val="008E4D77"/>
    <w:rsid w:val="008E5753"/>
    <w:rsid w:val="008E667D"/>
    <w:rsid w:val="008E6893"/>
    <w:rsid w:val="008E74F9"/>
    <w:rsid w:val="008F0C04"/>
    <w:rsid w:val="008F0CE8"/>
    <w:rsid w:val="008F1A52"/>
    <w:rsid w:val="008F2922"/>
    <w:rsid w:val="008F2C2C"/>
    <w:rsid w:val="008F3563"/>
    <w:rsid w:val="008F38FD"/>
    <w:rsid w:val="008F3920"/>
    <w:rsid w:val="008F495E"/>
    <w:rsid w:val="008F4AD1"/>
    <w:rsid w:val="008F4DA7"/>
    <w:rsid w:val="008F519F"/>
    <w:rsid w:val="008F6376"/>
    <w:rsid w:val="008F6864"/>
    <w:rsid w:val="008F728B"/>
    <w:rsid w:val="008F7740"/>
    <w:rsid w:val="008F7956"/>
    <w:rsid w:val="008F7BA3"/>
    <w:rsid w:val="00900449"/>
    <w:rsid w:val="009004A3"/>
    <w:rsid w:val="009007EA"/>
    <w:rsid w:val="0090086A"/>
    <w:rsid w:val="00901722"/>
    <w:rsid w:val="009019D6"/>
    <w:rsid w:val="009021EB"/>
    <w:rsid w:val="0090287D"/>
    <w:rsid w:val="00902D2F"/>
    <w:rsid w:val="00904307"/>
    <w:rsid w:val="00904347"/>
    <w:rsid w:val="00904C7D"/>
    <w:rsid w:val="0090517C"/>
    <w:rsid w:val="00905404"/>
    <w:rsid w:val="0090545F"/>
    <w:rsid w:val="009074CC"/>
    <w:rsid w:val="00907B70"/>
    <w:rsid w:val="0091057C"/>
    <w:rsid w:val="0091090D"/>
    <w:rsid w:val="00910B36"/>
    <w:rsid w:val="00910CA9"/>
    <w:rsid w:val="00911F14"/>
    <w:rsid w:val="00912105"/>
    <w:rsid w:val="009122DD"/>
    <w:rsid w:val="0091259C"/>
    <w:rsid w:val="00912682"/>
    <w:rsid w:val="00912D38"/>
    <w:rsid w:val="00913757"/>
    <w:rsid w:val="00913DF7"/>
    <w:rsid w:val="00913EBF"/>
    <w:rsid w:val="0091406C"/>
    <w:rsid w:val="00914408"/>
    <w:rsid w:val="00914562"/>
    <w:rsid w:val="00915128"/>
    <w:rsid w:val="0091558D"/>
    <w:rsid w:val="00915A8C"/>
    <w:rsid w:val="009161F4"/>
    <w:rsid w:val="00916921"/>
    <w:rsid w:val="009201B1"/>
    <w:rsid w:val="0092239D"/>
    <w:rsid w:val="00922A0E"/>
    <w:rsid w:val="009238D6"/>
    <w:rsid w:val="00923A9B"/>
    <w:rsid w:val="0092470D"/>
    <w:rsid w:val="0092523C"/>
    <w:rsid w:val="0092583E"/>
    <w:rsid w:val="00925B83"/>
    <w:rsid w:val="00925F99"/>
    <w:rsid w:val="0092615D"/>
    <w:rsid w:val="00926847"/>
    <w:rsid w:val="00927713"/>
    <w:rsid w:val="009300CC"/>
    <w:rsid w:val="009302AE"/>
    <w:rsid w:val="00930D0D"/>
    <w:rsid w:val="0093102A"/>
    <w:rsid w:val="0093119F"/>
    <w:rsid w:val="00932EB6"/>
    <w:rsid w:val="0093405E"/>
    <w:rsid w:val="0093497E"/>
    <w:rsid w:val="009352FB"/>
    <w:rsid w:val="009354B2"/>
    <w:rsid w:val="0093565F"/>
    <w:rsid w:val="009367C0"/>
    <w:rsid w:val="00936B9A"/>
    <w:rsid w:val="009401CD"/>
    <w:rsid w:val="009408E6"/>
    <w:rsid w:val="00940986"/>
    <w:rsid w:val="00942323"/>
    <w:rsid w:val="00942658"/>
    <w:rsid w:val="009427D6"/>
    <w:rsid w:val="0094399E"/>
    <w:rsid w:val="00944311"/>
    <w:rsid w:val="00944568"/>
    <w:rsid w:val="00945CD9"/>
    <w:rsid w:val="009479C6"/>
    <w:rsid w:val="00947C87"/>
    <w:rsid w:val="00953180"/>
    <w:rsid w:val="00953AC7"/>
    <w:rsid w:val="00953F0B"/>
    <w:rsid w:val="0095457A"/>
    <w:rsid w:val="009559B3"/>
    <w:rsid w:val="00955A2C"/>
    <w:rsid w:val="00955D17"/>
    <w:rsid w:val="00955EDF"/>
    <w:rsid w:val="009563F3"/>
    <w:rsid w:val="00956C14"/>
    <w:rsid w:val="009573BA"/>
    <w:rsid w:val="00957566"/>
    <w:rsid w:val="00957992"/>
    <w:rsid w:val="00957B84"/>
    <w:rsid w:val="009604D9"/>
    <w:rsid w:val="0096071E"/>
    <w:rsid w:val="00960956"/>
    <w:rsid w:val="00960BBE"/>
    <w:rsid w:val="009610B6"/>
    <w:rsid w:val="00961867"/>
    <w:rsid w:val="00961B33"/>
    <w:rsid w:val="009626A0"/>
    <w:rsid w:val="00963395"/>
    <w:rsid w:val="00963404"/>
    <w:rsid w:val="00963E1F"/>
    <w:rsid w:val="00964DF3"/>
    <w:rsid w:val="00966012"/>
    <w:rsid w:val="009663D4"/>
    <w:rsid w:val="00967698"/>
    <w:rsid w:val="00970099"/>
    <w:rsid w:val="00971E79"/>
    <w:rsid w:val="009723E0"/>
    <w:rsid w:val="009739F6"/>
    <w:rsid w:val="009740C6"/>
    <w:rsid w:val="0097448D"/>
    <w:rsid w:val="00974EBD"/>
    <w:rsid w:val="009755B4"/>
    <w:rsid w:val="00976478"/>
    <w:rsid w:val="0097716D"/>
    <w:rsid w:val="009774DB"/>
    <w:rsid w:val="00980416"/>
    <w:rsid w:val="00980970"/>
    <w:rsid w:val="00980994"/>
    <w:rsid w:val="009810E9"/>
    <w:rsid w:val="009812A6"/>
    <w:rsid w:val="009816D2"/>
    <w:rsid w:val="00981FA7"/>
    <w:rsid w:val="009825CB"/>
    <w:rsid w:val="009826A0"/>
    <w:rsid w:val="0098286C"/>
    <w:rsid w:val="00982F7B"/>
    <w:rsid w:val="00983D70"/>
    <w:rsid w:val="00983FA7"/>
    <w:rsid w:val="0098787A"/>
    <w:rsid w:val="00987CF9"/>
    <w:rsid w:val="00990270"/>
    <w:rsid w:val="009902B7"/>
    <w:rsid w:val="00990B59"/>
    <w:rsid w:val="009920BA"/>
    <w:rsid w:val="00992697"/>
    <w:rsid w:val="00992D6D"/>
    <w:rsid w:val="0099339F"/>
    <w:rsid w:val="009936FA"/>
    <w:rsid w:val="00994439"/>
    <w:rsid w:val="00995004"/>
    <w:rsid w:val="009952D9"/>
    <w:rsid w:val="00995875"/>
    <w:rsid w:val="00995980"/>
    <w:rsid w:val="00996532"/>
    <w:rsid w:val="0099664F"/>
    <w:rsid w:val="00996756"/>
    <w:rsid w:val="009967E6"/>
    <w:rsid w:val="00996F3D"/>
    <w:rsid w:val="00997700"/>
    <w:rsid w:val="00997775"/>
    <w:rsid w:val="00997810"/>
    <w:rsid w:val="009A04AF"/>
    <w:rsid w:val="009A04EC"/>
    <w:rsid w:val="009A0C58"/>
    <w:rsid w:val="009A120E"/>
    <w:rsid w:val="009A1AE0"/>
    <w:rsid w:val="009A1C2E"/>
    <w:rsid w:val="009A1E30"/>
    <w:rsid w:val="009A1FE4"/>
    <w:rsid w:val="009A43F5"/>
    <w:rsid w:val="009A4B06"/>
    <w:rsid w:val="009A5E72"/>
    <w:rsid w:val="009A675C"/>
    <w:rsid w:val="009A73FB"/>
    <w:rsid w:val="009A772B"/>
    <w:rsid w:val="009A7AD9"/>
    <w:rsid w:val="009B0070"/>
    <w:rsid w:val="009B0072"/>
    <w:rsid w:val="009B0277"/>
    <w:rsid w:val="009B03EB"/>
    <w:rsid w:val="009B1067"/>
    <w:rsid w:val="009B1553"/>
    <w:rsid w:val="009B1BE3"/>
    <w:rsid w:val="009B2558"/>
    <w:rsid w:val="009B27B1"/>
    <w:rsid w:val="009B2BEB"/>
    <w:rsid w:val="009B317E"/>
    <w:rsid w:val="009B3AA9"/>
    <w:rsid w:val="009B3E01"/>
    <w:rsid w:val="009B404C"/>
    <w:rsid w:val="009B41C1"/>
    <w:rsid w:val="009B453B"/>
    <w:rsid w:val="009B493C"/>
    <w:rsid w:val="009B4C05"/>
    <w:rsid w:val="009B6277"/>
    <w:rsid w:val="009B6ECA"/>
    <w:rsid w:val="009B73D8"/>
    <w:rsid w:val="009C0CB6"/>
    <w:rsid w:val="009C1CE4"/>
    <w:rsid w:val="009C1DF4"/>
    <w:rsid w:val="009C2126"/>
    <w:rsid w:val="009C2242"/>
    <w:rsid w:val="009C2E85"/>
    <w:rsid w:val="009C3441"/>
    <w:rsid w:val="009C3DC1"/>
    <w:rsid w:val="009C411D"/>
    <w:rsid w:val="009C4748"/>
    <w:rsid w:val="009C4A80"/>
    <w:rsid w:val="009C5B62"/>
    <w:rsid w:val="009C5C9F"/>
    <w:rsid w:val="009C66EB"/>
    <w:rsid w:val="009C67DD"/>
    <w:rsid w:val="009C6DBD"/>
    <w:rsid w:val="009C6DFB"/>
    <w:rsid w:val="009D0561"/>
    <w:rsid w:val="009D0740"/>
    <w:rsid w:val="009D09EE"/>
    <w:rsid w:val="009D19EC"/>
    <w:rsid w:val="009D1CDE"/>
    <w:rsid w:val="009D26C8"/>
    <w:rsid w:val="009D28F4"/>
    <w:rsid w:val="009D2C7B"/>
    <w:rsid w:val="009D3A1C"/>
    <w:rsid w:val="009D4133"/>
    <w:rsid w:val="009D4AC5"/>
    <w:rsid w:val="009D4BD0"/>
    <w:rsid w:val="009D57B2"/>
    <w:rsid w:val="009D5EC2"/>
    <w:rsid w:val="009D6C1C"/>
    <w:rsid w:val="009D6F20"/>
    <w:rsid w:val="009D7426"/>
    <w:rsid w:val="009E013B"/>
    <w:rsid w:val="009E11EC"/>
    <w:rsid w:val="009E1CD8"/>
    <w:rsid w:val="009E5A8B"/>
    <w:rsid w:val="009E60D5"/>
    <w:rsid w:val="009E6C68"/>
    <w:rsid w:val="009E6FFC"/>
    <w:rsid w:val="009E717E"/>
    <w:rsid w:val="009E72B8"/>
    <w:rsid w:val="009E739A"/>
    <w:rsid w:val="009E744F"/>
    <w:rsid w:val="009E7A57"/>
    <w:rsid w:val="009E7CCC"/>
    <w:rsid w:val="009F02F6"/>
    <w:rsid w:val="009F07DD"/>
    <w:rsid w:val="009F08D2"/>
    <w:rsid w:val="009F0960"/>
    <w:rsid w:val="009F118F"/>
    <w:rsid w:val="009F2E0E"/>
    <w:rsid w:val="009F4D77"/>
    <w:rsid w:val="009F531A"/>
    <w:rsid w:val="009F531C"/>
    <w:rsid w:val="009F5418"/>
    <w:rsid w:val="009F5C5F"/>
    <w:rsid w:val="009F6021"/>
    <w:rsid w:val="009F6257"/>
    <w:rsid w:val="009F627F"/>
    <w:rsid w:val="00A00988"/>
    <w:rsid w:val="00A0123B"/>
    <w:rsid w:val="00A0147C"/>
    <w:rsid w:val="00A014AB"/>
    <w:rsid w:val="00A01C24"/>
    <w:rsid w:val="00A02ED9"/>
    <w:rsid w:val="00A0334C"/>
    <w:rsid w:val="00A04AC4"/>
    <w:rsid w:val="00A04D80"/>
    <w:rsid w:val="00A04F71"/>
    <w:rsid w:val="00A06CE1"/>
    <w:rsid w:val="00A072C7"/>
    <w:rsid w:val="00A07815"/>
    <w:rsid w:val="00A0794E"/>
    <w:rsid w:val="00A07B2D"/>
    <w:rsid w:val="00A07D41"/>
    <w:rsid w:val="00A10395"/>
    <w:rsid w:val="00A10A99"/>
    <w:rsid w:val="00A11AA7"/>
    <w:rsid w:val="00A12B1F"/>
    <w:rsid w:val="00A13099"/>
    <w:rsid w:val="00A142F3"/>
    <w:rsid w:val="00A147E8"/>
    <w:rsid w:val="00A14806"/>
    <w:rsid w:val="00A159D6"/>
    <w:rsid w:val="00A15A65"/>
    <w:rsid w:val="00A15AD9"/>
    <w:rsid w:val="00A15EC9"/>
    <w:rsid w:val="00A16023"/>
    <w:rsid w:val="00A16115"/>
    <w:rsid w:val="00A162F1"/>
    <w:rsid w:val="00A175E5"/>
    <w:rsid w:val="00A203CA"/>
    <w:rsid w:val="00A20C8D"/>
    <w:rsid w:val="00A20D1B"/>
    <w:rsid w:val="00A21C3D"/>
    <w:rsid w:val="00A21EA6"/>
    <w:rsid w:val="00A22463"/>
    <w:rsid w:val="00A2344F"/>
    <w:rsid w:val="00A234BC"/>
    <w:rsid w:val="00A23798"/>
    <w:rsid w:val="00A239FB"/>
    <w:rsid w:val="00A2418A"/>
    <w:rsid w:val="00A249A5"/>
    <w:rsid w:val="00A24D56"/>
    <w:rsid w:val="00A254FC"/>
    <w:rsid w:val="00A25538"/>
    <w:rsid w:val="00A26AB4"/>
    <w:rsid w:val="00A26DCB"/>
    <w:rsid w:val="00A30CFE"/>
    <w:rsid w:val="00A31817"/>
    <w:rsid w:val="00A32A37"/>
    <w:rsid w:val="00A32D2B"/>
    <w:rsid w:val="00A33046"/>
    <w:rsid w:val="00A3368C"/>
    <w:rsid w:val="00A37040"/>
    <w:rsid w:val="00A40673"/>
    <w:rsid w:val="00A40E8E"/>
    <w:rsid w:val="00A41402"/>
    <w:rsid w:val="00A419E9"/>
    <w:rsid w:val="00A41BA0"/>
    <w:rsid w:val="00A41D27"/>
    <w:rsid w:val="00A41E0A"/>
    <w:rsid w:val="00A43114"/>
    <w:rsid w:val="00A44A38"/>
    <w:rsid w:val="00A459A9"/>
    <w:rsid w:val="00A46881"/>
    <w:rsid w:val="00A47E6A"/>
    <w:rsid w:val="00A5104B"/>
    <w:rsid w:val="00A51CA4"/>
    <w:rsid w:val="00A51F1A"/>
    <w:rsid w:val="00A522B5"/>
    <w:rsid w:val="00A532CE"/>
    <w:rsid w:val="00A53A79"/>
    <w:rsid w:val="00A53F8B"/>
    <w:rsid w:val="00A5458C"/>
    <w:rsid w:val="00A54817"/>
    <w:rsid w:val="00A55040"/>
    <w:rsid w:val="00A55254"/>
    <w:rsid w:val="00A5583F"/>
    <w:rsid w:val="00A55FD3"/>
    <w:rsid w:val="00A56869"/>
    <w:rsid w:val="00A56D2F"/>
    <w:rsid w:val="00A57411"/>
    <w:rsid w:val="00A5755B"/>
    <w:rsid w:val="00A576FA"/>
    <w:rsid w:val="00A579BA"/>
    <w:rsid w:val="00A57FF7"/>
    <w:rsid w:val="00A60129"/>
    <w:rsid w:val="00A60AD0"/>
    <w:rsid w:val="00A60CFB"/>
    <w:rsid w:val="00A60E28"/>
    <w:rsid w:val="00A61129"/>
    <w:rsid w:val="00A61507"/>
    <w:rsid w:val="00A61514"/>
    <w:rsid w:val="00A61FBE"/>
    <w:rsid w:val="00A62082"/>
    <w:rsid w:val="00A6229C"/>
    <w:rsid w:val="00A6260B"/>
    <w:rsid w:val="00A628F3"/>
    <w:rsid w:val="00A62F61"/>
    <w:rsid w:val="00A6395B"/>
    <w:rsid w:val="00A6449A"/>
    <w:rsid w:val="00A645AE"/>
    <w:rsid w:val="00A64A55"/>
    <w:rsid w:val="00A64C98"/>
    <w:rsid w:val="00A64D37"/>
    <w:rsid w:val="00A64F88"/>
    <w:rsid w:val="00A64F99"/>
    <w:rsid w:val="00A650BA"/>
    <w:rsid w:val="00A6522B"/>
    <w:rsid w:val="00A6570C"/>
    <w:rsid w:val="00A65E2D"/>
    <w:rsid w:val="00A66280"/>
    <w:rsid w:val="00A66391"/>
    <w:rsid w:val="00A66796"/>
    <w:rsid w:val="00A6787D"/>
    <w:rsid w:val="00A67EAE"/>
    <w:rsid w:val="00A67F59"/>
    <w:rsid w:val="00A70559"/>
    <w:rsid w:val="00A7056B"/>
    <w:rsid w:val="00A71220"/>
    <w:rsid w:val="00A71DEF"/>
    <w:rsid w:val="00A722BA"/>
    <w:rsid w:val="00A72929"/>
    <w:rsid w:val="00A72DA9"/>
    <w:rsid w:val="00A7321B"/>
    <w:rsid w:val="00A7391B"/>
    <w:rsid w:val="00A745F3"/>
    <w:rsid w:val="00A747AE"/>
    <w:rsid w:val="00A77706"/>
    <w:rsid w:val="00A77B63"/>
    <w:rsid w:val="00A77F38"/>
    <w:rsid w:val="00A80072"/>
    <w:rsid w:val="00A8085B"/>
    <w:rsid w:val="00A80A55"/>
    <w:rsid w:val="00A81557"/>
    <w:rsid w:val="00A83468"/>
    <w:rsid w:val="00A8387D"/>
    <w:rsid w:val="00A84BE9"/>
    <w:rsid w:val="00A84F6A"/>
    <w:rsid w:val="00A85D04"/>
    <w:rsid w:val="00A87E65"/>
    <w:rsid w:val="00A90818"/>
    <w:rsid w:val="00A910CE"/>
    <w:rsid w:val="00A919CB"/>
    <w:rsid w:val="00A91B1E"/>
    <w:rsid w:val="00A92268"/>
    <w:rsid w:val="00A9263B"/>
    <w:rsid w:val="00A9279B"/>
    <w:rsid w:val="00A92C7B"/>
    <w:rsid w:val="00A938BE"/>
    <w:rsid w:val="00A940E8"/>
    <w:rsid w:val="00A943F1"/>
    <w:rsid w:val="00A94924"/>
    <w:rsid w:val="00A94EA9"/>
    <w:rsid w:val="00A95199"/>
    <w:rsid w:val="00A95B6E"/>
    <w:rsid w:val="00A967F4"/>
    <w:rsid w:val="00A96C31"/>
    <w:rsid w:val="00A97F9F"/>
    <w:rsid w:val="00AA0159"/>
    <w:rsid w:val="00AA1208"/>
    <w:rsid w:val="00AA146B"/>
    <w:rsid w:val="00AA16E8"/>
    <w:rsid w:val="00AA2B1B"/>
    <w:rsid w:val="00AA2B60"/>
    <w:rsid w:val="00AA36C9"/>
    <w:rsid w:val="00AA3978"/>
    <w:rsid w:val="00AA3BC8"/>
    <w:rsid w:val="00AA4091"/>
    <w:rsid w:val="00AA4A17"/>
    <w:rsid w:val="00AA4B79"/>
    <w:rsid w:val="00AA5161"/>
    <w:rsid w:val="00AA5546"/>
    <w:rsid w:val="00AA6736"/>
    <w:rsid w:val="00AA6C86"/>
    <w:rsid w:val="00AB00E6"/>
    <w:rsid w:val="00AB203C"/>
    <w:rsid w:val="00AB22A3"/>
    <w:rsid w:val="00AB29B8"/>
    <w:rsid w:val="00AB3A7E"/>
    <w:rsid w:val="00AB3AE1"/>
    <w:rsid w:val="00AB3C12"/>
    <w:rsid w:val="00AB47D5"/>
    <w:rsid w:val="00AB5D02"/>
    <w:rsid w:val="00AB6252"/>
    <w:rsid w:val="00AB638D"/>
    <w:rsid w:val="00AB765D"/>
    <w:rsid w:val="00AB772B"/>
    <w:rsid w:val="00AC03E1"/>
    <w:rsid w:val="00AC0434"/>
    <w:rsid w:val="00AC0D71"/>
    <w:rsid w:val="00AC138A"/>
    <w:rsid w:val="00AC22B2"/>
    <w:rsid w:val="00AC2739"/>
    <w:rsid w:val="00AC33E0"/>
    <w:rsid w:val="00AC4CD4"/>
    <w:rsid w:val="00AC545B"/>
    <w:rsid w:val="00AC54E8"/>
    <w:rsid w:val="00AC5B9B"/>
    <w:rsid w:val="00AC5D0E"/>
    <w:rsid w:val="00AC5F8E"/>
    <w:rsid w:val="00AC75BC"/>
    <w:rsid w:val="00AC7698"/>
    <w:rsid w:val="00AC7833"/>
    <w:rsid w:val="00AC7AA3"/>
    <w:rsid w:val="00AD07E9"/>
    <w:rsid w:val="00AD0CC6"/>
    <w:rsid w:val="00AD18C1"/>
    <w:rsid w:val="00AD1DEA"/>
    <w:rsid w:val="00AD2632"/>
    <w:rsid w:val="00AD2FF9"/>
    <w:rsid w:val="00AD32EF"/>
    <w:rsid w:val="00AD3E7B"/>
    <w:rsid w:val="00AD422A"/>
    <w:rsid w:val="00AD4467"/>
    <w:rsid w:val="00AD4C8A"/>
    <w:rsid w:val="00AD6799"/>
    <w:rsid w:val="00AD6869"/>
    <w:rsid w:val="00AD695C"/>
    <w:rsid w:val="00AD6B9D"/>
    <w:rsid w:val="00AD6F8F"/>
    <w:rsid w:val="00AD7050"/>
    <w:rsid w:val="00AD7418"/>
    <w:rsid w:val="00AD7A99"/>
    <w:rsid w:val="00AD7DA6"/>
    <w:rsid w:val="00AE0510"/>
    <w:rsid w:val="00AE0999"/>
    <w:rsid w:val="00AE0E5D"/>
    <w:rsid w:val="00AE12AD"/>
    <w:rsid w:val="00AE249A"/>
    <w:rsid w:val="00AE31FF"/>
    <w:rsid w:val="00AE3A08"/>
    <w:rsid w:val="00AE3BCE"/>
    <w:rsid w:val="00AE4742"/>
    <w:rsid w:val="00AE4CE3"/>
    <w:rsid w:val="00AE4F67"/>
    <w:rsid w:val="00AE542D"/>
    <w:rsid w:val="00AE646A"/>
    <w:rsid w:val="00AE71EE"/>
    <w:rsid w:val="00AE724F"/>
    <w:rsid w:val="00AE7A5C"/>
    <w:rsid w:val="00AE7D38"/>
    <w:rsid w:val="00AF0190"/>
    <w:rsid w:val="00AF04F6"/>
    <w:rsid w:val="00AF13DC"/>
    <w:rsid w:val="00AF15EB"/>
    <w:rsid w:val="00AF26B3"/>
    <w:rsid w:val="00AF2A38"/>
    <w:rsid w:val="00AF2C0D"/>
    <w:rsid w:val="00AF2D92"/>
    <w:rsid w:val="00AF361C"/>
    <w:rsid w:val="00AF3947"/>
    <w:rsid w:val="00AF3A1D"/>
    <w:rsid w:val="00AF3EAA"/>
    <w:rsid w:val="00AF4725"/>
    <w:rsid w:val="00AF4D02"/>
    <w:rsid w:val="00AF4D7A"/>
    <w:rsid w:val="00AF4DD9"/>
    <w:rsid w:val="00AF54C4"/>
    <w:rsid w:val="00AF6684"/>
    <w:rsid w:val="00AF6C94"/>
    <w:rsid w:val="00AF7529"/>
    <w:rsid w:val="00AF75FB"/>
    <w:rsid w:val="00AF773E"/>
    <w:rsid w:val="00B002E3"/>
    <w:rsid w:val="00B00835"/>
    <w:rsid w:val="00B0178C"/>
    <w:rsid w:val="00B01DC9"/>
    <w:rsid w:val="00B025F3"/>
    <w:rsid w:val="00B02F1A"/>
    <w:rsid w:val="00B03BF2"/>
    <w:rsid w:val="00B04A12"/>
    <w:rsid w:val="00B061E4"/>
    <w:rsid w:val="00B07C6C"/>
    <w:rsid w:val="00B10862"/>
    <w:rsid w:val="00B10E32"/>
    <w:rsid w:val="00B11319"/>
    <w:rsid w:val="00B114EC"/>
    <w:rsid w:val="00B11BC6"/>
    <w:rsid w:val="00B11C94"/>
    <w:rsid w:val="00B1337B"/>
    <w:rsid w:val="00B133BF"/>
    <w:rsid w:val="00B1387C"/>
    <w:rsid w:val="00B14207"/>
    <w:rsid w:val="00B14A96"/>
    <w:rsid w:val="00B14B77"/>
    <w:rsid w:val="00B15324"/>
    <w:rsid w:val="00B1536F"/>
    <w:rsid w:val="00B159AB"/>
    <w:rsid w:val="00B159F2"/>
    <w:rsid w:val="00B15A83"/>
    <w:rsid w:val="00B15DD9"/>
    <w:rsid w:val="00B16501"/>
    <w:rsid w:val="00B20CA4"/>
    <w:rsid w:val="00B2141D"/>
    <w:rsid w:val="00B2174C"/>
    <w:rsid w:val="00B21B55"/>
    <w:rsid w:val="00B21C7C"/>
    <w:rsid w:val="00B22717"/>
    <w:rsid w:val="00B22740"/>
    <w:rsid w:val="00B22DEE"/>
    <w:rsid w:val="00B22F54"/>
    <w:rsid w:val="00B23204"/>
    <w:rsid w:val="00B242E4"/>
    <w:rsid w:val="00B24385"/>
    <w:rsid w:val="00B24988"/>
    <w:rsid w:val="00B24D67"/>
    <w:rsid w:val="00B2548D"/>
    <w:rsid w:val="00B261CA"/>
    <w:rsid w:val="00B262A6"/>
    <w:rsid w:val="00B26757"/>
    <w:rsid w:val="00B26AA5"/>
    <w:rsid w:val="00B271E6"/>
    <w:rsid w:val="00B310B7"/>
    <w:rsid w:val="00B3113D"/>
    <w:rsid w:val="00B31460"/>
    <w:rsid w:val="00B314F3"/>
    <w:rsid w:val="00B31FE0"/>
    <w:rsid w:val="00B32099"/>
    <w:rsid w:val="00B33809"/>
    <w:rsid w:val="00B33BA1"/>
    <w:rsid w:val="00B34716"/>
    <w:rsid w:val="00B34F11"/>
    <w:rsid w:val="00B35752"/>
    <w:rsid w:val="00B35B9D"/>
    <w:rsid w:val="00B3617A"/>
    <w:rsid w:val="00B36EDD"/>
    <w:rsid w:val="00B3724A"/>
    <w:rsid w:val="00B378A1"/>
    <w:rsid w:val="00B37B96"/>
    <w:rsid w:val="00B4054E"/>
    <w:rsid w:val="00B40F9C"/>
    <w:rsid w:val="00B41057"/>
    <w:rsid w:val="00B415F8"/>
    <w:rsid w:val="00B41819"/>
    <w:rsid w:val="00B42028"/>
    <w:rsid w:val="00B43670"/>
    <w:rsid w:val="00B4384B"/>
    <w:rsid w:val="00B443CA"/>
    <w:rsid w:val="00B45429"/>
    <w:rsid w:val="00B45C5B"/>
    <w:rsid w:val="00B473C8"/>
    <w:rsid w:val="00B5047D"/>
    <w:rsid w:val="00B50961"/>
    <w:rsid w:val="00B50E5E"/>
    <w:rsid w:val="00B50E62"/>
    <w:rsid w:val="00B51CBE"/>
    <w:rsid w:val="00B51D8F"/>
    <w:rsid w:val="00B51F8D"/>
    <w:rsid w:val="00B52325"/>
    <w:rsid w:val="00B5270E"/>
    <w:rsid w:val="00B52AF1"/>
    <w:rsid w:val="00B53FC0"/>
    <w:rsid w:val="00B54082"/>
    <w:rsid w:val="00B54187"/>
    <w:rsid w:val="00B5443F"/>
    <w:rsid w:val="00B548DF"/>
    <w:rsid w:val="00B549BC"/>
    <w:rsid w:val="00B54E14"/>
    <w:rsid w:val="00B55876"/>
    <w:rsid w:val="00B55A31"/>
    <w:rsid w:val="00B561B8"/>
    <w:rsid w:val="00B568EE"/>
    <w:rsid w:val="00B56C90"/>
    <w:rsid w:val="00B57666"/>
    <w:rsid w:val="00B635B7"/>
    <w:rsid w:val="00B63671"/>
    <w:rsid w:val="00B63EAE"/>
    <w:rsid w:val="00B6415A"/>
    <w:rsid w:val="00B651B7"/>
    <w:rsid w:val="00B65323"/>
    <w:rsid w:val="00B65649"/>
    <w:rsid w:val="00B659B6"/>
    <w:rsid w:val="00B6602B"/>
    <w:rsid w:val="00B6640A"/>
    <w:rsid w:val="00B66E55"/>
    <w:rsid w:val="00B6727E"/>
    <w:rsid w:val="00B716EE"/>
    <w:rsid w:val="00B72F23"/>
    <w:rsid w:val="00B732FC"/>
    <w:rsid w:val="00B73527"/>
    <w:rsid w:val="00B7492F"/>
    <w:rsid w:val="00B7496E"/>
    <w:rsid w:val="00B74A6A"/>
    <w:rsid w:val="00B750EA"/>
    <w:rsid w:val="00B758F1"/>
    <w:rsid w:val="00B759DF"/>
    <w:rsid w:val="00B761E0"/>
    <w:rsid w:val="00B76B2E"/>
    <w:rsid w:val="00B77144"/>
    <w:rsid w:val="00B806F9"/>
    <w:rsid w:val="00B8178E"/>
    <w:rsid w:val="00B8193F"/>
    <w:rsid w:val="00B81D51"/>
    <w:rsid w:val="00B827BE"/>
    <w:rsid w:val="00B82BB3"/>
    <w:rsid w:val="00B82D06"/>
    <w:rsid w:val="00B83151"/>
    <w:rsid w:val="00B83266"/>
    <w:rsid w:val="00B841D9"/>
    <w:rsid w:val="00B84DAE"/>
    <w:rsid w:val="00B8511E"/>
    <w:rsid w:val="00B9020C"/>
    <w:rsid w:val="00B90571"/>
    <w:rsid w:val="00B9164D"/>
    <w:rsid w:val="00B91AAC"/>
    <w:rsid w:val="00B91AD4"/>
    <w:rsid w:val="00B91CC5"/>
    <w:rsid w:val="00B92479"/>
    <w:rsid w:val="00B92963"/>
    <w:rsid w:val="00B92D82"/>
    <w:rsid w:val="00B92FE0"/>
    <w:rsid w:val="00B93C79"/>
    <w:rsid w:val="00B94A88"/>
    <w:rsid w:val="00B955EB"/>
    <w:rsid w:val="00B95D33"/>
    <w:rsid w:val="00B95F88"/>
    <w:rsid w:val="00B96981"/>
    <w:rsid w:val="00B96D02"/>
    <w:rsid w:val="00BA0829"/>
    <w:rsid w:val="00BA0FFD"/>
    <w:rsid w:val="00BA1732"/>
    <w:rsid w:val="00BA1756"/>
    <w:rsid w:val="00BA1FD7"/>
    <w:rsid w:val="00BA274F"/>
    <w:rsid w:val="00BA2853"/>
    <w:rsid w:val="00BA2962"/>
    <w:rsid w:val="00BA2AFB"/>
    <w:rsid w:val="00BA41AB"/>
    <w:rsid w:val="00BA45FA"/>
    <w:rsid w:val="00BA47E9"/>
    <w:rsid w:val="00BA4A5E"/>
    <w:rsid w:val="00BA5295"/>
    <w:rsid w:val="00BA5DFD"/>
    <w:rsid w:val="00BA5EBE"/>
    <w:rsid w:val="00BA6161"/>
    <w:rsid w:val="00BA6412"/>
    <w:rsid w:val="00BA757B"/>
    <w:rsid w:val="00BA767A"/>
    <w:rsid w:val="00BA7DB7"/>
    <w:rsid w:val="00BA7FA7"/>
    <w:rsid w:val="00BB113C"/>
    <w:rsid w:val="00BB1477"/>
    <w:rsid w:val="00BB161A"/>
    <w:rsid w:val="00BB1C25"/>
    <w:rsid w:val="00BB2FC2"/>
    <w:rsid w:val="00BB32F0"/>
    <w:rsid w:val="00BB377D"/>
    <w:rsid w:val="00BB3BCF"/>
    <w:rsid w:val="00BB4ED0"/>
    <w:rsid w:val="00BB4EFF"/>
    <w:rsid w:val="00BB5468"/>
    <w:rsid w:val="00BB54A5"/>
    <w:rsid w:val="00BB5929"/>
    <w:rsid w:val="00BB5C22"/>
    <w:rsid w:val="00BB648C"/>
    <w:rsid w:val="00BB7180"/>
    <w:rsid w:val="00BC0154"/>
    <w:rsid w:val="00BC0F1B"/>
    <w:rsid w:val="00BC22B7"/>
    <w:rsid w:val="00BC3023"/>
    <w:rsid w:val="00BC3E01"/>
    <w:rsid w:val="00BC4CC9"/>
    <w:rsid w:val="00BC4F9E"/>
    <w:rsid w:val="00BC58CE"/>
    <w:rsid w:val="00BC6853"/>
    <w:rsid w:val="00BC6D9B"/>
    <w:rsid w:val="00BD0B65"/>
    <w:rsid w:val="00BD10AC"/>
    <w:rsid w:val="00BD12C5"/>
    <w:rsid w:val="00BD1417"/>
    <w:rsid w:val="00BD1443"/>
    <w:rsid w:val="00BD3113"/>
    <w:rsid w:val="00BD31E5"/>
    <w:rsid w:val="00BD323D"/>
    <w:rsid w:val="00BD334D"/>
    <w:rsid w:val="00BD33F7"/>
    <w:rsid w:val="00BD5AA6"/>
    <w:rsid w:val="00BD5EEB"/>
    <w:rsid w:val="00BD67A5"/>
    <w:rsid w:val="00BD711F"/>
    <w:rsid w:val="00BE0443"/>
    <w:rsid w:val="00BE0575"/>
    <w:rsid w:val="00BE0767"/>
    <w:rsid w:val="00BE0CFE"/>
    <w:rsid w:val="00BE1623"/>
    <w:rsid w:val="00BE1DB5"/>
    <w:rsid w:val="00BE20C6"/>
    <w:rsid w:val="00BE3B2A"/>
    <w:rsid w:val="00BE3D88"/>
    <w:rsid w:val="00BE3E52"/>
    <w:rsid w:val="00BE44BF"/>
    <w:rsid w:val="00BE4976"/>
    <w:rsid w:val="00BE4E06"/>
    <w:rsid w:val="00BE5367"/>
    <w:rsid w:val="00BE60EA"/>
    <w:rsid w:val="00BE6416"/>
    <w:rsid w:val="00BE67DE"/>
    <w:rsid w:val="00BE6D84"/>
    <w:rsid w:val="00BF019F"/>
    <w:rsid w:val="00BF0419"/>
    <w:rsid w:val="00BF04A7"/>
    <w:rsid w:val="00BF1691"/>
    <w:rsid w:val="00BF1EA3"/>
    <w:rsid w:val="00BF295B"/>
    <w:rsid w:val="00BF2E40"/>
    <w:rsid w:val="00BF3C39"/>
    <w:rsid w:val="00BF3D12"/>
    <w:rsid w:val="00BF413C"/>
    <w:rsid w:val="00BF4220"/>
    <w:rsid w:val="00BF43DF"/>
    <w:rsid w:val="00BF4EF8"/>
    <w:rsid w:val="00BF539A"/>
    <w:rsid w:val="00BF5CA4"/>
    <w:rsid w:val="00BF6885"/>
    <w:rsid w:val="00BF6C1F"/>
    <w:rsid w:val="00BF70E6"/>
    <w:rsid w:val="00BF7694"/>
    <w:rsid w:val="00BF789B"/>
    <w:rsid w:val="00BF79D3"/>
    <w:rsid w:val="00BF7C26"/>
    <w:rsid w:val="00BF7F54"/>
    <w:rsid w:val="00C00059"/>
    <w:rsid w:val="00C00469"/>
    <w:rsid w:val="00C00BB6"/>
    <w:rsid w:val="00C00F22"/>
    <w:rsid w:val="00C019D0"/>
    <w:rsid w:val="00C03BAD"/>
    <w:rsid w:val="00C03BBA"/>
    <w:rsid w:val="00C04A8B"/>
    <w:rsid w:val="00C054ED"/>
    <w:rsid w:val="00C05CD5"/>
    <w:rsid w:val="00C06AF2"/>
    <w:rsid w:val="00C07DCC"/>
    <w:rsid w:val="00C10381"/>
    <w:rsid w:val="00C10688"/>
    <w:rsid w:val="00C128EE"/>
    <w:rsid w:val="00C12B8B"/>
    <w:rsid w:val="00C13BF0"/>
    <w:rsid w:val="00C1429C"/>
    <w:rsid w:val="00C14F4E"/>
    <w:rsid w:val="00C153C5"/>
    <w:rsid w:val="00C163A1"/>
    <w:rsid w:val="00C167FD"/>
    <w:rsid w:val="00C16FC4"/>
    <w:rsid w:val="00C205F0"/>
    <w:rsid w:val="00C21105"/>
    <w:rsid w:val="00C21B50"/>
    <w:rsid w:val="00C21BD9"/>
    <w:rsid w:val="00C21CCB"/>
    <w:rsid w:val="00C223F0"/>
    <w:rsid w:val="00C2266F"/>
    <w:rsid w:val="00C22B62"/>
    <w:rsid w:val="00C23C0B"/>
    <w:rsid w:val="00C242BD"/>
    <w:rsid w:val="00C24DBF"/>
    <w:rsid w:val="00C251BF"/>
    <w:rsid w:val="00C2560E"/>
    <w:rsid w:val="00C25DB5"/>
    <w:rsid w:val="00C2665D"/>
    <w:rsid w:val="00C26DBC"/>
    <w:rsid w:val="00C26EE4"/>
    <w:rsid w:val="00C274A8"/>
    <w:rsid w:val="00C275EC"/>
    <w:rsid w:val="00C279F9"/>
    <w:rsid w:val="00C34156"/>
    <w:rsid w:val="00C347A8"/>
    <w:rsid w:val="00C34A86"/>
    <w:rsid w:val="00C34E1B"/>
    <w:rsid w:val="00C35103"/>
    <w:rsid w:val="00C360C8"/>
    <w:rsid w:val="00C36102"/>
    <w:rsid w:val="00C3612D"/>
    <w:rsid w:val="00C36915"/>
    <w:rsid w:val="00C36C10"/>
    <w:rsid w:val="00C37607"/>
    <w:rsid w:val="00C4005C"/>
    <w:rsid w:val="00C40642"/>
    <w:rsid w:val="00C409C3"/>
    <w:rsid w:val="00C4123B"/>
    <w:rsid w:val="00C41283"/>
    <w:rsid w:val="00C417A9"/>
    <w:rsid w:val="00C41ADA"/>
    <w:rsid w:val="00C41C07"/>
    <w:rsid w:val="00C42071"/>
    <w:rsid w:val="00C42852"/>
    <w:rsid w:val="00C42A19"/>
    <w:rsid w:val="00C42D3E"/>
    <w:rsid w:val="00C42F2A"/>
    <w:rsid w:val="00C42F94"/>
    <w:rsid w:val="00C433E4"/>
    <w:rsid w:val="00C4385F"/>
    <w:rsid w:val="00C44254"/>
    <w:rsid w:val="00C452A8"/>
    <w:rsid w:val="00C45B6D"/>
    <w:rsid w:val="00C45D84"/>
    <w:rsid w:val="00C46441"/>
    <w:rsid w:val="00C4690A"/>
    <w:rsid w:val="00C46C6C"/>
    <w:rsid w:val="00C47636"/>
    <w:rsid w:val="00C47949"/>
    <w:rsid w:val="00C47A10"/>
    <w:rsid w:val="00C47A34"/>
    <w:rsid w:val="00C47FD2"/>
    <w:rsid w:val="00C47FE0"/>
    <w:rsid w:val="00C50846"/>
    <w:rsid w:val="00C5111A"/>
    <w:rsid w:val="00C5140E"/>
    <w:rsid w:val="00C515CF"/>
    <w:rsid w:val="00C51AB7"/>
    <w:rsid w:val="00C53028"/>
    <w:rsid w:val="00C5344D"/>
    <w:rsid w:val="00C535D6"/>
    <w:rsid w:val="00C53926"/>
    <w:rsid w:val="00C54720"/>
    <w:rsid w:val="00C55C96"/>
    <w:rsid w:val="00C55DDE"/>
    <w:rsid w:val="00C5629E"/>
    <w:rsid w:val="00C575AF"/>
    <w:rsid w:val="00C57AA4"/>
    <w:rsid w:val="00C611B9"/>
    <w:rsid w:val="00C62438"/>
    <w:rsid w:val="00C62CD0"/>
    <w:rsid w:val="00C6473F"/>
    <w:rsid w:val="00C64997"/>
    <w:rsid w:val="00C650B3"/>
    <w:rsid w:val="00C65764"/>
    <w:rsid w:val="00C657CA"/>
    <w:rsid w:val="00C66314"/>
    <w:rsid w:val="00C66DD9"/>
    <w:rsid w:val="00C6745C"/>
    <w:rsid w:val="00C6791F"/>
    <w:rsid w:val="00C70512"/>
    <w:rsid w:val="00C7090D"/>
    <w:rsid w:val="00C709B5"/>
    <w:rsid w:val="00C70B43"/>
    <w:rsid w:val="00C71035"/>
    <w:rsid w:val="00C712DB"/>
    <w:rsid w:val="00C717AE"/>
    <w:rsid w:val="00C7202D"/>
    <w:rsid w:val="00C721F0"/>
    <w:rsid w:val="00C7243A"/>
    <w:rsid w:val="00C726F8"/>
    <w:rsid w:val="00C73240"/>
    <w:rsid w:val="00C73965"/>
    <w:rsid w:val="00C73F37"/>
    <w:rsid w:val="00C74434"/>
    <w:rsid w:val="00C7448D"/>
    <w:rsid w:val="00C754D2"/>
    <w:rsid w:val="00C75931"/>
    <w:rsid w:val="00C76199"/>
    <w:rsid w:val="00C76D9B"/>
    <w:rsid w:val="00C77055"/>
    <w:rsid w:val="00C77B65"/>
    <w:rsid w:val="00C813CA"/>
    <w:rsid w:val="00C81AAA"/>
    <w:rsid w:val="00C81BE6"/>
    <w:rsid w:val="00C81EA2"/>
    <w:rsid w:val="00C8206D"/>
    <w:rsid w:val="00C82250"/>
    <w:rsid w:val="00C82631"/>
    <w:rsid w:val="00C833FA"/>
    <w:rsid w:val="00C84E12"/>
    <w:rsid w:val="00C857CE"/>
    <w:rsid w:val="00C8584A"/>
    <w:rsid w:val="00C86945"/>
    <w:rsid w:val="00C86C75"/>
    <w:rsid w:val="00C8722A"/>
    <w:rsid w:val="00C875DB"/>
    <w:rsid w:val="00C916B0"/>
    <w:rsid w:val="00C91C06"/>
    <w:rsid w:val="00C92046"/>
    <w:rsid w:val="00C92115"/>
    <w:rsid w:val="00C924EC"/>
    <w:rsid w:val="00C92969"/>
    <w:rsid w:val="00C92A1F"/>
    <w:rsid w:val="00C9329C"/>
    <w:rsid w:val="00C932D0"/>
    <w:rsid w:val="00C9502A"/>
    <w:rsid w:val="00C9581C"/>
    <w:rsid w:val="00C95AC5"/>
    <w:rsid w:val="00C95E9B"/>
    <w:rsid w:val="00C960B8"/>
    <w:rsid w:val="00C96BB8"/>
    <w:rsid w:val="00C96DB7"/>
    <w:rsid w:val="00C96DF2"/>
    <w:rsid w:val="00C96E3F"/>
    <w:rsid w:val="00C9742D"/>
    <w:rsid w:val="00C979DE"/>
    <w:rsid w:val="00CA0D99"/>
    <w:rsid w:val="00CA2DDB"/>
    <w:rsid w:val="00CA33F5"/>
    <w:rsid w:val="00CA3EB8"/>
    <w:rsid w:val="00CA41BE"/>
    <w:rsid w:val="00CA4633"/>
    <w:rsid w:val="00CA4AB8"/>
    <w:rsid w:val="00CA4B7B"/>
    <w:rsid w:val="00CA4CC5"/>
    <w:rsid w:val="00CA5A0E"/>
    <w:rsid w:val="00CA5E28"/>
    <w:rsid w:val="00CA6516"/>
    <w:rsid w:val="00CA6AD9"/>
    <w:rsid w:val="00CA7441"/>
    <w:rsid w:val="00CA771B"/>
    <w:rsid w:val="00CB033D"/>
    <w:rsid w:val="00CB0A35"/>
    <w:rsid w:val="00CB0AA2"/>
    <w:rsid w:val="00CB13F9"/>
    <w:rsid w:val="00CB1C18"/>
    <w:rsid w:val="00CB3231"/>
    <w:rsid w:val="00CB3A07"/>
    <w:rsid w:val="00CB4773"/>
    <w:rsid w:val="00CB5B63"/>
    <w:rsid w:val="00CB642F"/>
    <w:rsid w:val="00CB65CC"/>
    <w:rsid w:val="00CB6AAC"/>
    <w:rsid w:val="00CB6B45"/>
    <w:rsid w:val="00CB6CC1"/>
    <w:rsid w:val="00CB7DB5"/>
    <w:rsid w:val="00CC0FDC"/>
    <w:rsid w:val="00CC1F8B"/>
    <w:rsid w:val="00CC2607"/>
    <w:rsid w:val="00CC347A"/>
    <w:rsid w:val="00CC3C2C"/>
    <w:rsid w:val="00CC4205"/>
    <w:rsid w:val="00CC4C59"/>
    <w:rsid w:val="00CC5FE1"/>
    <w:rsid w:val="00CC64F8"/>
    <w:rsid w:val="00CC6AB8"/>
    <w:rsid w:val="00CC7930"/>
    <w:rsid w:val="00CC7D8E"/>
    <w:rsid w:val="00CD0CB1"/>
    <w:rsid w:val="00CD18B5"/>
    <w:rsid w:val="00CD1DB4"/>
    <w:rsid w:val="00CD1EF3"/>
    <w:rsid w:val="00CD2407"/>
    <w:rsid w:val="00CD286B"/>
    <w:rsid w:val="00CD38E0"/>
    <w:rsid w:val="00CD3B84"/>
    <w:rsid w:val="00CD4031"/>
    <w:rsid w:val="00CD4033"/>
    <w:rsid w:val="00CD4455"/>
    <w:rsid w:val="00CD5CF6"/>
    <w:rsid w:val="00CD5FC4"/>
    <w:rsid w:val="00CD6553"/>
    <w:rsid w:val="00CD6C2A"/>
    <w:rsid w:val="00CD70AC"/>
    <w:rsid w:val="00CD7E2D"/>
    <w:rsid w:val="00CD7EFD"/>
    <w:rsid w:val="00CE00CF"/>
    <w:rsid w:val="00CE086F"/>
    <w:rsid w:val="00CE1043"/>
    <w:rsid w:val="00CE1545"/>
    <w:rsid w:val="00CE1B97"/>
    <w:rsid w:val="00CE1D8A"/>
    <w:rsid w:val="00CE2228"/>
    <w:rsid w:val="00CE2A24"/>
    <w:rsid w:val="00CE3282"/>
    <w:rsid w:val="00CE56A9"/>
    <w:rsid w:val="00CE594F"/>
    <w:rsid w:val="00CE5D36"/>
    <w:rsid w:val="00CE61B0"/>
    <w:rsid w:val="00CE6BE3"/>
    <w:rsid w:val="00CE6C1C"/>
    <w:rsid w:val="00CE7B5B"/>
    <w:rsid w:val="00CF0E3A"/>
    <w:rsid w:val="00CF1A1E"/>
    <w:rsid w:val="00CF1ADD"/>
    <w:rsid w:val="00CF23A5"/>
    <w:rsid w:val="00CF252F"/>
    <w:rsid w:val="00CF29A6"/>
    <w:rsid w:val="00CF2D17"/>
    <w:rsid w:val="00CF2D5E"/>
    <w:rsid w:val="00CF30DB"/>
    <w:rsid w:val="00CF36E3"/>
    <w:rsid w:val="00CF56E2"/>
    <w:rsid w:val="00CF5972"/>
    <w:rsid w:val="00CF65AC"/>
    <w:rsid w:val="00CF681E"/>
    <w:rsid w:val="00CF6926"/>
    <w:rsid w:val="00CF6ADA"/>
    <w:rsid w:val="00CF72C5"/>
    <w:rsid w:val="00CF73F8"/>
    <w:rsid w:val="00CF7D8C"/>
    <w:rsid w:val="00D005C3"/>
    <w:rsid w:val="00D0074C"/>
    <w:rsid w:val="00D0159C"/>
    <w:rsid w:val="00D015BE"/>
    <w:rsid w:val="00D01A6A"/>
    <w:rsid w:val="00D0211C"/>
    <w:rsid w:val="00D025D7"/>
    <w:rsid w:val="00D02685"/>
    <w:rsid w:val="00D030C8"/>
    <w:rsid w:val="00D04353"/>
    <w:rsid w:val="00D04ADC"/>
    <w:rsid w:val="00D04B2B"/>
    <w:rsid w:val="00D04D45"/>
    <w:rsid w:val="00D0599E"/>
    <w:rsid w:val="00D05C11"/>
    <w:rsid w:val="00D06118"/>
    <w:rsid w:val="00D06455"/>
    <w:rsid w:val="00D07192"/>
    <w:rsid w:val="00D075C8"/>
    <w:rsid w:val="00D103EB"/>
    <w:rsid w:val="00D108FF"/>
    <w:rsid w:val="00D1104A"/>
    <w:rsid w:val="00D11059"/>
    <w:rsid w:val="00D110F3"/>
    <w:rsid w:val="00D121BE"/>
    <w:rsid w:val="00D13701"/>
    <w:rsid w:val="00D14235"/>
    <w:rsid w:val="00D14599"/>
    <w:rsid w:val="00D15037"/>
    <w:rsid w:val="00D1518A"/>
    <w:rsid w:val="00D152DE"/>
    <w:rsid w:val="00D154F5"/>
    <w:rsid w:val="00D158E7"/>
    <w:rsid w:val="00D16712"/>
    <w:rsid w:val="00D17295"/>
    <w:rsid w:val="00D17D6D"/>
    <w:rsid w:val="00D21340"/>
    <w:rsid w:val="00D2137C"/>
    <w:rsid w:val="00D21884"/>
    <w:rsid w:val="00D21F05"/>
    <w:rsid w:val="00D221D3"/>
    <w:rsid w:val="00D22B93"/>
    <w:rsid w:val="00D25758"/>
    <w:rsid w:val="00D25BF2"/>
    <w:rsid w:val="00D25DBA"/>
    <w:rsid w:val="00D260F1"/>
    <w:rsid w:val="00D261A9"/>
    <w:rsid w:val="00D26EB1"/>
    <w:rsid w:val="00D27503"/>
    <w:rsid w:val="00D2776C"/>
    <w:rsid w:val="00D2793A"/>
    <w:rsid w:val="00D279BF"/>
    <w:rsid w:val="00D3103F"/>
    <w:rsid w:val="00D312CE"/>
    <w:rsid w:val="00D3191F"/>
    <w:rsid w:val="00D31AAB"/>
    <w:rsid w:val="00D31E2A"/>
    <w:rsid w:val="00D31E83"/>
    <w:rsid w:val="00D32D68"/>
    <w:rsid w:val="00D3311E"/>
    <w:rsid w:val="00D3356B"/>
    <w:rsid w:val="00D33A42"/>
    <w:rsid w:val="00D37844"/>
    <w:rsid w:val="00D3798D"/>
    <w:rsid w:val="00D37EF7"/>
    <w:rsid w:val="00D40AF6"/>
    <w:rsid w:val="00D41292"/>
    <w:rsid w:val="00D426B2"/>
    <w:rsid w:val="00D441C6"/>
    <w:rsid w:val="00D446F1"/>
    <w:rsid w:val="00D44CF0"/>
    <w:rsid w:val="00D45557"/>
    <w:rsid w:val="00D45663"/>
    <w:rsid w:val="00D457CA"/>
    <w:rsid w:val="00D45B2C"/>
    <w:rsid w:val="00D46242"/>
    <w:rsid w:val="00D462F7"/>
    <w:rsid w:val="00D46B38"/>
    <w:rsid w:val="00D4709B"/>
    <w:rsid w:val="00D47B02"/>
    <w:rsid w:val="00D5004A"/>
    <w:rsid w:val="00D5043E"/>
    <w:rsid w:val="00D50452"/>
    <w:rsid w:val="00D50B20"/>
    <w:rsid w:val="00D5193D"/>
    <w:rsid w:val="00D51EAF"/>
    <w:rsid w:val="00D527CA"/>
    <w:rsid w:val="00D53FFE"/>
    <w:rsid w:val="00D541A3"/>
    <w:rsid w:val="00D551F4"/>
    <w:rsid w:val="00D55CB0"/>
    <w:rsid w:val="00D56544"/>
    <w:rsid w:val="00D56CC2"/>
    <w:rsid w:val="00D56F27"/>
    <w:rsid w:val="00D60537"/>
    <w:rsid w:val="00D60984"/>
    <w:rsid w:val="00D60A6C"/>
    <w:rsid w:val="00D612BD"/>
    <w:rsid w:val="00D625F3"/>
    <w:rsid w:val="00D62BA3"/>
    <w:rsid w:val="00D637B5"/>
    <w:rsid w:val="00D63D74"/>
    <w:rsid w:val="00D645AD"/>
    <w:rsid w:val="00D64B19"/>
    <w:rsid w:val="00D64D07"/>
    <w:rsid w:val="00D64DE1"/>
    <w:rsid w:val="00D64FC6"/>
    <w:rsid w:val="00D6506C"/>
    <w:rsid w:val="00D653DD"/>
    <w:rsid w:val="00D65D73"/>
    <w:rsid w:val="00D66A1C"/>
    <w:rsid w:val="00D66BEE"/>
    <w:rsid w:val="00D672C4"/>
    <w:rsid w:val="00D67AEA"/>
    <w:rsid w:val="00D7074E"/>
    <w:rsid w:val="00D713DB"/>
    <w:rsid w:val="00D728EC"/>
    <w:rsid w:val="00D72E79"/>
    <w:rsid w:val="00D72EE8"/>
    <w:rsid w:val="00D730E2"/>
    <w:rsid w:val="00D73BC7"/>
    <w:rsid w:val="00D73BD9"/>
    <w:rsid w:val="00D73D18"/>
    <w:rsid w:val="00D74307"/>
    <w:rsid w:val="00D74EFD"/>
    <w:rsid w:val="00D753A6"/>
    <w:rsid w:val="00D76620"/>
    <w:rsid w:val="00D80A49"/>
    <w:rsid w:val="00D81617"/>
    <w:rsid w:val="00D8177E"/>
    <w:rsid w:val="00D82507"/>
    <w:rsid w:val="00D8263F"/>
    <w:rsid w:val="00D8293A"/>
    <w:rsid w:val="00D82E98"/>
    <w:rsid w:val="00D82F05"/>
    <w:rsid w:val="00D83171"/>
    <w:rsid w:val="00D838F8"/>
    <w:rsid w:val="00D843F0"/>
    <w:rsid w:val="00D84BDC"/>
    <w:rsid w:val="00D8518F"/>
    <w:rsid w:val="00D854B4"/>
    <w:rsid w:val="00D85AA6"/>
    <w:rsid w:val="00D867E3"/>
    <w:rsid w:val="00D87200"/>
    <w:rsid w:val="00D87520"/>
    <w:rsid w:val="00D87C84"/>
    <w:rsid w:val="00D87D11"/>
    <w:rsid w:val="00D90921"/>
    <w:rsid w:val="00D9120A"/>
    <w:rsid w:val="00D91347"/>
    <w:rsid w:val="00D915D3"/>
    <w:rsid w:val="00D919BA"/>
    <w:rsid w:val="00D91F6D"/>
    <w:rsid w:val="00D93035"/>
    <w:rsid w:val="00D93AF7"/>
    <w:rsid w:val="00D9454B"/>
    <w:rsid w:val="00D94845"/>
    <w:rsid w:val="00D94B28"/>
    <w:rsid w:val="00D94DD3"/>
    <w:rsid w:val="00D94F46"/>
    <w:rsid w:val="00D9521B"/>
    <w:rsid w:val="00D96874"/>
    <w:rsid w:val="00D9762E"/>
    <w:rsid w:val="00DA0588"/>
    <w:rsid w:val="00DA106C"/>
    <w:rsid w:val="00DA10DE"/>
    <w:rsid w:val="00DA1898"/>
    <w:rsid w:val="00DA1D65"/>
    <w:rsid w:val="00DA2462"/>
    <w:rsid w:val="00DA2D0D"/>
    <w:rsid w:val="00DA2DB9"/>
    <w:rsid w:val="00DA31F4"/>
    <w:rsid w:val="00DA36DC"/>
    <w:rsid w:val="00DA376B"/>
    <w:rsid w:val="00DA38C9"/>
    <w:rsid w:val="00DA3EC6"/>
    <w:rsid w:val="00DA4B5E"/>
    <w:rsid w:val="00DA5503"/>
    <w:rsid w:val="00DA60FC"/>
    <w:rsid w:val="00DA66DD"/>
    <w:rsid w:val="00DA6FD9"/>
    <w:rsid w:val="00DA74B0"/>
    <w:rsid w:val="00DA7B9E"/>
    <w:rsid w:val="00DB00FC"/>
    <w:rsid w:val="00DB0658"/>
    <w:rsid w:val="00DB0EBD"/>
    <w:rsid w:val="00DB166C"/>
    <w:rsid w:val="00DB1A55"/>
    <w:rsid w:val="00DB1AF8"/>
    <w:rsid w:val="00DB1B27"/>
    <w:rsid w:val="00DB221B"/>
    <w:rsid w:val="00DB268B"/>
    <w:rsid w:val="00DB2B0C"/>
    <w:rsid w:val="00DB2F73"/>
    <w:rsid w:val="00DB3190"/>
    <w:rsid w:val="00DB37EA"/>
    <w:rsid w:val="00DB4055"/>
    <w:rsid w:val="00DB45D1"/>
    <w:rsid w:val="00DB469F"/>
    <w:rsid w:val="00DB48EE"/>
    <w:rsid w:val="00DB4B4B"/>
    <w:rsid w:val="00DB4C24"/>
    <w:rsid w:val="00DB6711"/>
    <w:rsid w:val="00DB749F"/>
    <w:rsid w:val="00DB75F6"/>
    <w:rsid w:val="00DC0925"/>
    <w:rsid w:val="00DC09FA"/>
    <w:rsid w:val="00DC0F85"/>
    <w:rsid w:val="00DC1B00"/>
    <w:rsid w:val="00DC2153"/>
    <w:rsid w:val="00DC2200"/>
    <w:rsid w:val="00DC26F8"/>
    <w:rsid w:val="00DC2735"/>
    <w:rsid w:val="00DC3AB6"/>
    <w:rsid w:val="00DC3F20"/>
    <w:rsid w:val="00DC4146"/>
    <w:rsid w:val="00DC445A"/>
    <w:rsid w:val="00DC4C30"/>
    <w:rsid w:val="00DC50D0"/>
    <w:rsid w:val="00DC5356"/>
    <w:rsid w:val="00DC53FC"/>
    <w:rsid w:val="00DC5CED"/>
    <w:rsid w:val="00DC5D68"/>
    <w:rsid w:val="00DC6C08"/>
    <w:rsid w:val="00DC7E5F"/>
    <w:rsid w:val="00DD1066"/>
    <w:rsid w:val="00DD1FF6"/>
    <w:rsid w:val="00DD216C"/>
    <w:rsid w:val="00DD229B"/>
    <w:rsid w:val="00DD288E"/>
    <w:rsid w:val="00DD2909"/>
    <w:rsid w:val="00DD453F"/>
    <w:rsid w:val="00DD4862"/>
    <w:rsid w:val="00DD566C"/>
    <w:rsid w:val="00DD5E86"/>
    <w:rsid w:val="00DD5E99"/>
    <w:rsid w:val="00DD63F2"/>
    <w:rsid w:val="00DE0007"/>
    <w:rsid w:val="00DE011D"/>
    <w:rsid w:val="00DE0164"/>
    <w:rsid w:val="00DE1258"/>
    <w:rsid w:val="00DE2262"/>
    <w:rsid w:val="00DE280E"/>
    <w:rsid w:val="00DE2CDD"/>
    <w:rsid w:val="00DE3D29"/>
    <w:rsid w:val="00DE4260"/>
    <w:rsid w:val="00DE42BB"/>
    <w:rsid w:val="00DE4C8A"/>
    <w:rsid w:val="00DE6645"/>
    <w:rsid w:val="00DE6A75"/>
    <w:rsid w:val="00DE6B1B"/>
    <w:rsid w:val="00DE7AF4"/>
    <w:rsid w:val="00DF0A2C"/>
    <w:rsid w:val="00DF0E13"/>
    <w:rsid w:val="00DF1CD3"/>
    <w:rsid w:val="00DF29D4"/>
    <w:rsid w:val="00DF3780"/>
    <w:rsid w:val="00DF3971"/>
    <w:rsid w:val="00DF4B40"/>
    <w:rsid w:val="00DF5141"/>
    <w:rsid w:val="00DF594A"/>
    <w:rsid w:val="00DF5D71"/>
    <w:rsid w:val="00DF5EB8"/>
    <w:rsid w:val="00DF6868"/>
    <w:rsid w:val="00DF6C11"/>
    <w:rsid w:val="00DF75AA"/>
    <w:rsid w:val="00DF7978"/>
    <w:rsid w:val="00DF7D0F"/>
    <w:rsid w:val="00E00880"/>
    <w:rsid w:val="00E009F9"/>
    <w:rsid w:val="00E00DAF"/>
    <w:rsid w:val="00E00DF7"/>
    <w:rsid w:val="00E0150B"/>
    <w:rsid w:val="00E01676"/>
    <w:rsid w:val="00E01FEA"/>
    <w:rsid w:val="00E02C35"/>
    <w:rsid w:val="00E04C1C"/>
    <w:rsid w:val="00E0511E"/>
    <w:rsid w:val="00E06989"/>
    <w:rsid w:val="00E07363"/>
    <w:rsid w:val="00E111FB"/>
    <w:rsid w:val="00E118FC"/>
    <w:rsid w:val="00E134E1"/>
    <w:rsid w:val="00E13767"/>
    <w:rsid w:val="00E13995"/>
    <w:rsid w:val="00E13FE8"/>
    <w:rsid w:val="00E14559"/>
    <w:rsid w:val="00E14AAD"/>
    <w:rsid w:val="00E1575A"/>
    <w:rsid w:val="00E15FE9"/>
    <w:rsid w:val="00E1649B"/>
    <w:rsid w:val="00E16F75"/>
    <w:rsid w:val="00E17137"/>
    <w:rsid w:val="00E171A0"/>
    <w:rsid w:val="00E1797C"/>
    <w:rsid w:val="00E20C7D"/>
    <w:rsid w:val="00E23BFF"/>
    <w:rsid w:val="00E23DC8"/>
    <w:rsid w:val="00E24441"/>
    <w:rsid w:val="00E24F84"/>
    <w:rsid w:val="00E254F2"/>
    <w:rsid w:val="00E2565B"/>
    <w:rsid w:val="00E258D6"/>
    <w:rsid w:val="00E258E2"/>
    <w:rsid w:val="00E25E25"/>
    <w:rsid w:val="00E2604D"/>
    <w:rsid w:val="00E27B89"/>
    <w:rsid w:val="00E27E09"/>
    <w:rsid w:val="00E3048C"/>
    <w:rsid w:val="00E30754"/>
    <w:rsid w:val="00E30D30"/>
    <w:rsid w:val="00E31DB7"/>
    <w:rsid w:val="00E331C9"/>
    <w:rsid w:val="00E33B70"/>
    <w:rsid w:val="00E33F61"/>
    <w:rsid w:val="00E342A7"/>
    <w:rsid w:val="00E35130"/>
    <w:rsid w:val="00E35EE2"/>
    <w:rsid w:val="00E36017"/>
    <w:rsid w:val="00E3604E"/>
    <w:rsid w:val="00E3663A"/>
    <w:rsid w:val="00E3698A"/>
    <w:rsid w:val="00E37298"/>
    <w:rsid w:val="00E37A66"/>
    <w:rsid w:val="00E37ADE"/>
    <w:rsid w:val="00E37E61"/>
    <w:rsid w:val="00E40154"/>
    <w:rsid w:val="00E40879"/>
    <w:rsid w:val="00E40D04"/>
    <w:rsid w:val="00E412AC"/>
    <w:rsid w:val="00E42805"/>
    <w:rsid w:val="00E429CA"/>
    <w:rsid w:val="00E42D52"/>
    <w:rsid w:val="00E4361E"/>
    <w:rsid w:val="00E4499F"/>
    <w:rsid w:val="00E449B6"/>
    <w:rsid w:val="00E44CD6"/>
    <w:rsid w:val="00E472FF"/>
    <w:rsid w:val="00E47C10"/>
    <w:rsid w:val="00E500DD"/>
    <w:rsid w:val="00E50272"/>
    <w:rsid w:val="00E50D61"/>
    <w:rsid w:val="00E51F43"/>
    <w:rsid w:val="00E52381"/>
    <w:rsid w:val="00E52593"/>
    <w:rsid w:val="00E54630"/>
    <w:rsid w:val="00E549A0"/>
    <w:rsid w:val="00E55DAC"/>
    <w:rsid w:val="00E55EE0"/>
    <w:rsid w:val="00E5745E"/>
    <w:rsid w:val="00E57850"/>
    <w:rsid w:val="00E60A12"/>
    <w:rsid w:val="00E60DEA"/>
    <w:rsid w:val="00E61023"/>
    <w:rsid w:val="00E61D69"/>
    <w:rsid w:val="00E624E6"/>
    <w:rsid w:val="00E62FD6"/>
    <w:rsid w:val="00E63E06"/>
    <w:rsid w:val="00E64A23"/>
    <w:rsid w:val="00E6541F"/>
    <w:rsid w:val="00E66E08"/>
    <w:rsid w:val="00E670D6"/>
    <w:rsid w:val="00E67141"/>
    <w:rsid w:val="00E67412"/>
    <w:rsid w:val="00E67544"/>
    <w:rsid w:val="00E679FF"/>
    <w:rsid w:val="00E67F6C"/>
    <w:rsid w:val="00E70239"/>
    <w:rsid w:val="00E70786"/>
    <w:rsid w:val="00E71D1C"/>
    <w:rsid w:val="00E71EE1"/>
    <w:rsid w:val="00E72554"/>
    <w:rsid w:val="00E72AC3"/>
    <w:rsid w:val="00E73197"/>
    <w:rsid w:val="00E73A72"/>
    <w:rsid w:val="00E73CD5"/>
    <w:rsid w:val="00E7406D"/>
    <w:rsid w:val="00E74C1B"/>
    <w:rsid w:val="00E75DBD"/>
    <w:rsid w:val="00E76F1B"/>
    <w:rsid w:val="00E77219"/>
    <w:rsid w:val="00E7723E"/>
    <w:rsid w:val="00E777E8"/>
    <w:rsid w:val="00E77BE7"/>
    <w:rsid w:val="00E77EC8"/>
    <w:rsid w:val="00E8006B"/>
    <w:rsid w:val="00E800F0"/>
    <w:rsid w:val="00E803B8"/>
    <w:rsid w:val="00E808D8"/>
    <w:rsid w:val="00E80FA2"/>
    <w:rsid w:val="00E812AE"/>
    <w:rsid w:val="00E815C2"/>
    <w:rsid w:val="00E816EB"/>
    <w:rsid w:val="00E81C08"/>
    <w:rsid w:val="00E81FB2"/>
    <w:rsid w:val="00E833FD"/>
    <w:rsid w:val="00E83E25"/>
    <w:rsid w:val="00E846ED"/>
    <w:rsid w:val="00E85636"/>
    <w:rsid w:val="00E85B86"/>
    <w:rsid w:val="00E85CC8"/>
    <w:rsid w:val="00E85E9B"/>
    <w:rsid w:val="00E86DCC"/>
    <w:rsid w:val="00E86EE0"/>
    <w:rsid w:val="00E90136"/>
    <w:rsid w:val="00E906DE"/>
    <w:rsid w:val="00E9070B"/>
    <w:rsid w:val="00E9238B"/>
    <w:rsid w:val="00E9262D"/>
    <w:rsid w:val="00E92B03"/>
    <w:rsid w:val="00E92BF6"/>
    <w:rsid w:val="00E92FC5"/>
    <w:rsid w:val="00E93709"/>
    <w:rsid w:val="00E93898"/>
    <w:rsid w:val="00E93D61"/>
    <w:rsid w:val="00E941C0"/>
    <w:rsid w:val="00E94404"/>
    <w:rsid w:val="00E96270"/>
    <w:rsid w:val="00E96EA8"/>
    <w:rsid w:val="00E96F51"/>
    <w:rsid w:val="00E9701B"/>
    <w:rsid w:val="00E975DB"/>
    <w:rsid w:val="00E976AC"/>
    <w:rsid w:val="00E97728"/>
    <w:rsid w:val="00EA033D"/>
    <w:rsid w:val="00EA08DB"/>
    <w:rsid w:val="00EA0B66"/>
    <w:rsid w:val="00EA149D"/>
    <w:rsid w:val="00EA2F62"/>
    <w:rsid w:val="00EA3893"/>
    <w:rsid w:val="00EA38B6"/>
    <w:rsid w:val="00EA4B4E"/>
    <w:rsid w:val="00EA4B87"/>
    <w:rsid w:val="00EA4F5B"/>
    <w:rsid w:val="00EA5979"/>
    <w:rsid w:val="00EA60F7"/>
    <w:rsid w:val="00EA6811"/>
    <w:rsid w:val="00EA693F"/>
    <w:rsid w:val="00EA7019"/>
    <w:rsid w:val="00EA7249"/>
    <w:rsid w:val="00EA779C"/>
    <w:rsid w:val="00EA7F45"/>
    <w:rsid w:val="00EB01B0"/>
    <w:rsid w:val="00EB0990"/>
    <w:rsid w:val="00EB0A39"/>
    <w:rsid w:val="00EB1A9C"/>
    <w:rsid w:val="00EB1B4D"/>
    <w:rsid w:val="00EB2F72"/>
    <w:rsid w:val="00EB3A6B"/>
    <w:rsid w:val="00EB3AF3"/>
    <w:rsid w:val="00EB439F"/>
    <w:rsid w:val="00EB44D8"/>
    <w:rsid w:val="00EB5C39"/>
    <w:rsid w:val="00EB6557"/>
    <w:rsid w:val="00EB672A"/>
    <w:rsid w:val="00EB686B"/>
    <w:rsid w:val="00EB7963"/>
    <w:rsid w:val="00EB7F4C"/>
    <w:rsid w:val="00EC057E"/>
    <w:rsid w:val="00EC09EF"/>
    <w:rsid w:val="00EC0AEE"/>
    <w:rsid w:val="00EC0BCF"/>
    <w:rsid w:val="00EC0F9F"/>
    <w:rsid w:val="00EC1B07"/>
    <w:rsid w:val="00EC1B35"/>
    <w:rsid w:val="00EC1FCC"/>
    <w:rsid w:val="00EC2227"/>
    <w:rsid w:val="00EC25D3"/>
    <w:rsid w:val="00EC293A"/>
    <w:rsid w:val="00EC2F0C"/>
    <w:rsid w:val="00EC5768"/>
    <w:rsid w:val="00EC699F"/>
    <w:rsid w:val="00EC7718"/>
    <w:rsid w:val="00EC7B71"/>
    <w:rsid w:val="00ED191F"/>
    <w:rsid w:val="00ED1B3D"/>
    <w:rsid w:val="00ED1BC1"/>
    <w:rsid w:val="00ED271D"/>
    <w:rsid w:val="00ED2D84"/>
    <w:rsid w:val="00ED33BA"/>
    <w:rsid w:val="00ED41E2"/>
    <w:rsid w:val="00ED4C5A"/>
    <w:rsid w:val="00ED5216"/>
    <w:rsid w:val="00ED534D"/>
    <w:rsid w:val="00ED5971"/>
    <w:rsid w:val="00ED5A38"/>
    <w:rsid w:val="00ED6A70"/>
    <w:rsid w:val="00ED6DB6"/>
    <w:rsid w:val="00ED73CA"/>
    <w:rsid w:val="00ED79B5"/>
    <w:rsid w:val="00EE0575"/>
    <w:rsid w:val="00EE06D7"/>
    <w:rsid w:val="00EE0767"/>
    <w:rsid w:val="00EE088C"/>
    <w:rsid w:val="00EE18DC"/>
    <w:rsid w:val="00EE1924"/>
    <w:rsid w:val="00EE1DE0"/>
    <w:rsid w:val="00EE27A3"/>
    <w:rsid w:val="00EE39FA"/>
    <w:rsid w:val="00EE3D93"/>
    <w:rsid w:val="00EE4E5F"/>
    <w:rsid w:val="00EE56A4"/>
    <w:rsid w:val="00EE59EC"/>
    <w:rsid w:val="00EE5E61"/>
    <w:rsid w:val="00EE61F6"/>
    <w:rsid w:val="00EE6572"/>
    <w:rsid w:val="00EE7ACB"/>
    <w:rsid w:val="00EF1329"/>
    <w:rsid w:val="00EF135B"/>
    <w:rsid w:val="00EF150C"/>
    <w:rsid w:val="00EF175E"/>
    <w:rsid w:val="00EF180F"/>
    <w:rsid w:val="00EF26CA"/>
    <w:rsid w:val="00EF2F31"/>
    <w:rsid w:val="00EF2F49"/>
    <w:rsid w:val="00EF31EB"/>
    <w:rsid w:val="00EF3C04"/>
    <w:rsid w:val="00EF3D92"/>
    <w:rsid w:val="00EF3EC5"/>
    <w:rsid w:val="00EF4473"/>
    <w:rsid w:val="00EF511E"/>
    <w:rsid w:val="00EF53F7"/>
    <w:rsid w:val="00EF68B2"/>
    <w:rsid w:val="00F00A1F"/>
    <w:rsid w:val="00F00CF9"/>
    <w:rsid w:val="00F01A1F"/>
    <w:rsid w:val="00F01A27"/>
    <w:rsid w:val="00F03500"/>
    <w:rsid w:val="00F0376C"/>
    <w:rsid w:val="00F04013"/>
    <w:rsid w:val="00F05230"/>
    <w:rsid w:val="00F05AB0"/>
    <w:rsid w:val="00F05FC6"/>
    <w:rsid w:val="00F060CE"/>
    <w:rsid w:val="00F06DF1"/>
    <w:rsid w:val="00F07218"/>
    <w:rsid w:val="00F10EB2"/>
    <w:rsid w:val="00F112F4"/>
    <w:rsid w:val="00F11618"/>
    <w:rsid w:val="00F1236A"/>
    <w:rsid w:val="00F12872"/>
    <w:rsid w:val="00F13195"/>
    <w:rsid w:val="00F14BF9"/>
    <w:rsid w:val="00F14DC3"/>
    <w:rsid w:val="00F14F0B"/>
    <w:rsid w:val="00F14F96"/>
    <w:rsid w:val="00F161ED"/>
    <w:rsid w:val="00F161F7"/>
    <w:rsid w:val="00F16675"/>
    <w:rsid w:val="00F16E2E"/>
    <w:rsid w:val="00F179C6"/>
    <w:rsid w:val="00F20592"/>
    <w:rsid w:val="00F21738"/>
    <w:rsid w:val="00F21CD9"/>
    <w:rsid w:val="00F21E20"/>
    <w:rsid w:val="00F21EB2"/>
    <w:rsid w:val="00F22DE5"/>
    <w:rsid w:val="00F22EA9"/>
    <w:rsid w:val="00F2413F"/>
    <w:rsid w:val="00F24A72"/>
    <w:rsid w:val="00F24D8C"/>
    <w:rsid w:val="00F25749"/>
    <w:rsid w:val="00F25EE1"/>
    <w:rsid w:val="00F27405"/>
    <w:rsid w:val="00F274DC"/>
    <w:rsid w:val="00F308CC"/>
    <w:rsid w:val="00F313CD"/>
    <w:rsid w:val="00F3186D"/>
    <w:rsid w:val="00F328E0"/>
    <w:rsid w:val="00F337E9"/>
    <w:rsid w:val="00F33DE3"/>
    <w:rsid w:val="00F34149"/>
    <w:rsid w:val="00F350CC"/>
    <w:rsid w:val="00F354E2"/>
    <w:rsid w:val="00F36F3D"/>
    <w:rsid w:val="00F37BD7"/>
    <w:rsid w:val="00F402B4"/>
    <w:rsid w:val="00F41692"/>
    <w:rsid w:val="00F4183B"/>
    <w:rsid w:val="00F419E1"/>
    <w:rsid w:val="00F41CF5"/>
    <w:rsid w:val="00F4293C"/>
    <w:rsid w:val="00F43488"/>
    <w:rsid w:val="00F44A9D"/>
    <w:rsid w:val="00F44CCA"/>
    <w:rsid w:val="00F44E22"/>
    <w:rsid w:val="00F45684"/>
    <w:rsid w:val="00F45898"/>
    <w:rsid w:val="00F45C26"/>
    <w:rsid w:val="00F46BB3"/>
    <w:rsid w:val="00F4746A"/>
    <w:rsid w:val="00F474F6"/>
    <w:rsid w:val="00F4772E"/>
    <w:rsid w:val="00F47817"/>
    <w:rsid w:val="00F5002A"/>
    <w:rsid w:val="00F50BD8"/>
    <w:rsid w:val="00F51FD5"/>
    <w:rsid w:val="00F52451"/>
    <w:rsid w:val="00F52B5B"/>
    <w:rsid w:val="00F52C6D"/>
    <w:rsid w:val="00F52E59"/>
    <w:rsid w:val="00F53007"/>
    <w:rsid w:val="00F53B47"/>
    <w:rsid w:val="00F53EE3"/>
    <w:rsid w:val="00F543D2"/>
    <w:rsid w:val="00F545F8"/>
    <w:rsid w:val="00F54B51"/>
    <w:rsid w:val="00F54BB7"/>
    <w:rsid w:val="00F54E92"/>
    <w:rsid w:val="00F55E24"/>
    <w:rsid w:val="00F56542"/>
    <w:rsid w:val="00F570FA"/>
    <w:rsid w:val="00F574EF"/>
    <w:rsid w:val="00F5795A"/>
    <w:rsid w:val="00F57D3C"/>
    <w:rsid w:val="00F57E26"/>
    <w:rsid w:val="00F57E65"/>
    <w:rsid w:val="00F6048C"/>
    <w:rsid w:val="00F61217"/>
    <w:rsid w:val="00F619C5"/>
    <w:rsid w:val="00F61B34"/>
    <w:rsid w:val="00F6216D"/>
    <w:rsid w:val="00F623EB"/>
    <w:rsid w:val="00F62788"/>
    <w:rsid w:val="00F62FE1"/>
    <w:rsid w:val="00F632EF"/>
    <w:rsid w:val="00F63841"/>
    <w:rsid w:val="00F63A80"/>
    <w:rsid w:val="00F63BEA"/>
    <w:rsid w:val="00F64F16"/>
    <w:rsid w:val="00F6592B"/>
    <w:rsid w:val="00F6650D"/>
    <w:rsid w:val="00F66B2F"/>
    <w:rsid w:val="00F67C20"/>
    <w:rsid w:val="00F67D20"/>
    <w:rsid w:val="00F7005F"/>
    <w:rsid w:val="00F70884"/>
    <w:rsid w:val="00F70E9C"/>
    <w:rsid w:val="00F71332"/>
    <w:rsid w:val="00F7308E"/>
    <w:rsid w:val="00F75B01"/>
    <w:rsid w:val="00F76DA5"/>
    <w:rsid w:val="00F773F0"/>
    <w:rsid w:val="00F778F3"/>
    <w:rsid w:val="00F80734"/>
    <w:rsid w:val="00F80E1E"/>
    <w:rsid w:val="00F811A2"/>
    <w:rsid w:val="00F81487"/>
    <w:rsid w:val="00F81771"/>
    <w:rsid w:val="00F81C2E"/>
    <w:rsid w:val="00F821FD"/>
    <w:rsid w:val="00F82ACF"/>
    <w:rsid w:val="00F83422"/>
    <w:rsid w:val="00F83461"/>
    <w:rsid w:val="00F8422A"/>
    <w:rsid w:val="00F8482D"/>
    <w:rsid w:val="00F848C3"/>
    <w:rsid w:val="00F84ECD"/>
    <w:rsid w:val="00F8524C"/>
    <w:rsid w:val="00F85E91"/>
    <w:rsid w:val="00F8678A"/>
    <w:rsid w:val="00F869D3"/>
    <w:rsid w:val="00F86BF7"/>
    <w:rsid w:val="00F8732A"/>
    <w:rsid w:val="00F90FF3"/>
    <w:rsid w:val="00F91468"/>
    <w:rsid w:val="00F91E77"/>
    <w:rsid w:val="00F91F10"/>
    <w:rsid w:val="00F926E5"/>
    <w:rsid w:val="00F92FD7"/>
    <w:rsid w:val="00F93334"/>
    <w:rsid w:val="00F93572"/>
    <w:rsid w:val="00F94318"/>
    <w:rsid w:val="00F949CD"/>
    <w:rsid w:val="00F94D0C"/>
    <w:rsid w:val="00F954D1"/>
    <w:rsid w:val="00F955E7"/>
    <w:rsid w:val="00F9605E"/>
    <w:rsid w:val="00F9667D"/>
    <w:rsid w:val="00F97B76"/>
    <w:rsid w:val="00FA03EA"/>
    <w:rsid w:val="00FA093E"/>
    <w:rsid w:val="00FA0DC3"/>
    <w:rsid w:val="00FA1277"/>
    <w:rsid w:val="00FA140D"/>
    <w:rsid w:val="00FA16D5"/>
    <w:rsid w:val="00FA1AA6"/>
    <w:rsid w:val="00FA3633"/>
    <w:rsid w:val="00FA4283"/>
    <w:rsid w:val="00FA4A49"/>
    <w:rsid w:val="00FA5378"/>
    <w:rsid w:val="00FA53AD"/>
    <w:rsid w:val="00FA5AF1"/>
    <w:rsid w:val="00FA6BBF"/>
    <w:rsid w:val="00FA74AD"/>
    <w:rsid w:val="00FA7B7F"/>
    <w:rsid w:val="00FB0173"/>
    <w:rsid w:val="00FB0FD9"/>
    <w:rsid w:val="00FB1CCC"/>
    <w:rsid w:val="00FB557E"/>
    <w:rsid w:val="00FB57E3"/>
    <w:rsid w:val="00FB592A"/>
    <w:rsid w:val="00FB5DB7"/>
    <w:rsid w:val="00FB74DA"/>
    <w:rsid w:val="00FB7B0A"/>
    <w:rsid w:val="00FB7B87"/>
    <w:rsid w:val="00FB7BD0"/>
    <w:rsid w:val="00FB7C8A"/>
    <w:rsid w:val="00FB7FE3"/>
    <w:rsid w:val="00FC0499"/>
    <w:rsid w:val="00FC05C2"/>
    <w:rsid w:val="00FC2291"/>
    <w:rsid w:val="00FC2398"/>
    <w:rsid w:val="00FC28B4"/>
    <w:rsid w:val="00FC3A5D"/>
    <w:rsid w:val="00FC4673"/>
    <w:rsid w:val="00FC4C34"/>
    <w:rsid w:val="00FC513E"/>
    <w:rsid w:val="00FC5745"/>
    <w:rsid w:val="00FC5E43"/>
    <w:rsid w:val="00FC626F"/>
    <w:rsid w:val="00FC7181"/>
    <w:rsid w:val="00FC7506"/>
    <w:rsid w:val="00FC762E"/>
    <w:rsid w:val="00FC79F0"/>
    <w:rsid w:val="00FD1281"/>
    <w:rsid w:val="00FD19FD"/>
    <w:rsid w:val="00FD1CEF"/>
    <w:rsid w:val="00FD2A13"/>
    <w:rsid w:val="00FD318D"/>
    <w:rsid w:val="00FD4A2D"/>
    <w:rsid w:val="00FD5586"/>
    <w:rsid w:val="00FD5831"/>
    <w:rsid w:val="00FD638D"/>
    <w:rsid w:val="00FD6B71"/>
    <w:rsid w:val="00FD770C"/>
    <w:rsid w:val="00FD7FD5"/>
    <w:rsid w:val="00FE026C"/>
    <w:rsid w:val="00FE1628"/>
    <w:rsid w:val="00FE1CA3"/>
    <w:rsid w:val="00FE2044"/>
    <w:rsid w:val="00FE2714"/>
    <w:rsid w:val="00FE281E"/>
    <w:rsid w:val="00FE3E97"/>
    <w:rsid w:val="00FE4A8B"/>
    <w:rsid w:val="00FE5416"/>
    <w:rsid w:val="00FE60E4"/>
    <w:rsid w:val="00FE6655"/>
    <w:rsid w:val="00FE6853"/>
    <w:rsid w:val="00FE70EA"/>
    <w:rsid w:val="00FE7D37"/>
    <w:rsid w:val="00FE7F07"/>
    <w:rsid w:val="00FF041E"/>
    <w:rsid w:val="00FF0844"/>
    <w:rsid w:val="00FF08DD"/>
    <w:rsid w:val="00FF2D16"/>
    <w:rsid w:val="00FF3D1D"/>
    <w:rsid w:val="00FF3DBC"/>
    <w:rsid w:val="00FF4186"/>
    <w:rsid w:val="00FF549F"/>
    <w:rsid w:val="00FF54DB"/>
    <w:rsid w:val="00FF558A"/>
    <w:rsid w:val="00FF5F41"/>
    <w:rsid w:val="00FF60AF"/>
    <w:rsid w:val="00FF6FF6"/>
    <w:rsid w:val="00FF70A5"/>
    <w:rsid w:val="00FF71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4C20"/>
    <w:pPr>
      <w:widowControl w:val="0"/>
      <w:adjustRightInd w:val="0"/>
      <w:spacing w:line="360" w:lineRule="atLeast"/>
      <w:jc w:val="both"/>
      <w:textAlignment w:val="baseline"/>
    </w:pPr>
    <w:rPr>
      <w:rFonts w:ascii="Arial" w:eastAsia="华文细黑" w:hAnsi="Arial"/>
      <w:szCs w:val="20"/>
    </w:rPr>
  </w:style>
  <w:style w:type="paragraph" w:styleId="Heading1">
    <w:name w:val="heading 1"/>
    <w:basedOn w:val="Normal"/>
    <w:next w:val="Normal"/>
    <w:link w:val="Heading1Char"/>
    <w:uiPriority w:val="99"/>
    <w:qFormat/>
    <w:rsid w:val="008D4C20"/>
    <w:pPr>
      <w:keepNext/>
      <w:keepLines/>
      <w:spacing w:before="240" w:after="120"/>
      <w:outlineLvl w:val="0"/>
    </w:pPr>
    <w:rPr>
      <w:rFonts w:eastAsia="黑体"/>
      <w:b/>
      <w:color w:val="005BAC"/>
      <w:kern w:val="44"/>
      <w:sz w:val="52"/>
    </w:rPr>
  </w:style>
  <w:style w:type="paragraph" w:styleId="Heading2">
    <w:name w:val="heading 2"/>
    <w:basedOn w:val="Normal"/>
    <w:next w:val="Normal"/>
    <w:link w:val="Heading2Char"/>
    <w:uiPriority w:val="99"/>
    <w:qFormat/>
    <w:rsid w:val="008D4C20"/>
    <w:pPr>
      <w:keepNext/>
      <w:keepLines/>
      <w:spacing w:before="120" w:after="120"/>
      <w:outlineLvl w:val="1"/>
    </w:pPr>
    <w:rPr>
      <w:rFonts w:eastAsia="黑体"/>
      <w:b/>
      <w:color w:val="005BAC"/>
      <w:sz w:val="28"/>
    </w:rPr>
  </w:style>
  <w:style w:type="paragraph" w:styleId="Heading3">
    <w:name w:val="heading 3"/>
    <w:basedOn w:val="Normal"/>
    <w:next w:val="Normal"/>
    <w:link w:val="Heading3Char"/>
    <w:uiPriority w:val="99"/>
    <w:qFormat/>
    <w:rsid w:val="008D4C20"/>
    <w:pPr>
      <w:keepNext/>
      <w:keepLines/>
      <w:spacing w:before="120" w:after="120"/>
      <w:outlineLvl w:val="2"/>
    </w:pPr>
    <w:rPr>
      <w:rFonts w:eastAsia="黑体"/>
      <w:color w:val="005BAC"/>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6C14"/>
    <w:rPr>
      <w:rFonts w:ascii="Arial" w:eastAsia="黑体" w:hAnsi="Arial" w:cs="Times New Roman"/>
      <w:b/>
      <w:color w:val="005BAC"/>
      <w:kern w:val="44"/>
      <w:sz w:val="52"/>
      <w:lang w:val="en-US" w:eastAsia="zh-CN" w:bidi="ar-SA"/>
    </w:rPr>
  </w:style>
  <w:style w:type="character" w:customStyle="1" w:styleId="Heading2Char">
    <w:name w:val="Heading 2 Char"/>
    <w:basedOn w:val="DefaultParagraphFont"/>
    <w:link w:val="Heading2"/>
    <w:uiPriority w:val="99"/>
    <w:locked/>
    <w:rsid w:val="00E67F6C"/>
    <w:rPr>
      <w:rFonts w:ascii="Arial" w:eastAsia="黑体" w:hAnsi="Arial" w:cs="Times New Roman"/>
      <w:b/>
      <w:color w:val="005BAC"/>
      <w:kern w:val="2"/>
      <w:sz w:val="28"/>
      <w:lang w:val="en-US" w:eastAsia="zh-CN" w:bidi="ar-SA"/>
    </w:rPr>
  </w:style>
  <w:style w:type="character" w:customStyle="1" w:styleId="Heading3Char">
    <w:name w:val="Heading 3 Char"/>
    <w:basedOn w:val="DefaultParagraphFont"/>
    <w:link w:val="Heading3"/>
    <w:uiPriority w:val="9"/>
    <w:semiHidden/>
    <w:rsid w:val="00D47C31"/>
    <w:rPr>
      <w:rFonts w:ascii="Arial" w:eastAsia="华文细黑" w:hAnsi="Arial"/>
      <w:b/>
      <w:bCs/>
      <w:sz w:val="32"/>
      <w:szCs w:val="32"/>
    </w:rPr>
  </w:style>
  <w:style w:type="character" w:styleId="PageNumber">
    <w:name w:val="page number"/>
    <w:basedOn w:val="DefaultParagraphFont"/>
    <w:uiPriority w:val="99"/>
    <w:rsid w:val="008D4C20"/>
    <w:rPr>
      <w:rFonts w:cs="Times New Roman"/>
    </w:rPr>
  </w:style>
  <w:style w:type="character" w:customStyle="1" w:styleId="Char">
    <w:name w:val="内页正文 Char"/>
    <w:basedOn w:val="DefaultParagraphFont"/>
    <w:link w:val="a0"/>
    <w:uiPriority w:val="99"/>
    <w:locked/>
    <w:rsid w:val="008D4C20"/>
    <w:rPr>
      <w:rFonts w:ascii="Arial" w:eastAsia="华文细黑" w:hAnsi="Arial" w:cs="Times New Roman"/>
      <w:kern w:val="2"/>
      <w:lang w:val="en-US" w:eastAsia="zh-CN" w:bidi="ar-SA"/>
    </w:rPr>
  </w:style>
  <w:style w:type="character" w:styleId="Hyperlink">
    <w:name w:val="Hyperlink"/>
    <w:basedOn w:val="DefaultParagraphFont"/>
    <w:uiPriority w:val="99"/>
    <w:rsid w:val="008D4C20"/>
    <w:rPr>
      <w:rFonts w:cs="Times New Roman"/>
      <w:color w:val="006666"/>
      <w:u w:val="single"/>
    </w:rPr>
  </w:style>
  <w:style w:type="character" w:styleId="Strong">
    <w:name w:val="Strong"/>
    <w:basedOn w:val="DefaultParagraphFont"/>
    <w:uiPriority w:val="99"/>
    <w:qFormat/>
    <w:rsid w:val="008D4C20"/>
    <w:rPr>
      <w:rFonts w:cs="Times New Roman"/>
      <w:b/>
    </w:rPr>
  </w:style>
  <w:style w:type="character" w:customStyle="1" w:styleId="a1">
    <w:name w:val="加粗"/>
    <w:uiPriority w:val="99"/>
    <w:rsid w:val="008D4C20"/>
  </w:style>
  <w:style w:type="character" w:styleId="FollowedHyperlink">
    <w:name w:val="FollowedHyperlink"/>
    <w:basedOn w:val="DefaultParagraphFont"/>
    <w:uiPriority w:val="99"/>
    <w:rsid w:val="008D4C20"/>
    <w:rPr>
      <w:rFonts w:cs="Times New Roman"/>
      <w:color w:val="800080"/>
      <w:u w:val="single"/>
    </w:rPr>
  </w:style>
  <w:style w:type="paragraph" w:styleId="TOC1">
    <w:name w:val="toc 1"/>
    <w:basedOn w:val="Normal"/>
    <w:next w:val="Normal"/>
    <w:uiPriority w:val="99"/>
    <w:rsid w:val="008D4C20"/>
  </w:style>
  <w:style w:type="paragraph" w:customStyle="1" w:styleId="a0">
    <w:name w:val="内页正文"/>
    <w:link w:val="Char"/>
    <w:uiPriority w:val="99"/>
    <w:rsid w:val="008D4C20"/>
    <w:pPr>
      <w:widowControl w:val="0"/>
      <w:adjustRightInd w:val="0"/>
      <w:spacing w:after="120" w:line="360" w:lineRule="atLeast"/>
      <w:ind w:firstLine="420"/>
      <w:jc w:val="both"/>
      <w:textAlignment w:val="baseline"/>
    </w:pPr>
    <w:rPr>
      <w:rFonts w:ascii="Arial" w:eastAsia="华文细黑" w:hAnsi="Arial"/>
      <w:sz w:val="20"/>
      <w:szCs w:val="20"/>
    </w:rPr>
  </w:style>
  <w:style w:type="paragraph" w:styleId="Footer">
    <w:name w:val="footer"/>
    <w:basedOn w:val="Normal"/>
    <w:link w:val="FooterChar"/>
    <w:uiPriority w:val="99"/>
    <w:rsid w:val="008D4C20"/>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D47C31"/>
    <w:rPr>
      <w:rFonts w:ascii="Arial" w:eastAsia="华文细黑" w:hAnsi="Arial"/>
      <w:sz w:val="18"/>
      <w:szCs w:val="18"/>
    </w:rPr>
  </w:style>
  <w:style w:type="paragraph" w:customStyle="1" w:styleId="a2">
    <w:name w:val="摘要题"/>
    <w:uiPriority w:val="99"/>
    <w:rsid w:val="008D4C20"/>
    <w:pPr>
      <w:widowControl w:val="0"/>
      <w:adjustRightInd w:val="0"/>
      <w:spacing w:after="120" w:line="360" w:lineRule="exact"/>
      <w:jc w:val="both"/>
      <w:textAlignment w:val="baseline"/>
    </w:pPr>
    <w:rPr>
      <w:rFonts w:ascii="Arial" w:eastAsia="黑体" w:hAnsi="Arial"/>
      <w:sz w:val="24"/>
      <w:szCs w:val="20"/>
    </w:rPr>
  </w:style>
  <w:style w:type="paragraph" w:styleId="TOC2">
    <w:name w:val="toc 2"/>
    <w:basedOn w:val="Normal"/>
    <w:next w:val="Normal"/>
    <w:uiPriority w:val="99"/>
    <w:rsid w:val="008D4C20"/>
    <w:pPr>
      <w:ind w:leftChars="200" w:left="420"/>
    </w:pPr>
  </w:style>
  <w:style w:type="paragraph" w:customStyle="1" w:styleId="-">
    <w:name w:val="资料来源-无上划线"/>
    <w:next w:val="a3"/>
    <w:uiPriority w:val="99"/>
    <w:rsid w:val="008D4C20"/>
    <w:pPr>
      <w:widowControl w:val="0"/>
      <w:adjustRightInd w:val="0"/>
      <w:spacing w:after="120" w:line="360" w:lineRule="atLeast"/>
      <w:jc w:val="both"/>
      <w:textAlignment w:val="baseline"/>
    </w:pPr>
    <w:rPr>
      <w:rFonts w:ascii="Arial" w:eastAsia="华文细黑" w:hAnsi="华文细黑"/>
      <w:sz w:val="18"/>
      <w:szCs w:val="20"/>
    </w:rPr>
  </w:style>
  <w:style w:type="paragraph" w:customStyle="1" w:styleId="a4">
    <w:name w:val="摘要文无项目符"/>
    <w:uiPriority w:val="99"/>
    <w:rsid w:val="008D4C20"/>
    <w:pPr>
      <w:widowControl w:val="0"/>
      <w:adjustRightInd w:val="0"/>
      <w:spacing w:after="120" w:line="360" w:lineRule="exact"/>
      <w:ind w:left="340"/>
      <w:jc w:val="both"/>
      <w:textAlignment w:val="baseline"/>
    </w:pPr>
    <w:rPr>
      <w:rFonts w:ascii="Arial" w:eastAsia="华文细黑" w:hAnsi="华文细黑"/>
      <w:sz w:val="20"/>
      <w:szCs w:val="20"/>
    </w:rPr>
  </w:style>
  <w:style w:type="paragraph" w:customStyle="1" w:styleId="a5">
    <w:name w:val="图题"/>
    <w:link w:val="Char0"/>
    <w:uiPriority w:val="99"/>
    <w:rsid w:val="00D25758"/>
    <w:pPr>
      <w:widowControl w:val="0"/>
      <w:adjustRightInd w:val="0"/>
      <w:spacing w:before="240" w:after="120" w:line="360" w:lineRule="atLeast"/>
      <w:jc w:val="both"/>
      <w:textAlignment w:val="baseline"/>
    </w:pPr>
    <w:rPr>
      <w:rFonts w:ascii="Arial" w:eastAsia="黑体" w:hAnsi="Arial"/>
      <w:sz w:val="20"/>
      <w:szCs w:val="20"/>
    </w:rPr>
  </w:style>
  <w:style w:type="paragraph" w:styleId="Header">
    <w:name w:val="header"/>
    <w:basedOn w:val="Normal"/>
    <w:link w:val="HeaderChar"/>
    <w:uiPriority w:val="99"/>
    <w:rsid w:val="008D4C20"/>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rsid w:val="00D47C31"/>
    <w:rPr>
      <w:rFonts w:ascii="Arial" w:eastAsia="华文细黑" w:hAnsi="Arial"/>
      <w:sz w:val="18"/>
      <w:szCs w:val="18"/>
    </w:rPr>
  </w:style>
  <w:style w:type="paragraph" w:styleId="TOC3">
    <w:name w:val="toc 3"/>
    <w:basedOn w:val="Normal"/>
    <w:next w:val="Normal"/>
    <w:uiPriority w:val="99"/>
    <w:rsid w:val="008D4C20"/>
    <w:pPr>
      <w:ind w:leftChars="400" w:left="840"/>
    </w:pPr>
  </w:style>
  <w:style w:type="paragraph" w:customStyle="1" w:styleId="a6">
    <w:name w:val="大标题"/>
    <w:uiPriority w:val="99"/>
    <w:rsid w:val="008D4C20"/>
    <w:pPr>
      <w:widowControl w:val="0"/>
      <w:tabs>
        <w:tab w:val="left" w:pos="624"/>
      </w:tabs>
      <w:autoSpaceDE w:val="0"/>
      <w:autoSpaceDN w:val="0"/>
      <w:adjustRightInd w:val="0"/>
      <w:spacing w:line="360" w:lineRule="atLeast"/>
      <w:jc w:val="both"/>
      <w:textAlignment w:val="center"/>
    </w:pPr>
    <w:rPr>
      <w:rFonts w:ascii="Arial" w:eastAsia="黑体" w:hAnsi="Arial"/>
      <w:b/>
      <w:color w:val="005BAC"/>
      <w:kern w:val="0"/>
      <w:sz w:val="52"/>
      <w:szCs w:val="20"/>
      <w:lang w:val="zh-CN"/>
    </w:rPr>
  </w:style>
  <w:style w:type="paragraph" w:customStyle="1" w:styleId="a7">
    <w:name w:val="边栏说明"/>
    <w:uiPriority w:val="99"/>
    <w:rsid w:val="008D4C20"/>
    <w:pPr>
      <w:widowControl w:val="0"/>
      <w:adjustRightInd w:val="0"/>
      <w:spacing w:after="120" w:line="360" w:lineRule="atLeast"/>
      <w:jc w:val="both"/>
      <w:textAlignment w:val="baseline"/>
    </w:pPr>
    <w:rPr>
      <w:rFonts w:ascii="Arial" w:eastAsia="黑体" w:hAnsi="Arial"/>
      <w:i/>
      <w:color w:val="5F5F5F"/>
      <w:sz w:val="16"/>
      <w:szCs w:val="20"/>
    </w:rPr>
  </w:style>
  <w:style w:type="paragraph" w:customStyle="1" w:styleId="a">
    <w:name w:val="摘要文"/>
    <w:uiPriority w:val="99"/>
    <w:rsid w:val="008D4C20"/>
    <w:pPr>
      <w:widowControl w:val="0"/>
      <w:numPr>
        <w:numId w:val="1"/>
      </w:numPr>
      <w:tabs>
        <w:tab w:val="left" w:pos="340"/>
      </w:tabs>
      <w:adjustRightInd w:val="0"/>
      <w:spacing w:after="120" w:line="360" w:lineRule="exact"/>
      <w:jc w:val="both"/>
      <w:textAlignment w:val="baseline"/>
    </w:pPr>
    <w:rPr>
      <w:rFonts w:ascii="Arial" w:eastAsia="华文细黑" w:hAnsi="华文细黑"/>
      <w:sz w:val="20"/>
      <w:szCs w:val="20"/>
    </w:rPr>
  </w:style>
  <w:style w:type="paragraph" w:customStyle="1" w:styleId="a3">
    <w:name w:val="资料来源"/>
    <w:link w:val="CharChar"/>
    <w:uiPriority w:val="99"/>
    <w:rsid w:val="002B17C9"/>
    <w:pPr>
      <w:widowControl w:val="0"/>
      <w:adjustRightInd w:val="0"/>
      <w:spacing w:after="120" w:line="360" w:lineRule="atLeast"/>
      <w:jc w:val="both"/>
      <w:textAlignment w:val="baseline"/>
    </w:pPr>
    <w:rPr>
      <w:rFonts w:ascii="Arial" w:eastAsia="华文细黑" w:hAnsi="华文细黑"/>
      <w:sz w:val="18"/>
      <w:szCs w:val="20"/>
    </w:rPr>
  </w:style>
  <w:style w:type="paragraph" w:styleId="NormalWeb">
    <w:name w:val="Normal (Web)"/>
    <w:basedOn w:val="Normal"/>
    <w:uiPriority w:val="99"/>
    <w:rsid w:val="008D4C20"/>
    <w:pPr>
      <w:widowControl/>
      <w:spacing w:before="100" w:beforeAutospacing="1" w:after="100" w:afterAutospacing="1"/>
      <w:jc w:val="left"/>
    </w:pPr>
    <w:rPr>
      <w:rFonts w:ascii="宋体" w:eastAsia="宋体" w:hAnsi="宋体"/>
      <w:kern w:val="0"/>
      <w:sz w:val="24"/>
    </w:rPr>
  </w:style>
  <w:style w:type="paragraph" w:styleId="DocumentMap">
    <w:name w:val="Document Map"/>
    <w:basedOn w:val="Normal"/>
    <w:link w:val="DocumentMapChar"/>
    <w:uiPriority w:val="99"/>
    <w:rsid w:val="008D4C20"/>
    <w:pPr>
      <w:shd w:val="clear" w:color="auto" w:fill="000080"/>
    </w:pPr>
  </w:style>
  <w:style w:type="character" w:customStyle="1" w:styleId="DocumentMapChar">
    <w:name w:val="Document Map Char"/>
    <w:basedOn w:val="DefaultParagraphFont"/>
    <w:link w:val="DocumentMap"/>
    <w:uiPriority w:val="99"/>
    <w:semiHidden/>
    <w:rsid w:val="00D47C31"/>
    <w:rPr>
      <w:rFonts w:eastAsia="华文细黑"/>
      <w:sz w:val="0"/>
      <w:szCs w:val="0"/>
    </w:rPr>
  </w:style>
  <w:style w:type="paragraph" w:customStyle="1" w:styleId="a8">
    <w:name w:val="边栏标题"/>
    <w:uiPriority w:val="99"/>
    <w:rsid w:val="008D4C20"/>
    <w:pPr>
      <w:widowControl w:val="0"/>
      <w:adjustRightInd w:val="0"/>
      <w:spacing w:after="120" w:line="360" w:lineRule="atLeast"/>
      <w:jc w:val="both"/>
      <w:textAlignment w:val="baseline"/>
    </w:pPr>
    <w:rPr>
      <w:rFonts w:ascii="Arial" w:eastAsia="黑体" w:hAnsi="Arial"/>
      <w:kern w:val="0"/>
      <w:sz w:val="20"/>
      <w:szCs w:val="20"/>
    </w:rPr>
  </w:style>
  <w:style w:type="paragraph" w:customStyle="1" w:styleId="Char1">
    <w:name w:val="Char"/>
    <w:basedOn w:val="Normal"/>
    <w:uiPriority w:val="99"/>
    <w:rsid w:val="007725C5"/>
    <w:rPr>
      <w:rFonts w:ascii="宋体" w:eastAsia="宋体" w:hAnsi="宋体"/>
      <w:color w:val="000000"/>
      <w:szCs w:val="21"/>
    </w:rPr>
  </w:style>
  <w:style w:type="character" w:customStyle="1" w:styleId="f14">
    <w:name w:val="f14"/>
    <w:basedOn w:val="DefaultParagraphFont"/>
    <w:uiPriority w:val="99"/>
    <w:rsid w:val="00740A93"/>
    <w:rPr>
      <w:rFonts w:cs="Times New Roman"/>
    </w:rPr>
  </w:style>
  <w:style w:type="paragraph" w:styleId="BalloonText">
    <w:name w:val="Balloon Text"/>
    <w:basedOn w:val="Normal"/>
    <w:link w:val="BalloonTextChar"/>
    <w:uiPriority w:val="99"/>
    <w:rsid w:val="00EB3AF3"/>
    <w:rPr>
      <w:sz w:val="18"/>
      <w:szCs w:val="18"/>
    </w:rPr>
  </w:style>
  <w:style w:type="character" w:customStyle="1" w:styleId="BalloonTextChar">
    <w:name w:val="Balloon Text Char"/>
    <w:basedOn w:val="DefaultParagraphFont"/>
    <w:link w:val="BalloonText"/>
    <w:uiPriority w:val="99"/>
    <w:locked/>
    <w:rsid w:val="00EB3AF3"/>
    <w:rPr>
      <w:rFonts w:ascii="Arial" w:eastAsia="华文细黑" w:hAnsi="Arial" w:cs="Times New Roman"/>
      <w:kern w:val="2"/>
      <w:sz w:val="18"/>
      <w:szCs w:val="18"/>
    </w:rPr>
  </w:style>
  <w:style w:type="character" w:customStyle="1" w:styleId="apple-style-span">
    <w:name w:val="apple-style-span"/>
    <w:basedOn w:val="DefaultParagraphFont"/>
    <w:uiPriority w:val="99"/>
    <w:rsid w:val="0024457A"/>
    <w:rPr>
      <w:rFonts w:cs="Times New Roman"/>
    </w:rPr>
  </w:style>
  <w:style w:type="paragraph" w:styleId="ListParagraph">
    <w:name w:val="List Paragraph"/>
    <w:basedOn w:val="Normal"/>
    <w:uiPriority w:val="99"/>
    <w:qFormat/>
    <w:rsid w:val="00F57E65"/>
    <w:pPr>
      <w:ind w:firstLineChars="200" w:firstLine="420"/>
    </w:pPr>
    <w:rPr>
      <w:rFonts w:ascii="Calibri" w:eastAsia="宋体" w:hAnsi="Calibri"/>
      <w:szCs w:val="22"/>
    </w:rPr>
  </w:style>
  <w:style w:type="paragraph" w:customStyle="1" w:styleId="DecimalAligned">
    <w:name w:val="Decimal Aligned"/>
    <w:basedOn w:val="Normal"/>
    <w:uiPriority w:val="99"/>
    <w:rsid w:val="00B15A83"/>
    <w:pPr>
      <w:widowControl/>
      <w:tabs>
        <w:tab w:val="decimal" w:pos="360"/>
      </w:tabs>
      <w:spacing w:after="200" w:line="276" w:lineRule="auto"/>
      <w:jc w:val="left"/>
    </w:pPr>
    <w:rPr>
      <w:rFonts w:ascii="Calibri" w:eastAsia="宋体" w:hAnsi="Calibri"/>
      <w:kern w:val="0"/>
      <w:sz w:val="22"/>
      <w:szCs w:val="22"/>
    </w:rPr>
  </w:style>
  <w:style w:type="paragraph" w:styleId="FootnoteText">
    <w:name w:val="footnote text"/>
    <w:basedOn w:val="Normal"/>
    <w:link w:val="FootnoteTextChar"/>
    <w:uiPriority w:val="99"/>
    <w:rsid w:val="00B15A83"/>
    <w:pPr>
      <w:widowControl/>
      <w:jc w:val="left"/>
    </w:pPr>
    <w:rPr>
      <w:rFonts w:ascii="Calibri" w:eastAsia="宋体" w:hAnsi="Calibri"/>
      <w:kern w:val="0"/>
      <w:sz w:val="20"/>
    </w:rPr>
  </w:style>
  <w:style w:type="character" w:customStyle="1" w:styleId="FootnoteTextChar">
    <w:name w:val="Footnote Text Char"/>
    <w:basedOn w:val="DefaultParagraphFont"/>
    <w:link w:val="FootnoteText"/>
    <w:uiPriority w:val="99"/>
    <w:locked/>
    <w:rsid w:val="00B15A83"/>
    <w:rPr>
      <w:rFonts w:ascii="Calibri" w:eastAsia="宋体" w:hAnsi="Calibri" w:cs="Times New Roman"/>
    </w:rPr>
  </w:style>
  <w:style w:type="character" w:styleId="SubtleEmphasis">
    <w:name w:val="Subtle Emphasis"/>
    <w:basedOn w:val="DefaultParagraphFont"/>
    <w:uiPriority w:val="99"/>
    <w:qFormat/>
    <w:rsid w:val="00B15A83"/>
    <w:rPr>
      <w:rFonts w:eastAsia="宋体" w:cs="Times New Roman"/>
      <w:i/>
      <w:iCs/>
      <w:color w:val="808080"/>
      <w:sz w:val="22"/>
      <w:szCs w:val="22"/>
      <w:lang w:eastAsia="zh-CN"/>
    </w:rPr>
  </w:style>
  <w:style w:type="table" w:styleId="MediumShading2-Accent5">
    <w:name w:val="Medium Shading 2 Accent 5"/>
    <w:basedOn w:val="TableNormal"/>
    <w:uiPriority w:val="99"/>
    <w:rsid w:val="00B15A83"/>
    <w:rPr>
      <w:rFonts w:ascii="Calibri" w:hAnsi="Calibri"/>
      <w:kern w:val="0"/>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IntenseQuote">
    <w:name w:val="Intense Quote"/>
    <w:basedOn w:val="Normal"/>
    <w:next w:val="Normal"/>
    <w:link w:val="IntenseQuoteChar"/>
    <w:uiPriority w:val="99"/>
    <w:qFormat/>
    <w:rsid w:val="007947B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47B0"/>
    <w:rPr>
      <w:rFonts w:ascii="Arial" w:eastAsia="华文细黑" w:hAnsi="Arial" w:cs="Times New Roman"/>
      <w:b/>
      <w:bCs/>
      <w:i/>
      <w:iCs/>
      <w:color w:val="4F81BD"/>
      <w:kern w:val="2"/>
      <w:sz w:val="21"/>
    </w:rPr>
  </w:style>
  <w:style w:type="character" w:styleId="SubtleReference">
    <w:name w:val="Subtle Reference"/>
    <w:basedOn w:val="DefaultParagraphFont"/>
    <w:uiPriority w:val="99"/>
    <w:qFormat/>
    <w:rsid w:val="007947B0"/>
    <w:rPr>
      <w:rFonts w:cs="Times New Roman"/>
      <w:smallCaps/>
      <w:color w:val="C0504D"/>
      <w:u w:val="single"/>
    </w:rPr>
  </w:style>
  <w:style w:type="character" w:customStyle="1" w:styleId="CharChar">
    <w:name w:val="资料来源 Char Char"/>
    <w:basedOn w:val="DefaultParagraphFont"/>
    <w:link w:val="a3"/>
    <w:uiPriority w:val="99"/>
    <w:locked/>
    <w:rsid w:val="002B17C9"/>
    <w:rPr>
      <w:rFonts w:ascii="Arial" w:eastAsia="华文细黑" w:hAnsi="华文细黑" w:cs="Times New Roman"/>
      <w:kern w:val="2"/>
      <w:sz w:val="18"/>
      <w:lang w:val="en-US" w:eastAsia="zh-CN" w:bidi="ar-SA"/>
    </w:rPr>
  </w:style>
  <w:style w:type="character" w:customStyle="1" w:styleId="Char0">
    <w:name w:val="图题 Char"/>
    <w:basedOn w:val="DefaultParagraphFont"/>
    <w:link w:val="a5"/>
    <w:uiPriority w:val="99"/>
    <w:locked/>
    <w:rsid w:val="00D25758"/>
    <w:rPr>
      <w:rFonts w:ascii="Arial" w:eastAsia="黑体" w:hAnsi="Arial" w:cs="Times New Roman"/>
      <w:kern w:val="2"/>
      <w:lang w:val="en-US" w:eastAsia="zh-CN" w:bidi="ar-SA"/>
    </w:rPr>
  </w:style>
  <w:style w:type="paragraph" w:styleId="Title">
    <w:name w:val="Title"/>
    <w:basedOn w:val="Normal"/>
    <w:next w:val="Normal"/>
    <w:link w:val="TitleChar"/>
    <w:uiPriority w:val="99"/>
    <w:qFormat/>
    <w:rsid w:val="003372D7"/>
    <w:pPr>
      <w:adjustRightInd/>
      <w:spacing w:before="240" w:after="60" w:line="240" w:lineRule="auto"/>
      <w:jc w:val="center"/>
      <w:textAlignment w:val="auto"/>
      <w:outlineLvl w:val="0"/>
    </w:pPr>
    <w:rPr>
      <w:rFonts w:ascii="Cambria" w:eastAsia="宋体" w:hAnsi="Cambria"/>
      <w:b/>
      <w:bCs/>
      <w:sz w:val="32"/>
      <w:szCs w:val="32"/>
    </w:rPr>
  </w:style>
  <w:style w:type="character" w:customStyle="1" w:styleId="TitleChar">
    <w:name w:val="Title Char"/>
    <w:basedOn w:val="DefaultParagraphFont"/>
    <w:link w:val="Title"/>
    <w:uiPriority w:val="99"/>
    <w:locked/>
    <w:rsid w:val="003372D7"/>
    <w:rPr>
      <w:rFonts w:ascii="Cambria" w:hAnsi="Cambria" w:cs="Times New Roman"/>
      <w:b/>
      <w:bCs/>
      <w:kern w:val="2"/>
      <w:sz w:val="32"/>
      <w:szCs w:val="32"/>
    </w:rPr>
  </w:style>
  <w:style w:type="paragraph" w:customStyle="1" w:styleId="p0">
    <w:name w:val="p0"/>
    <w:basedOn w:val="Normal"/>
    <w:uiPriority w:val="99"/>
    <w:rsid w:val="00B54187"/>
    <w:pPr>
      <w:widowControl/>
      <w:adjustRightInd/>
      <w:snapToGrid w:val="0"/>
      <w:textAlignment w:val="auto"/>
    </w:pPr>
    <w:rPr>
      <w:rFonts w:eastAsia="宋体" w:cs="Arial"/>
      <w:kern w:val="0"/>
      <w:szCs w:val="21"/>
    </w:rPr>
  </w:style>
  <w:style w:type="table" w:styleId="TableGrid">
    <w:name w:val="Table Grid"/>
    <w:basedOn w:val="TableNormal"/>
    <w:uiPriority w:val="99"/>
    <w:rsid w:val="000B2F6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158CA"/>
    <w:pPr>
      <w:widowControl/>
      <w:adjustRightInd/>
      <w:spacing w:before="480" w:after="0" w:line="276" w:lineRule="auto"/>
      <w:jc w:val="left"/>
      <w:textAlignment w:val="auto"/>
      <w:outlineLvl w:val="9"/>
    </w:pPr>
    <w:rPr>
      <w:rFonts w:ascii="Cambria" w:eastAsia="宋体" w:hAnsi="Cambria"/>
      <w:bCs/>
      <w:color w:val="365F91"/>
      <w:kern w:val="0"/>
      <w:sz w:val="28"/>
      <w:szCs w:val="28"/>
    </w:rPr>
  </w:style>
  <w:style w:type="character" w:customStyle="1" w:styleId="note">
    <w:name w:val="note"/>
    <w:basedOn w:val="DefaultParagraphFont"/>
    <w:uiPriority w:val="99"/>
    <w:rsid w:val="00FB592A"/>
    <w:rPr>
      <w:rFonts w:cs="Times New Roman"/>
    </w:rPr>
  </w:style>
</w:styles>
</file>

<file path=word/webSettings.xml><?xml version="1.0" encoding="utf-8"?>
<w:webSettings xmlns:r="http://schemas.openxmlformats.org/officeDocument/2006/relationships" xmlns:w="http://schemas.openxmlformats.org/wordprocessingml/2006/main">
  <w:divs>
    <w:div w:id="719212201">
      <w:marLeft w:val="0"/>
      <w:marRight w:val="0"/>
      <w:marTop w:val="0"/>
      <w:marBottom w:val="0"/>
      <w:divBdr>
        <w:top w:val="none" w:sz="0" w:space="0" w:color="auto"/>
        <w:left w:val="none" w:sz="0" w:space="0" w:color="auto"/>
        <w:bottom w:val="none" w:sz="0" w:space="0" w:color="auto"/>
        <w:right w:val="none" w:sz="0" w:space="0" w:color="auto"/>
      </w:divBdr>
    </w:div>
    <w:div w:id="719212202">
      <w:marLeft w:val="0"/>
      <w:marRight w:val="0"/>
      <w:marTop w:val="0"/>
      <w:marBottom w:val="0"/>
      <w:divBdr>
        <w:top w:val="none" w:sz="0" w:space="0" w:color="auto"/>
        <w:left w:val="none" w:sz="0" w:space="0" w:color="auto"/>
        <w:bottom w:val="none" w:sz="0" w:space="0" w:color="auto"/>
        <w:right w:val="none" w:sz="0" w:space="0" w:color="auto"/>
      </w:divBdr>
      <w:divsChild>
        <w:div w:id="719212357">
          <w:marLeft w:val="0"/>
          <w:marRight w:val="0"/>
          <w:marTop w:val="0"/>
          <w:marBottom w:val="0"/>
          <w:divBdr>
            <w:top w:val="none" w:sz="0" w:space="0" w:color="auto"/>
            <w:left w:val="none" w:sz="0" w:space="0" w:color="auto"/>
            <w:bottom w:val="none" w:sz="0" w:space="0" w:color="auto"/>
            <w:right w:val="none" w:sz="0" w:space="0" w:color="auto"/>
          </w:divBdr>
        </w:div>
      </w:divsChild>
    </w:div>
    <w:div w:id="719212203">
      <w:marLeft w:val="0"/>
      <w:marRight w:val="0"/>
      <w:marTop w:val="0"/>
      <w:marBottom w:val="0"/>
      <w:divBdr>
        <w:top w:val="none" w:sz="0" w:space="0" w:color="auto"/>
        <w:left w:val="none" w:sz="0" w:space="0" w:color="auto"/>
        <w:bottom w:val="none" w:sz="0" w:space="0" w:color="auto"/>
        <w:right w:val="none" w:sz="0" w:space="0" w:color="auto"/>
      </w:divBdr>
      <w:divsChild>
        <w:div w:id="719212369">
          <w:marLeft w:val="0"/>
          <w:marRight w:val="0"/>
          <w:marTop w:val="0"/>
          <w:marBottom w:val="0"/>
          <w:divBdr>
            <w:top w:val="none" w:sz="0" w:space="0" w:color="auto"/>
            <w:left w:val="none" w:sz="0" w:space="0" w:color="auto"/>
            <w:bottom w:val="none" w:sz="0" w:space="0" w:color="auto"/>
            <w:right w:val="none" w:sz="0" w:space="0" w:color="auto"/>
          </w:divBdr>
        </w:div>
      </w:divsChild>
    </w:div>
    <w:div w:id="719212204">
      <w:marLeft w:val="0"/>
      <w:marRight w:val="0"/>
      <w:marTop w:val="0"/>
      <w:marBottom w:val="0"/>
      <w:divBdr>
        <w:top w:val="none" w:sz="0" w:space="0" w:color="auto"/>
        <w:left w:val="none" w:sz="0" w:space="0" w:color="auto"/>
        <w:bottom w:val="none" w:sz="0" w:space="0" w:color="auto"/>
        <w:right w:val="none" w:sz="0" w:space="0" w:color="auto"/>
      </w:divBdr>
    </w:div>
    <w:div w:id="719212205">
      <w:marLeft w:val="0"/>
      <w:marRight w:val="0"/>
      <w:marTop w:val="0"/>
      <w:marBottom w:val="0"/>
      <w:divBdr>
        <w:top w:val="none" w:sz="0" w:space="0" w:color="auto"/>
        <w:left w:val="none" w:sz="0" w:space="0" w:color="auto"/>
        <w:bottom w:val="none" w:sz="0" w:space="0" w:color="auto"/>
        <w:right w:val="none" w:sz="0" w:space="0" w:color="auto"/>
      </w:divBdr>
      <w:divsChild>
        <w:div w:id="719212261">
          <w:marLeft w:val="0"/>
          <w:marRight w:val="0"/>
          <w:marTop w:val="0"/>
          <w:marBottom w:val="0"/>
          <w:divBdr>
            <w:top w:val="none" w:sz="0" w:space="0" w:color="auto"/>
            <w:left w:val="none" w:sz="0" w:space="0" w:color="auto"/>
            <w:bottom w:val="none" w:sz="0" w:space="0" w:color="auto"/>
            <w:right w:val="none" w:sz="0" w:space="0" w:color="auto"/>
          </w:divBdr>
        </w:div>
      </w:divsChild>
    </w:div>
    <w:div w:id="719212207">
      <w:marLeft w:val="0"/>
      <w:marRight w:val="0"/>
      <w:marTop w:val="0"/>
      <w:marBottom w:val="0"/>
      <w:divBdr>
        <w:top w:val="none" w:sz="0" w:space="0" w:color="auto"/>
        <w:left w:val="none" w:sz="0" w:space="0" w:color="auto"/>
        <w:bottom w:val="none" w:sz="0" w:space="0" w:color="auto"/>
        <w:right w:val="none" w:sz="0" w:space="0" w:color="auto"/>
      </w:divBdr>
    </w:div>
    <w:div w:id="719212208">
      <w:marLeft w:val="0"/>
      <w:marRight w:val="0"/>
      <w:marTop w:val="0"/>
      <w:marBottom w:val="0"/>
      <w:divBdr>
        <w:top w:val="none" w:sz="0" w:space="0" w:color="auto"/>
        <w:left w:val="none" w:sz="0" w:space="0" w:color="auto"/>
        <w:bottom w:val="none" w:sz="0" w:space="0" w:color="auto"/>
        <w:right w:val="none" w:sz="0" w:space="0" w:color="auto"/>
      </w:divBdr>
    </w:div>
    <w:div w:id="719212210">
      <w:marLeft w:val="0"/>
      <w:marRight w:val="0"/>
      <w:marTop w:val="0"/>
      <w:marBottom w:val="0"/>
      <w:divBdr>
        <w:top w:val="none" w:sz="0" w:space="0" w:color="auto"/>
        <w:left w:val="none" w:sz="0" w:space="0" w:color="auto"/>
        <w:bottom w:val="none" w:sz="0" w:space="0" w:color="auto"/>
        <w:right w:val="none" w:sz="0" w:space="0" w:color="auto"/>
      </w:divBdr>
    </w:div>
    <w:div w:id="719212213">
      <w:marLeft w:val="0"/>
      <w:marRight w:val="0"/>
      <w:marTop w:val="0"/>
      <w:marBottom w:val="0"/>
      <w:divBdr>
        <w:top w:val="none" w:sz="0" w:space="0" w:color="auto"/>
        <w:left w:val="none" w:sz="0" w:space="0" w:color="auto"/>
        <w:bottom w:val="none" w:sz="0" w:space="0" w:color="auto"/>
        <w:right w:val="none" w:sz="0" w:space="0" w:color="auto"/>
      </w:divBdr>
    </w:div>
    <w:div w:id="719212214">
      <w:marLeft w:val="0"/>
      <w:marRight w:val="0"/>
      <w:marTop w:val="0"/>
      <w:marBottom w:val="0"/>
      <w:divBdr>
        <w:top w:val="none" w:sz="0" w:space="0" w:color="auto"/>
        <w:left w:val="none" w:sz="0" w:space="0" w:color="auto"/>
        <w:bottom w:val="none" w:sz="0" w:space="0" w:color="auto"/>
        <w:right w:val="none" w:sz="0" w:space="0" w:color="auto"/>
      </w:divBdr>
      <w:divsChild>
        <w:div w:id="719212290">
          <w:marLeft w:val="0"/>
          <w:marRight w:val="0"/>
          <w:marTop w:val="0"/>
          <w:marBottom w:val="0"/>
          <w:divBdr>
            <w:top w:val="none" w:sz="0" w:space="0" w:color="auto"/>
            <w:left w:val="none" w:sz="0" w:space="0" w:color="auto"/>
            <w:bottom w:val="none" w:sz="0" w:space="0" w:color="auto"/>
            <w:right w:val="none" w:sz="0" w:space="0" w:color="auto"/>
          </w:divBdr>
        </w:div>
      </w:divsChild>
    </w:div>
    <w:div w:id="719212216">
      <w:marLeft w:val="0"/>
      <w:marRight w:val="0"/>
      <w:marTop w:val="0"/>
      <w:marBottom w:val="0"/>
      <w:divBdr>
        <w:top w:val="none" w:sz="0" w:space="0" w:color="auto"/>
        <w:left w:val="none" w:sz="0" w:space="0" w:color="auto"/>
        <w:bottom w:val="none" w:sz="0" w:space="0" w:color="auto"/>
        <w:right w:val="none" w:sz="0" w:space="0" w:color="auto"/>
      </w:divBdr>
      <w:divsChild>
        <w:div w:id="719212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212218">
      <w:marLeft w:val="0"/>
      <w:marRight w:val="0"/>
      <w:marTop w:val="0"/>
      <w:marBottom w:val="0"/>
      <w:divBdr>
        <w:top w:val="none" w:sz="0" w:space="0" w:color="auto"/>
        <w:left w:val="none" w:sz="0" w:space="0" w:color="auto"/>
        <w:bottom w:val="none" w:sz="0" w:space="0" w:color="auto"/>
        <w:right w:val="none" w:sz="0" w:space="0" w:color="auto"/>
      </w:divBdr>
    </w:div>
    <w:div w:id="719212220">
      <w:marLeft w:val="0"/>
      <w:marRight w:val="0"/>
      <w:marTop w:val="0"/>
      <w:marBottom w:val="0"/>
      <w:divBdr>
        <w:top w:val="none" w:sz="0" w:space="0" w:color="auto"/>
        <w:left w:val="none" w:sz="0" w:space="0" w:color="auto"/>
        <w:bottom w:val="none" w:sz="0" w:space="0" w:color="auto"/>
        <w:right w:val="none" w:sz="0" w:space="0" w:color="auto"/>
      </w:divBdr>
    </w:div>
    <w:div w:id="719212221">
      <w:marLeft w:val="0"/>
      <w:marRight w:val="0"/>
      <w:marTop w:val="0"/>
      <w:marBottom w:val="0"/>
      <w:divBdr>
        <w:top w:val="none" w:sz="0" w:space="0" w:color="auto"/>
        <w:left w:val="none" w:sz="0" w:space="0" w:color="auto"/>
        <w:bottom w:val="none" w:sz="0" w:space="0" w:color="auto"/>
        <w:right w:val="none" w:sz="0" w:space="0" w:color="auto"/>
      </w:divBdr>
      <w:divsChild>
        <w:div w:id="719212344">
          <w:marLeft w:val="0"/>
          <w:marRight w:val="0"/>
          <w:marTop w:val="0"/>
          <w:marBottom w:val="0"/>
          <w:divBdr>
            <w:top w:val="none" w:sz="0" w:space="0" w:color="auto"/>
            <w:left w:val="none" w:sz="0" w:space="0" w:color="auto"/>
            <w:bottom w:val="none" w:sz="0" w:space="0" w:color="auto"/>
            <w:right w:val="none" w:sz="0" w:space="0" w:color="auto"/>
          </w:divBdr>
        </w:div>
      </w:divsChild>
    </w:div>
    <w:div w:id="719212225">
      <w:marLeft w:val="0"/>
      <w:marRight w:val="0"/>
      <w:marTop w:val="0"/>
      <w:marBottom w:val="0"/>
      <w:divBdr>
        <w:top w:val="none" w:sz="0" w:space="0" w:color="auto"/>
        <w:left w:val="none" w:sz="0" w:space="0" w:color="auto"/>
        <w:bottom w:val="none" w:sz="0" w:space="0" w:color="auto"/>
        <w:right w:val="none" w:sz="0" w:space="0" w:color="auto"/>
      </w:divBdr>
      <w:divsChild>
        <w:div w:id="719212217">
          <w:marLeft w:val="0"/>
          <w:marRight w:val="0"/>
          <w:marTop w:val="0"/>
          <w:marBottom w:val="0"/>
          <w:divBdr>
            <w:top w:val="none" w:sz="0" w:space="0" w:color="auto"/>
            <w:left w:val="none" w:sz="0" w:space="0" w:color="auto"/>
            <w:bottom w:val="none" w:sz="0" w:space="0" w:color="auto"/>
            <w:right w:val="none" w:sz="0" w:space="0" w:color="auto"/>
          </w:divBdr>
        </w:div>
      </w:divsChild>
    </w:div>
    <w:div w:id="719212226">
      <w:marLeft w:val="0"/>
      <w:marRight w:val="0"/>
      <w:marTop w:val="0"/>
      <w:marBottom w:val="0"/>
      <w:divBdr>
        <w:top w:val="none" w:sz="0" w:space="0" w:color="auto"/>
        <w:left w:val="none" w:sz="0" w:space="0" w:color="auto"/>
        <w:bottom w:val="none" w:sz="0" w:space="0" w:color="auto"/>
        <w:right w:val="none" w:sz="0" w:space="0" w:color="auto"/>
      </w:divBdr>
    </w:div>
    <w:div w:id="719212227">
      <w:marLeft w:val="0"/>
      <w:marRight w:val="0"/>
      <w:marTop w:val="0"/>
      <w:marBottom w:val="0"/>
      <w:divBdr>
        <w:top w:val="none" w:sz="0" w:space="0" w:color="auto"/>
        <w:left w:val="none" w:sz="0" w:space="0" w:color="auto"/>
        <w:bottom w:val="none" w:sz="0" w:space="0" w:color="auto"/>
        <w:right w:val="none" w:sz="0" w:space="0" w:color="auto"/>
      </w:divBdr>
      <w:divsChild>
        <w:div w:id="719212314">
          <w:marLeft w:val="0"/>
          <w:marRight w:val="0"/>
          <w:marTop w:val="0"/>
          <w:marBottom w:val="0"/>
          <w:divBdr>
            <w:top w:val="none" w:sz="0" w:space="0" w:color="auto"/>
            <w:left w:val="none" w:sz="0" w:space="0" w:color="auto"/>
            <w:bottom w:val="none" w:sz="0" w:space="0" w:color="auto"/>
            <w:right w:val="none" w:sz="0" w:space="0" w:color="auto"/>
          </w:divBdr>
        </w:div>
      </w:divsChild>
    </w:div>
    <w:div w:id="719212229">
      <w:marLeft w:val="0"/>
      <w:marRight w:val="0"/>
      <w:marTop w:val="0"/>
      <w:marBottom w:val="0"/>
      <w:divBdr>
        <w:top w:val="none" w:sz="0" w:space="0" w:color="auto"/>
        <w:left w:val="none" w:sz="0" w:space="0" w:color="auto"/>
        <w:bottom w:val="none" w:sz="0" w:space="0" w:color="auto"/>
        <w:right w:val="none" w:sz="0" w:space="0" w:color="auto"/>
      </w:divBdr>
      <w:divsChild>
        <w:div w:id="719212209">
          <w:marLeft w:val="0"/>
          <w:marRight w:val="0"/>
          <w:marTop w:val="0"/>
          <w:marBottom w:val="0"/>
          <w:divBdr>
            <w:top w:val="none" w:sz="0" w:space="0" w:color="auto"/>
            <w:left w:val="none" w:sz="0" w:space="0" w:color="auto"/>
            <w:bottom w:val="none" w:sz="0" w:space="0" w:color="auto"/>
            <w:right w:val="none" w:sz="0" w:space="0" w:color="auto"/>
          </w:divBdr>
        </w:div>
      </w:divsChild>
    </w:div>
    <w:div w:id="719212230">
      <w:marLeft w:val="0"/>
      <w:marRight w:val="0"/>
      <w:marTop w:val="0"/>
      <w:marBottom w:val="0"/>
      <w:divBdr>
        <w:top w:val="none" w:sz="0" w:space="0" w:color="auto"/>
        <w:left w:val="none" w:sz="0" w:space="0" w:color="auto"/>
        <w:bottom w:val="none" w:sz="0" w:space="0" w:color="auto"/>
        <w:right w:val="none" w:sz="0" w:space="0" w:color="auto"/>
      </w:divBdr>
    </w:div>
    <w:div w:id="719212232">
      <w:marLeft w:val="0"/>
      <w:marRight w:val="0"/>
      <w:marTop w:val="0"/>
      <w:marBottom w:val="0"/>
      <w:divBdr>
        <w:top w:val="none" w:sz="0" w:space="0" w:color="auto"/>
        <w:left w:val="none" w:sz="0" w:space="0" w:color="auto"/>
        <w:bottom w:val="none" w:sz="0" w:space="0" w:color="auto"/>
        <w:right w:val="none" w:sz="0" w:space="0" w:color="auto"/>
      </w:divBdr>
    </w:div>
    <w:div w:id="719212233">
      <w:marLeft w:val="0"/>
      <w:marRight w:val="0"/>
      <w:marTop w:val="0"/>
      <w:marBottom w:val="0"/>
      <w:divBdr>
        <w:top w:val="none" w:sz="0" w:space="0" w:color="auto"/>
        <w:left w:val="none" w:sz="0" w:space="0" w:color="auto"/>
        <w:bottom w:val="none" w:sz="0" w:space="0" w:color="auto"/>
        <w:right w:val="none" w:sz="0" w:space="0" w:color="auto"/>
      </w:divBdr>
    </w:div>
    <w:div w:id="719212236">
      <w:marLeft w:val="0"/>
      <w:marRight w:val="0"/>
      <w:marTop w:val="0"/>
      <w:marBottom w:val="0"/>
      <w:divBdr>
        <w:top w:val="none" w:sz="0" w:space="0" w:color="auto"/>
        <w:left w:val="none" w:sz="0" w:space="0" w:color="auto"/>
        <w:bottom w:val="none" w:sz="0" w:space="0" w:color="auto"/>
        <w:right w:val="none" w:sz="0" w:space="0" w:color="auto"/>
      </w:divBdr>
      <w:divsChild>
        <w:div w:id="719212310">
          <w:marLeft w:val="0"/>
          <w:marRight w:val="0"/>
          <w:marTop w:val="0"/>
          <w:marBottom w:val="0"/>
          <w:divBdr>
            <w:top w:val="none" w:sz="0" w:space="0" w:color="auto"/>
            <w:left w:val="none" w:sz="0" w:space="0" w:color="auto"/>
            <w:bottom w:val="none" w:sz="0" w:space="0" w:color="auto"/>
            <w:right w:val="none" w:sz="0" w:space="0" w:color="auto"/>
          </w:divBdr>
        </w:div>
      </w:divsChild>
    </w:div>
    <w:div w:id="719212237">
      <w:marLeft w:val="0"/>
      <w:marRight w:val="0"/>
      <w:marTop w:val="0"/>
      <w:marBottom w:val="0"/>
      <w:divBdr>
        <w:top w:val="none" w:sz="0" w:space="0" w:color="auto"/>
        <w:left w:val="none" w:sz="0" w:space="0" w:color="auto"/>
        <w:bottom w:val="none" w:sz="0" w:space="0" w:color="auto"/>
        <w:right w:val="none" w:sz="0" w:space="0" w:color="auto"/>
      </w:divBdr>
    </w:div>
    <w:div w:id="719212238">
      <w:marLeft w:val="0"/>
      <w:marRight w:val="0"/>
      <w:marTop w:val="0"/>
      <w:marBottom w:val="0"/>
      <w:divBdr>
        <w:top w:val="none" w:sz="0" w:space="0" w:color="auto"/>
        <w:left w:val="none" w:sz="0" w:space="0" w:color="auto"/>
        <w:bottom w:val="none" w:sz="0" w:space="0" w:color="auto"/>
        <w:right w:val="none" w:sz="0" w:space="0" w:color="auto"/>
      </w:divBdr>
      <w:divsChild>
        <w:div w:id="719212219">
          <w:marLeft w:val="0"/>
          <w:marRight w:val="0"/>
          <w:marTop w:val="0"/>
          <w:marBottom w:val="0"/>
          <w:divBdr>
            <w:top w:val="none" w:sz="0" w:space="0" w:color="auto"/>
            <w:left w:val="none" w:sz="0" w:space="0" w:color="auto"/>
            <w:bottom w:val="none" w:sz="0" w:space="0" w:color="auto"/>
            <w:right w:val="none" w:sz="0" w:space="0" w:color="auto"/>
          </w:divBdr>
        </w:div>
      </w:divsChild>
    </w:div>
    <w:div w:id="719212239">
      <w:marLeft w:val="0"/>
      <w:marRight w:val="0"/>
      <w:marTop w:val="0"/>
      <w:marBottom w:val="0"/>
      <w:divBdr>
        <w:top w:val="none" w:sz="0" w:space="0" w:color="auto"/>
        <w:left w:val="none" w:sz="0" w:space="0" w:color="auto"/>
        <w:bottom w:val="none" w:sz="0" w:space="0" w:color="auto"/>
        <w:right w:val="none" w:sz="0" w:space="0" w:color="auto"/>
      </w:divBdr>
    </w:div>
    <w:div w:id="719212240">
      <w:marLeft w:val="0"/>
      <w:marRight w:val="0"/>
      <w:marTop w:val="0"/>
      <w:marBottom w:val="0"/>
      <w:divBdr>
        <w:top w:val="none" w:sz="0" w:space="0" w:color="auto"/>
        <w:left w:val="none" w:sz="0" w:space="0" w:color="auto"/>
        <w:bottom w:val="none" w:sz="0" w:space="0" w:color="auto"/>
        <w:right w:val="none" w:sz="0" w:space="0" w:color="auto"/>
      </w:divBdr>
    </w:div>
    <w:div w:id="719212245">
      <w:marLeft w:val="0"/>
      <w:marRight w:val="0"/>
      <w:marTop w:val="0"/>
      <w:marBottom w:val="0"/>
      <w:divBdr>
        <w:top w:val="none" w:sz="0" w:space="0" w:color="auto"/>
        <w:left w:val="none" w:sz="0" w:space="0" w:color="auto"/>
        <w:bottom w:val="none" w:sz="0" w:space="0" w:color="auto"/>
        <w:right w:val="none" w:sz="0" w:space="0" w:color="auto"/>
      </w:divBdr>
      <w:divsChild>
        <w:div w:id="719212308">
          <w:marLeft w:val="0"/>
          <w:marRight w:val="0"/>
          <w:marTop w:val="0"/>
          <w:marBottom w:val="0"/>
          <w:divBdr>
            <w:top w:val="none" w:sz="0" w:space="0" w:color="auto"/>
            <w:left w:val="none" w:sz="0" w:space="0" w:color="auto"/>
            <w:bottom w:val="none" w:sz="0" w:space="0" w:color="auto"/>
            <w:right w:val="none" w:sz="0" w:space="0" w:color="auto"/>
          </w:divBdr>
        </w:div>
      </w:divsChild>
    </w:div>
    <w:div w:id="719212246">
      <w:marLeft w:val="0"/>
      <w:marRight w:val="0"/>
      <w:marTop w:val="0"/>
      <w:marBottom w:val="0"/>
      <w:divBdr>
        <w:top w:val="none" w:sz="0" w:space="0" w:color="auto"/>
        <w:left w:val="none" w:sz="0" w:space="0" w:color="auto"/>
        <w:bottom w:val="none" w:sz="0" w:space="0" w:color="auto"/>
        <w:right w:val="none" w:sz="0" w:space="0" w:color="auto"/>
      </w:divBdr>
    </w:div>
    <w:div w:id="719212250">
      <w:marLeft w:val="0"/>
      <w:marRight w:val="0"/>
      <w:marTop w:val="0"/>
      <w:marBottom w:val="0"/>
      <w:divBdr>
        <w:top w:val="none" w:sz="0" w:space="0" w:color="auto"/>
        <w:left w:val="none" w:sz="0" w:space="0" w:color="auto"/>
        <w:bottom w:val="none" w:sz="0" w:space="0" w:color="auto"/>
        <w:right w:val="none" w:sz="0" w:space="0" w:color="auto"/>
      </w:divBdr>
    </w:div>
    <w:div w:id="719212252">
      <w:marLeft w:val="0"/>
      <w:marRight w:val="0"/>
      <w:marTop w:val="0"/>
      <w:marBottom w:val="0"/>
      <w:divBdr>
        <w:top w:val="none" w:sz="0" w:space="0" w:color="auto"/>
        <w:left w:val="none" w:sz="0" w:space="0" w:color="auto"/>
        <w:bottom w:val="none" w:sz="0" w:space="0" w:color="auto"/>
        <w:right w:val="none" w:sz="0" w:space="0" w:color="auto"/>
      </w:divBdr>
      <w:divsChild>
        <w:div w:id="719212370">
          <w:marLeft w:val="0"/>
          <w:marRight w:val="0"/>
          <w:marTop w:val="0"/>
          <w:marBottom w:val="0"/>
          <w:divBdr>
            <w:top w:val="none" w:sz="0" w:space="0" w:color="auto"/>
            <w:left w:val="none" w:sz="0" w:space="0" w:color="auto"/>
            <w:bottom w:val="none" w:sz="0" w:space="0" w:color="auto"/>
            <w:right w:val="none" w:sz="0" w:space="0" w:color="auto"/>
          </w:divBdr>
        </w:div>
      </w:divsChild>
    </w:div>
    <w:div w:id="719212253">
      <w:marLeft w:val="0"/>
      <w:marRight w:val="0"/>
      <w:marTop w:val="0"/>
      <w:marBottom w:val="0"/>
      <w:divBdr>
        <w:top w:val="none" w:sz="0" w:space="0" w:color="auto"/>
        <w:left w:val="none" w:sz="0" w:space="0" w:color="auto"/>
        <w:bottom w:val="none" w:sz="0" w:space="0" w:color="auto"/>
        <w:right w:val="none" w:sz="0" w:space="0" w:color="auto"/>
      </w:divBdr>
      <w:divsChild>
        <w:div w:id="719212281">
          <w:marLeft w:val="0"/>
          <w:marRight w:val="0"/>
          <w:marTop w:val="0"/>
          <w:marBottom w:val="0"/>
          <w:divBdr>
            <w:top w:val="none" w:sz="0" w:space="0" w:color="auto"/>
            <w:left w:val="none" w:sz="0" w:space="0" w:color="auto"/>
            <w:bottom w:val="none" w:sz="0" w:space="0" w:color="auto"/>
            <w:right w:val="none" w:sz="0" w:space="0" w:color="auto"/>
          </w:divBdr>
        </w:div>
      </w:divsChild>
    </w:div>
    <w:div w:id="719212254">
      <w:marLeft w:val="0"/>
      <w:marRight w:val="0"/>
      <w:marTop w:val="0"/>
      <w:marBottom w:val="0"/>
      <w:divBdr>
        <w:top w:val="none" w:sz="0" w:space="0" w:color="auto"/>
        <w:left w:val="none" w:sz="0" w:space="0" w:color="auto"/>
        <w:bottom w:val="none" w:sz="0" w:space="0" w:color="auto"/>
        <w:right w:val="none" w:sz="0" w:space="0" w:color="auto"/>
      </w:divBdr>
      <w:divsChild>
        <w:div w:id="719212428">
          <w:marLeft w:val="0"/>
          <w:marRight w:val="0"/>
          <w:marTop w:val="0"/>
          <w:marBottom w:val="0"/>
          <w:divBdr>
            <w:top w:val="none" w:sz="0" w:space="0" w:color="auto"/>
            <w:left w:val="none" w:sz="0" w:space="0" w:color="auto"/>
            <w:bottom w:val="none" w:sz="0" w:space="0" w:color="auto"/>
            <w:right w:val="none" w:sz="0" w:space="0" w:color="auto"/>
          </w:divBdr>
        </w:div>
      </w:divsChild>
    </w:div>
    <w:div w:id="719212255">
      <w:marLeft w:val="0"/>
      <w:marRight w:val="0"/>
      <w:marTop w:val="0"/>
      <w:marBottom w:val="0"/>
      <w:divBdr>
        <w:top w:val="none" w:sz="0" w:space="0" w:color="auto"/>
        <w:left w:val="none" w:sz="0" w:space="0" w:color="auto"/>
        <w:bottom w:val="none" w:sz="0" w:space="0" w:color="auto"/>
        <w:right w:val="none" w:sz="0" w:space="0" w:color="auto"/>
      </w:divBdr>
    </w:div>
    <w:div w:id="719212256">
      <w:marLeft w:val="0"/>
      <w:marRight w:val="0"/>
      <w:marTop w:val="0"/>
      <w:marBottom w:val="0"/>
      <w:divBdr>
        <w:top w:val="none" w:sz="0" w:space="0" w:color="auto"/>
        <w:left w:val="none" w:sz="0" w:space="0" w:color="auto"/>
        <w:bottom w:val="none" w:sz="0" w:space="0" w:color="auto"/>
        <w:right w:val="none" w:sz="0" w:space="0" w:color="auto"/>
      </w:divBdr>
      <w:divsChild>
        <w:div w:id="719212349">
          <w:marLeft w:val="0"/>
          <w:marRight w:val="0"/>
          <w:marTop w:val="0"/>
          <w:marBottom w:val="0"/>
          <w:divBdr>
            <w:top w:val="none" w:sz="0" w:space="0" w:color="auto"/>
            <w:left w:val="none" w:sz="0" w:space="0" w:color="auto"/>
            <w:bottom w:val="none" w:sz="0" w:space="0" w:color="auto"/>
            <w:right w:val="none" w:sz="0" w:space="0" w:color="auto"/>
          </w:divBdr>
        </w:div>
      </w:divsChild>
    </w:div>
    <w:div w:id="719212258">
      <w:marLeft w:val="0"/>
      <w:marRight w:val="0"/>
      <w:marTop w:val="0"/>
      <w:marBottom w:val="0"/>
      <w:divBdr>
        <w:top w:val="none" w:sz="0" w:space="0" w:color="auto"/>
        <w:left w:val="none" w:sz="0" w:space="0" w:color="auto"/>
        <w:bottom w:val="none" w:sz="0" w:space="0" w:color="auto"/>
        <w:right w:val="none" w:sz="0" w:space="0" w:color="auto"/>
      </w:divBdr>
    </w:div>
    <w:div w:id="719212260">
      <w:marLeft w:val="0"/>
      <w:marRight w:val="0"/>
      <w:marTop w:val="0"/>
      <w:marBottom w:val="0"/>
      <w:divBdr>
        <w:top w:val="none" w:sz="0" w:space="0" w:color="auto"/>
        <w:left w:val="none" w:sz="0" w:space="0" w:color="auto"/>
        <w:bottom w:val="none" w:sz="0" w:space="0" w:color="auto"/>
        <w:right w:val="none" w:sz="0" w:space="0" w:color="auto"/>
      </w:divBdr>
    </w:div>
    <w:div w:id="719212263">
      <w:marLeft w:val="0"/>
      <w:marRight w:val="0"/>
      <w:marTop w:val="0"/>
      <w:marBottom w:val="0"/>
      <w:divBdr>
        <w:top w:val="none" w:sz="0" w:space="0" w:color="auto"/>
        <w:left w:val="none" w:sz="0" w:space="0" w:color="auto"/>
        <w:bottom w:val="none" w:sz="0" w:space="0" w:color="auto"/>
        <w:right w:val="none" w:sz="0" w:space="0" w:color="auto"/>
      </w:divBdr>
      <w:divsChild>
        <w:div w:id="719212248">
          <w:marLeft w:val="0"/>
          <w:marRight w:val="0"/>
          <w:marTop w:val="0"/>
          <w:marBottom w:val="0"/>
          <w:divBdr>
            <w:top w:val="none" w:sz="0" w:space="0" w:color="auto"/>
            <w:left w:val="none" w:sz="0" w:space="0" w:color="auto"/>
            <w:bottom w:val="none" w:sz="0" w:space="0" w:color="auto"/>
            <w:right w:val="none" w:sz="0" w:space="0" w:color="auto"/>
          </w:divBdr>
        </w:div>
      </w:divsChild>
    </w:div>
    <w:div w:id="719212264">
      <w:marLeft w:val="0"/>
      <w:marRight w:val="0"/>
      <w:marTop w:val="0"/>
      <w:marBottom w:val="0"/>
      <w:divBdr>
        <w:top w:val="none" w:sz="0" w:space="0" w:color="auto"/>
        <w:left w:val="none" w:sz="0" w:space="0" w:color="auto"/>
        <w:bottom w:val="none" w:sz="0" w:space="0" w:color="auto"/>
        <w:right w:val="none" w:sz="0" w:space="0" w:color="auto"/>
      </w:divBdr>
      <w:divsChild>
        <w:div w:id="719212317">
          <w:marLeft w:val="0"/>
          <w:marRight w:val="0"/>
          <w:marTop w:val="0"/>
          <w:marBottom w:val="0"/>
          <w:divBdr>
            <w:top w:val="none" w:sz="0" w:space="0" w:color="auto"/>
            <w:left w:val="none" w:sz="0" w:space="0" w:color="auto"/>
            <w:bottom w:val="none" w:sz="0" w:space="0" w:color="auto"/>
            <w:right w:val="none" w:sz="0" w:space="0" w:color="auto"/>
          </w:divBdr>
        </w:div>
      </w:divsChild>
    </w:div>
    <w:div w:id="719212265">
      <w:marLeft w:val="0"/>
      <w:marRight w:val="0"/>
      <w:marTop w:val="0"/>
      <w:marBottom w:val="0"/>
      <w:divBdr>
        <w:top w:val="none" w:sz="0" w:space="0" w:color="auto"/>
        <w:left w:val="none" w:sz="0" w:space="0" w:color="auto"/>
        <w:bottom w:val="none" w:sz="0" w:space="0" w:color="auto"/>
        <w:right w:val="none" w:sz="0" w:space="0" w:color="auto"/>
      </w:divBdr>
    </w:div>
    <w:div w:id="719212268">
      <w:marLeft w:val="0"/>
      <w:marRight w:val="0"/>
      <w:marTop w:val="0"/>
      <w:marBottom w:val="0"/>
      <w:divBdr>
        <w:top w:val="none" w:sz="0" w:space="0" w:color="auto"/>
        <w:left w:val="none" w:sz="0" w:space="0" w:color="auto"/>
        <w:bottom w:val="none" w:sz="0" w:space="0" w:color="auto"/>
        <w:right w:val="none" w:sz="0" w:space="0" w:color="auto"/>
      </w:divBdr>
      <w:divsChild>
        <w:div w:id="719212293">
          <w:marLeft w:val="0"/>
          <w:marRight w:val="0"/>
          <w:marTop w:val="0"/>
          <w:marBottom w:val="0"/>
          <w:divBdr>
            <w:top w:val="none" w:sz="0" w:space="0" w:color="auto"/>
            <w:left w:val="none" w:sz="0" w:space="0" w:color="auto"/>
            <w:bottom w:val="none" w:sz="0" w:space="0" w:color="auto"/>
            <w:right w:val="none" w:sz="0" w:space="0" w:color="auto"/>
          </w:divBdr>
        </w:div>
      </w:divsChild>
    </w:div>
    <w:div w:id="719212270">
      <w:marLeft w:val="0"/>
      <w:marRight w:val="0"/>
      <w:marTop w:val="0"/>
      <w:marBottom w:val="0"/>
      <w:divBdr>
        <w:top w:val="none" w:sz="0" w:space="0" w:color="auto"/>
        <w:left w:val="none" w:sz="0" w:space="0" w:color="auto"/>
        <w:bottom w:val="none" w:sz="0" w:space="0" w:color="auto"/>
        <w:right w:val="none" w:sz="0" w:space="0" w:color="auto"/>
      </w:divBdr>
      <w:divsChild>
        <w:div w:id="719212363">
          <w:marLeft w:val="0"/>
          <w:marRight w:val="0"/>
          <w:marTop w:val="0"/>
          <w:marBottom w:val="0"/>
          <w:divBdr>
            <w:top w:val="none" w:sz="0" w:space="0" w:color="auto"/>
            <w:left w:val="none" w:sz="0" w:space="0" w:color="auto"/>
            <w:bottom w:val="none" w:sz="0" w:space="0" w:color="auto"/>
            <w:right w:val="none" w:sz="0" w:space="0" w:color="auto"/>
          </w:divBdr>
        </w:div>
      </w:divsChild>
    </w:div>
    <w:div w:id="719212271">
      <w:marLeft w:val="0"/>
      <w:marRight w:val="0"/>
      <w:marTop w:val="0"/>
      <w:marBottom w:val="0"/>
      <w:divBdr>
        <w:top w:val="none" w:sz="0" w:space="0" w:color="auto"/>
        <w:left w:val="none" w:sz="0" w:space="0" w:color="auto"/>
        <w:bottom w:val="none" w:sz="0" w:space="0" w:color="auto"/>
        <w:right w:val="none" w:sz="0" w:space="0" w:color="auto"/>
      </w:divBdr>
      <w:divsChild>
        <w:div w:id="719212319">
          <w:marLeft w:val="0"/>
          <w:marRight w:val="0"/>
          <w:marTop w:val="0"/>
          <w:marBottom w:val="0"/>
          <w:divBdr>
            <w:top w:val="none" w:sz="0" w:space="0" w:color="auto"/>
            <w:left w:val="none" w:sz="0" w:space="0" w:color="auto"/>
            <w:bottom w:val="none" w:sz="0" w:space="0" w:color="auto"/>
            <w:right w:val="none" w:sz="0" w:space="0" w:color="auto"/>
          </w:divBdr>
        </w:div>
      </w:divsChild>
    </w:div>
    <w:div w:id="719212272">
      <w:marLeft w:val="0"/>
      <w:marRight w:val="0"/>
      <w:marTop w:val="0"/>
      <w:marBottom w:val="0"/>
      <w:divBdr>
        <w:top w:val="none" w:sz="0" w:space="0" w:color="auto"/>
        <w:left w:val="none" w:sz="0" w:space="0" w:color="auto"/>
        <w:bottom w:val="none" w:sz="0" w:space="0" w:color="auto"/>
        <w:right w:val="none" w:sz="0" w:space="0" w:color="auto"/>
      </w:divBdr>
    </w:div>
    <w:div w:id="719212274">
      <w:marLeft w:val="0"/>
      <w:marRight w:val="0"/>
      <w:marTop w:val="0"/>
      <w:marBottom w:val="0"/>
      <w:divBdr>
        <w:top w:val="none" w:sz="0" w:space="0" w:color="auto"/>
        <w:left w:val="none" w:sz="0" w:space="0" w:color="auto"/>
        <w:bottom w:val="none" w:sz="0" w:space="0" w:color="auto"/>
        <w:right w:val="none" w:sz="0" w:space="0" w:color="auto"/>
      </w:divBdr>
    </w:div>
    <w:div w:id="719212275">
      <w:marLeft w:val="0"/>
      <w:marRight w:val="0"/>
      <w:marTop w:val="0"/>
      <w:marBottom w:val="0"/>
      <w:divBdr>
        <w:top w:val="none" w:sz="0" w:space="0" w:color="auto"/>
        <w:left w:val="none" w:sz="0" w:space="0" w:color="auto"/>
        <w:bottom w:val="none" w:sz="0" w:space="0" w:color="auto"/>
        <w:right w:val="none" w:sz="0" w:space="0" w:color="auto"/>
      </w:divBdr>
      <w:divsChild>
        <w:div w:id="719212279">
          <w:marLeft w:val="0"/>
          <w:marRight w:val="0"/>
          <w:marTop w:val="0"/>
          <w:marBottom w:val="0"/>
          <w:divBdr>
            <w:top w:val="none" w:sz="0" w:space="0" w:color="auto"/>
            <w:left w:val="none" w:sz="0" w:space="0" w:color="auto"/>
            <w:bottom w:val="none" w:sz="0" w:space="0" w:color="auto"/>
            <w:right w:val="none" w:sz="0" w:space="0" w:color="auto"/>
          </w:divBdr>
        </w:div>
      </w:divsChild>
    </w:div>
    <w:div w:id="719212278">
      <w:marLeft w:val="0"/>
      <w:marRight w:val="0"/>
      <w:marTop w:val="0"/>
      <w:marBottom w:val="0"/>
      <w:divBdr>
        <w:top w:val="none" w:sz="0" w:space="0" w:color="auto"/>
        <w:left w:val="none" w:sz="0" w:space="0" w:color="auto"/>
        <w:bottom w:val="none" w:sz="0" w:space="0" w:color="auto"/>
        <w:right w:val="none" w:sz="0" w:space="0" w:color="auto"/>
      </w:divBdr>
      <w:divsChild>
        <w:div w:id="719212337">
          <w:marLeft w:val="0"/>
          <w:marRight w:val="0"/>
          <w:marTop w:val="0"/>
          <w:marBottom w:val="0"/>
          <w:divBdr>
            <w:top w:val="none" w:sz="0" w:space="0" w:color="auto"/>
            <w:left w:val="none" w:sz="0" w:space="0" w:color="auto"/>
            <w:bottom w:val="none" w:sz="0" w:space="0" w:color="auto"/>
            <w:right w:val="none" w:sz="0" w:space="0" w:color="auto"/>
          </w:divBdr>
        </w:div>
      </w:divsChild>
    </w:div>
    <w:div w:id="719212280">
      <w:marLeft w:val="0"/>
      <w:marRight w:val="0"/>
      <w:marTop w:val="0"/>
      <w:marBottom w:val="0"/>
      <w:divBdr>
        <w:top w:val="none" w:sz="0" w:space="0" w:color="auto"/>
        <w:left w:val="none" w:sz="0" w:space="0" w:color="auto"/>
        <w:bottom w:val="none" w:sz="0" w:space="0" w:color="auto"/>
        <w:right w:val="none" w:sz="0" w:space="0" w:color="auto"/>
      </w:divBdr>
    </w:div>
    <w:div w:id="719212282">
      <w:marLeft w:val="0"/>
      <w:marRight w:val="0"/>
      <w:marTop w:val="0"/>
      <w:marBottom w:val="0"/>
      <w:divBdr>
        <w:top w:val="none" w:sz="0" w:space="0" w:color="auto"/>
        <w:left w:val="none" w:sz="0" w:space="0" w:color="auto"/>
        <w:bottom w:val="none" w:sz="0" w:space="0" w:color="auto"/>
        <w:right w:val="none" w:sz="0" w:space="0" w:color="auto"/>
      </w:divBdr>
    </w:div>
    <w:div w:id="719212283">
      <w:marLeft w:val="0"/>
      <w:marRight w:val="0"/>
      <w:marTop w:val="0"/>
      <w:marBottom w:val="0"/>
      <w:divBdr>
        <w:top w:val="none" w:sz="0" w:space="0" w:color="auto"/>
        <w:left w:val="none" w:sz="0" w:space="0" w:color="auto"/>
        <w:bottom w:val="none" w:sz="0" w:space="0" w:color="auto"/>
        <w:right w:val="none" w:sz="0" w:space="0" w:color="auto"/>
      </w:divBdr>
      <w:divsChild>
        <w:div w:id="719212247">
          <w:marLeft w:val="0"/>
          <w:marRight w:val="0"/>
          <w:marTop w:val="0"/>
          <w:marBottom w:val="0"/>
          <w:divBdr>
            <w:top w:val="none" w:sz="0" w:space="0" w:color="auto"/>
            <w:left w:val="none" w:sz="0" w:space="0" w:color="auto"/>
            <w:bottom w:val="none" w:sz="0" w:space="0" w:color="auto"/>
            <w:right w:val="none" w:sz="0" w:space="0" w:color="auto"/>
          </w:divBdr>
        </w:div>
      </w:divsChild>
    </w:div>
    <w:div w:id="719212284">
      <w:marLeft w:val="0"/>
      <w:marRight w:val="0"/>
      <w:marTop w:val="0"/>
      <w:marBottom w:val="0"/>
      <w:divBdr>
        <w:top w:val="none" w:sz="0" w:space="0" w:color="auto"/>
        <w:left w:val="none" w:sz="0" w:space="0" w:color="auto"/>
        <w:bottom w:val="none" w:sz="0" w:space="0" w:color="auto"/>
        <w:right w:val="none" w:sz="0" w:space="0" w:color="auto"/>
      </w:divBdr>
      <w:divsChild>
        <w:div w:id="719212407">
          <w:marLeft w:val="0"/>
          <w:marRight w:val="0"/>
          <w:marTop w:val="0"/>
          <w:marBottom w:val="0"/>
          <w:divBdr>
            <w:top w:val="none" w:sz="0" w:space="0" w:color="auto"/>
            <w:left w:val="none" w:sz="0" w:space="0" w:color="auto"/>
            <w:bottom w:val="none" w:sz="0" w:space="0" w:color="auto"/>
            <w:right w:val="none" w:sz="0" w:space="0" w:color="auto"/>
          </w:divBdr>
        </w:div>
      </w:divsChild>
    </w:div>
    <w:div w:id="719212285">
      <w:marLeft w:val="0"/>
      <w:marRight w:val="0"/>
      <w:marTop w:val="0"/>
      <w:marBottom w:val="0"/>
      <w:divBdr>
        <w:top w:val="none" w:sz="0" w:space="0" w:color="auto"/>
        <w:left w:val="none" w:sz="0" w:space="0" w:color="auto"/>
        <w:bottom w:val="none" w:sz="0" w:space="0" w:color="auto"/>
        <w:right w:val="none" w:sz="0" w:space="0" w:color="auto"/>
      </w:divBdr>
      <w:divsChild>
        <w:div w:id="719212450">
          <w:marLeft w:val="0"/>
          <w:marRight w:val="0"/>
          <w:marTop w:val="0"/>
          <w:marBottom w:val="0"/>
          <w:divBdr>
            <w:top w:val="none" w:sz="0" w:space="0" w:color="auto"/>
            <w:left w:val="none" w:sz="0" w:space="0" w:color="auto"/>
            <w:bottom w:val="none" w:sz="0" w:space="0" w:color="auto"/>
            <w:right w:val="none" w:sz="0" w:space="0" w:color="auto"/>
          </w:divBdr>
        </w:div>
      </w:divsChild>
    </w:div>
    <w:div w:id="719212286">
      <w:marLeft w:val="0"/>
      <w:marRight w:val="0"/>
      <w:marTop w:val="0"/>
      <w:marBottom w:val="0"/>
      <w:divBdr>
        <w:top w:val="none" w:sz="0" w:space="0" w:color="auto"/>
        <w:left w:val="none" w:sz="0" w:space="0" w:color="auto"/>
        <w:bottom w:val="none" w:sz="0" w:space="0" w:color="auto"/>
        <w:right w:val="none" w:sz="0" w:space="0" w:color="auto"/>
      </w:divBdr>
      <w:divsChild>
        <w:div w:id="719212417">
          <w:marLeft w:val="0"/>
          <w:marRight w:val="0"/>
          <w:marTop w:val="0"/>
          <w:marBottom w:val="0"/>
          <w:divBdr>
            <w:top w:val="none" w:sz="0" w:space="0" w:color="auto"/>
            <w:left w:val="none" w:sz="0" w:space="0" w:color="auto"/>
            <w:bottom w:val="none" w:sz="0" w:space="0" w:color="auto"/>
            <w:right w:val="none" w:sz="0" w:space="0" w:color="auto"/>
          </w:divBdr>
        </w:div>
      </w:divsChild>
    </w:div>
    <w:div w:id="719212287">
      <w:marLeft w:val="0"/>
      <w:marRight w:val="0"/>
      <w:marTop w:val="0"/>
      <w:marBottom w:val="0"/>
      <w:divBdr>
        <w:top w:val="none" w:sz="0" w:space="0" w:color="auto"/>
        <w:left w:val="none" w:sz="0" w:space="0" w:color="auto"/>
        <w:bottom w:val="none" w:sz="0" w:space="0" w:color="auto"/>
        <w:right w:val="none" w:sz="0" w:space="0" w:color="auto"/>
      </w:divBdr>
      <w:divsChild>
        <w:div w:id="719212392">
          <w:marLeft w:val="0"/>
          <w:marRight w:val="0"/>
          <w:marTop w:val="0"/>
          <w:marBottom w:val="0"/>
          <w:divBdr>
            <w:top w:val="none" w:sz="0" w:space="0" w:color="auto"/>
            <w:left w:val="none" w:sz="0" w:space="0" w:color="auto"/>
            <w:bottom w:val="none" w:sz="0" w:space="0" w:color="auto"/>
            <w:right w:val="none" w:sz="0" w:space="0" w:color="auto"/>
          </w:divBdr>
        </w:div>
      </w:divsChild>
    </w:div>
    <w:div w:id="719212288">
      <w:marLeft w:val="0"/>
      <w:marRight w:val="0"/>
      <w:marTop w:val="0"/>
      <w:marBottom w:val="0"/>
      <w:divBdr>
        <w:top w:val="none" w:sz="0" w:space="0" w:color="auto"/>
        <w:left w:val="none" w:sz="0" w:space="0" w:color="auto"/>
        <w:bottom w:val="none" w:sz="0" w:space="0" w:color="auto"/>
        <w:right w:val="none" w:sz="0" w:space="0" w:color="auto"/>
      </w:divBdr>
    </w:div>
    <w:div w:id="719212295">
      <w:marLeft w:val="0"/>
      <w:marRight w:val="0"/>
      <w:marTop w:val="0"/>
      <w:marBottom w:val="0"/>
      <w:divBdr>
        <w:top w:val="none" w:sz="0" w:space="0" w:color="auto"/>
        <w:left w:val="none" w:sz="0" w:space="0" w:color="auto"/>
        <w:bottom w:val="none" w:sz="0" w:space="0" w:color="auto"/>
        <w:right w:val="none" w:sz="0" w:space="0" w:color="auto"/>
      </w:divBdr>
    </w:div>
    <w:div w:id="719212297">
      <w:marLeft w:val="0"/>
      <w:marRight w:val="0"/>
      <w:marTop w:val="0"/>
      <w:marBottom w:val="0"/>
      <w:divBdr>
        <w:top w:val="none" w:sz="0" w:space="0" w:color="auto"/>
        <w:left w:val="none" w:sz="0" w:space="0" w:color="auto"/>
        <w:bottom w:val="none" w:sz="0" w:space="0" w:color="auto"/>
        <w:right w:val="none" w:sz="0" w:space="0" w:color="auto"/>
      </w:divBdr>
    </w:div>
    <w:div w:id="719212301">
      <w:marLeft w:val="0"/>
      <w:marRight w:val="0"/>
      <w:marTop w:val="0"/>
      <w:marBottom w:val="0"/>
      <w:divBdr>
        <w:top w:val="none" w:sz="0" w:space="0" w:color="auto"/>
        <w:left w:val="none" w:sz="0" w:space="0" w:color="auto"/>
        <w:bottom w:val="none" w:sz="0" w:space="0" w:color="auto"/>
        <w:right w:val="none" w:sz="0" w:space="0" w:color="auto"/>
      </w:divBdr>
    </w:div>
    <w:div w:id="719212302">
      <w:marLeft w:val="0"/>
      <w:marRight w:val="0"/>
      <w:marTop w:val="0"/>
      <w:marBottom w:val="0"/>
      <w:divBdr>
        <w:top w:val="none" w:sz="0" w:space="0" w:color="auto"/>
        <w:left w:val="none" w:sz="0" w:space="0" w:color="auto"/>
        <w:bottom w:val="none" w:sz="0" w:space="0" w:color="auto"/>
        <w:right w:val="none" w:sz="0" w:space="0" w:color="auto"/>
      </w:divBdr>
      <w:divsChild>
        <w:div w:id="719212345">
          <w:marLeft w:val="0"/>
          <w:marRight w:val="0"/>
          <w:marTop w:val="0"/>
          <w:marBottom w:val="0"/>
          <w:divBdr>
            <w:top w:val="none" w:sz="0" w:space="0" w:color="auto"/>
            <w:left w:val="none" w:sz="0" w:space="0" w:color="auto"/>
            <w:bottom w:val="none" w:sz="0" w:space="0" w:color="auto"/>
            <w:right w:val="none" w:sz="0" w:space="0" w:color="auto"/>
          </w:divBdr>
        </w:div>
      </w:divsChild>
    </w:div>
    <w:div w:id="719212305">
      <w:marLeft w:val="0"/>
      <w:marRight w:val="0"/>
      <w:marTop w:val="0"/>
      <w:marBottom w:val="0"/>
      <w:divBdr>
        <w:top w:val="none" w:sz="0" w:space="0" w:color="auto"/>
        <w:left w:val="none" w:sz="0" w:space="0" w:color="auto"/>
        <w:bottom w:val="none" w:sz="0" w:space="0" w:color="auto"/>
        <w:right w:val="none" w:sz="0" w:space="0" w:color="auto"/>
      </w:divBdr>
    </w:div>
    <w:div w:id="719212306">
      <w:marLeft w:val="0"/>
      <w:marRight w:val="0"/>
      <w:marTop w:val="0"/>
      <w:marBottom w:val="0"/>
      <w:divBdr>
        <w:top w:val="none" w:sz="0" w:space="0" w:color="auto"/>
        <w:left w:val="none" w:sz="0" w:space="0" w:color="auto"/>
        <w:bottom w:val="none" w:sz="0" w:space="0" w:color="auto"/>
        <w:right w:val="none" w:sz="0" w:space="0" w:color="auto"/>
      </w:divBdr>
    </w:div>
    <w:div w:id="719212307">
      <w:marLeft w:val="0"/>
      <w:marRight w:val="0"/>
      <w:marTop w:val="0"/>
      <w:marBottom w:val="0"/>
      <w:divBdr>
        <w:top w:val="none" w:sz="0" w:space="0" w:color="auto"/>
        <w:left w:val="none" w:sz="0" w:space="0" w:color="auto"/>
        <w:bottom w:val="none" w:sz="0" w:space="0" w:color="auto"/>
        <w:right w:val="none" w:sz="0" w:space="0" w:color="auto"/>
      </w:divBdr>
      <w:divsChild>
        <w:div w:id="719212267">
          <w:marLeft w:val="0"/>
          <w:marRight w:val="0"/>
          <w:marTop w:val="0"/>
          <w:marBottom w:val="0"/>
          <w:divBdr>
            <w:top w:val="none" w:sz="0" w:space="0" w:color="auto"/>
            <w:left w:val="none" w:sz="0" w:space="0" w:color="auto"/>
            <w:bottom w:val="none" w:sz="0" w:space="0" w:color="auto"/>
            <w:right w:val="none" w:sz="0" w:space="0" w:color="auto"/>
          </w:divBdr>
        </w:div>
      </w:divsChild>
    </w:div>
    <w:div w:id="719212309">
      <w:marLeft w:val="0"/>
      <w:marRight w:val="0"/>
      <w:marTop w:val="0"/>
      <w:marBottom w:val="0"/>
      <w:divBdr>
        <w:top w:val="none" w:sz="0" w:space="0" w:color="auto"/>
        <w:left w:val="none" w:sz="0" w:space="0" w:color="auto"/>
        <w:bottom w:val="none" w:sz="0" w:space="0" w:color="auto"/>
        <w:right w:val="none" w:sz="0" w:space="0" w:color="auto"/>
      </w:divBdr>
    </w:div>
    <w:div w:id="719212311">
      <w:marLeft w:val="0"/>
      <w:marRight w:val="0"/>
      <w:marTop w:val="0"/>
      <w:marBottom w:val="0"/>
      <w:divBdr>
        <w:top w:val="none" w:sz="0" w:space="0" w:color="auto"/>
        <w:left w:val="none" w:sz="0" w:space="0" w:color="auto"/>
        <w:bottom w:val="none" w:sz="0" w:space="0" w:color="auto"/>
        <w:right w:val="none" w:sz="0" w:space="0" w:color="auto"/>
      </w:divBdr>
      <w:divsChild>
        <w:div w:id="719212251">
          <w:marLeft w:val="0"/>
          <w:marRight w:val="0"/>
          <w:marTop w:val="0"/>
          <w:marBottom w:val="0"/>
          <w:divBdr>
            <w:top w:val="none" w:sz="0" w:space="0" w:color="auto"/>
            <w:left w:val="none" w:sz="0" w:space="0" w:color="auto"/>
            <w:bottom w:val="none" w:sz="0" w:space="0" w:color="auto"/>
            <w:right w:val="none" w:sz="0" w:space="0" w:color="auto"/>
          </w:divBdr>
        </w:div>
      </w:divsChild>
    </w:div>
    <w:div w:id="719212312">
      <w:marLeft w:val="0"/>
      <w:marRight w:val="0"/>
      <w:marTop w:val="0"/>
      <w:marBottom w:val="0"/>
      <w:divBdr>
        <w:top w:val="none" w:sz="0" w:space="0" w:color="auto"/>
        <w:left w:val="none" w:sz="0" w:space="0" w:color="auto"/>
        <w:bottom w:val="none" w:sz="0" w:space="0" w:color="auto"/>
        <w:right w:val="none" w:sz="0" w:space="0" w:color="auto"/>
      </w:divBdr>
    </w:div>
    <w:div w:id="719212313">
      <w:marLeft w:val="0"/>
      <w:marRight w:val="0"/>
      <w:marTop w:val="0"/>
      <w:marBottom w:val="0"/>
      <w:divBdr>
        <w:top w:val="none" w:sz="0" w:space="0" w:color="auto"/>
        <w:left w:val="none" w:sz="0" w:space="0" w:color="auto"/>
        <w:bottom w:val="none" w:sz="0" w:space="0" w:color="auto"/>
        <w:right w:val="none" w:sz="0" w:space="0" w:color="auto"/>
      </w:divBdr>
    </w:div>
    <w:div w:id="719212315">
      <w:marLeft w:val="0"/>
      <w:marRight w:val="0"/>
      <w:marTop w:val="0"/>
      <w:marBottom w:val="0"/>
      <w:divBdr>
        <w:top w:val="none" w:sz="0" w:space="0" w:color="auto"/>
        <w:left w:val="none" w:sz="0" w:space="0" w:color="auto"/>
        <w:bottom w:val="none" w:sz="0" w:space="0" w:color="auto"/>
        <w:right w:val="none" w:sz="0" w:space="0" w:color="auto"/>
      </w:divBdr>
      <w:divsChild>
        <w:div w:id="719212398">
          <w:marLeft w:val="0"/>
          <w:marRight w:val="0"/>
          <w:marTop w:val="0"/>
          <w:marBottom w:val="0"/>
          <w:divBdr>
            <w:top w:val="none" w:sz="0" w:space="0" w:color="auto"/>
            <w:left w:val="none" w:sz="0" w:space="0" w:color="auto"/>
            <w:bottom w:val="none" w:sz="0" w:space="0" w:color="auto"/>
            <w:right w:val="none" w:sz="0" w:space="0" w:color="auto"/>
          </w:divBdr>
        </w:div>
      </w:divsChild>
    </w:div>
    <w:div w:id="719212316">
      <w:marLeft w:val="0"/>
      <w:marRight w:val="0"/>
      <w:marTop w:val="0"/>
      <w:marBottom w:val="0"/>
      <w:divBdr>
        <w:top w:val="none" w:sz="0" w:space="0" w:color="auto"/>
        <w:left w:val="none" w:sz="0" w:space="0" w:color="auto"/>
        <w:bottom w:val="none" w:sz="0" w:space="0" w:color="auto"/>
        <w:right w:val="none" w:sz="0" w:space="0" w:color="auto"/>
      </w:divBdr>
      <w:divsChild>
        <w:div w:id="719212438">
          <w:marLeft w:val="0"/>
          <w:marRight w:val="0"/>
          <w:marTop w:val="0"/>
          <w:marBottom w:val="0"/>
          <w:divBdr>
            <w:top w:val="none" w:sz="0" w:space="0" w:color="auto"/>
            <w:left w:val="none" w:sz="0" w:space="0" w:color="auto"/>
            <w:bottom w:val="none" w:sz="0" w:space="0" w:color="auto"/>
            <w:right w:val="none" w:sz="0" w:space="0" w:color="auto"/>
          </w:divBdr>
          <w:divsChild>
            <w:div w:id="719212243">
              <w:marLeft w:val="0"/>
              <w:marRight w:val="0"/>
              <w:marTop w:val="150"/>
              <w:marBottom w:val="0"/>
              <w:divBdr>
                <w:top w:val="single" w:sz="6" w:space="0" w:color="CCCCCC"/>
                <w:left w:val="single" w:sz="6" w:space="0" w:color="CCCCCC"/>
                <w:bottom w:val="single" w:sz="6" w:space="0" w:color="CCCCCC"/>
                <w:right w:val="single" w:sz="6" w:space="0" w:color="CCCCCC"/>
              </w:divBdr>
              <w:divsChild>
                <w:div w:id="719212277">
                  <w:marLeft w:val="0"/>
                  <w:marRight w:val="0"/>
                  <w:marTop w:val="0"/>
                  <w:marBottom w:val="0"/>
                  <w:divBdr>
                    <w:top w:val="none" w:sz="0" w:space="0" w:color="auto"/>
                    <w:left w:val="none" w:sz="0" w:space="0" w:color="auto"/>
                    <w:bottom w:val="none" w:sz="0" w:space="0" w:color="auto"/>
                    <w:right w:val="none" w:sz="0" w:space="0" w:color="auto"/>
                  </w:divBdr>
                  <w:divsChild>
                    <w:div w:id="71921222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19212318">
      <w:marLeft w:val="0"/>
      <w:marRight w:val="0"/>
      <w:marTop w:val="0"/>
      <w:marBottom w:val="0"/>
      <w:divBdr>
        <w:top w:val="none" w:sz="0" w:space="0" w:color="auto"/>
        <w:left w:val="none" w:sz="0" w:space="0" w:color="auto"/>
        <w:bottom w:val="none" w:sz="0" w:space="0" w:color="auto"/>
        <w:right w:val="none" w:sz="0" w:space="0" w:color="auto"/>
      </w:divBdr>
      <w:divsChild>
        <w:div w:id="719212262">
          <w:marLeft w:val="0"/>
          <w:marRight w:val="0"/>
          <w:marTop w:val="0"/>
          <w:marBottom w:val="0"/>
          <w:divBdr>
            <w:top w:val="none" w:sz="0" w:space="0" w:color="auto"/>
            <w:left w:val="none" w:sz="0" w:space="0" w:color="auto"/>
            <w:bottom w:val="none" w:sz="0" w:space="0" w:color="auto"/>
            <w:right w:val="none" w:sz="0" w:space="0" w:color="auto"/>
          </w:divBdr>
        </w:div>
      </w:divsChild>
    </w:div>
    <w:div w:id="719212321">
      <w:marLeft w:val="0"/>
      <w:marRight w:val="0"/>
      <w:marTop w:val="0"/>
      <w:marBottom w:val="0"/>
      <w:divBdr>
        <w:top w:val="none" w:sz="0" w:space="0" w:color="auto"/>
        <w:left w:val="none" w:sz="0" w:space="0" w:color="auto"/>
        <w:bottom w:val="none" w:sz="0" w:space="0" w:color="auto"/>
        <w:right w:val="none" w:sz="0" w:space="0" w:color="auto"/>
      </w:divBdr>
    </w:div>
    <w:div w:id="719212322">
      <w:marLeft w:val="0"/>
      <w:marRight w:val="0"/>
      <w:marTop w:val="0"/>
      <w:marBottom w:val="0"/>
      <w:divBdr>
        <w:top w:val="none" w:sz="0" w:space="0" w:color="auto"/>
        <w:left w:val="none" w:sz="0" w:space="0" w:color="auto"/>
        <w:bottom w:val="none" w:sz="0" w:space="0" w:color="auto"/>
        <w:right w:val="none" w:sz="0" w:space="0" w:color="auto"/>
      </w:divBdr>
      <w:divsChild>
        <w:div w:id="719212364">
          <w:marLeft w:val="0"/>
          <w:marRight w:val="0"/>
          <w:marTop w:val="0"/>
          <w:marBottom w:val="0"/>
          <w:divBdr>
            <w:top w:val="none" w:sz="0" w:space="0" w:color="auto"/>
            <w:left w:val="none" w:sz="0" w:space="0" w:color="auto"/>
            <w:bottom w:val="none" w:sz="0" w:space="0" w:color="auto"/>
            <w:right w:val="none" w:sz="0" w:space="0" w:color="auto"/>
          </w:divBdr>
        </w:div>
      </w:divsChild>
    </w:div>
    <w:div w:id="719212323">
      <w:marLeft w:val="0"/>
      <w:marRight w:val="0"/>
      <w:marTop w:val="0"/>
      <w:marBottom w:val="0"/>
      <w:divBdr>
        <w:top w:val="none" w:sz="0" w:space="0" w:color="auto"/>
        <w:left w:val="none" w:sz="0" w:space="0" w:color="auto"/>
        <w:bottom w:val="none" w:sz="0" w:space="0" w:color="auto"/>
        <w:right w:val="none" w:sz="0" w:space="0" w:color="auto"/>
      </w:divBdr>
      <w:divsChild>
        <w:div w:id="719212242">
          <w:marLeft w:val="0"/>
          <w:marRight w:val="0"/>
          <w:marTop w:val="0"/>
          <w:marBottom w:val="0"/>
          <w:divBdr>
            <w:top w:val="none" w:sz="0" w:space="0" w:color="auto"/>
            <w:left w:val="none" w:sz="0" w:space="0" w:color="auto"/>
            <w:bottom w:val="none" w:sz="0" w:space="0" w:color="auto"/>
            <w:right w:val="none" w:sz="0" w:space="0" w:color="auto"/>
          </w:divBdr>
        </w:div>
      </w:divsChild>
    </w:div>
    <w:div w:id="719212326">
      <w:marLeft w:val="0"/>
      <w:marRight w:val="0"/>
      <w:marTop w:val="0"/>
      <w:marBottom w:val="0"/>
      <w:divBdr>
        <w:top w:val="none" w:sz="0" w:space="0" w:color="auto"/>
        <w:left w:val="none" w:sz="0" w:space="0" w:color="auto"/>
        <w:bottom w:val="none" w:sz="0" w:space="0" w:color="auto"/>
        <w:right w:val="none" w:sz="0" w:space="0" w:color="auto"/>
      </w:divBdr>
      <w:divsChild>
        <w:div w:id="719212215">
          <w:marLeft w:val="0"/>
          <w:marRight w:val="0"/>
          <w:marTop w:val="0"/>
          <w:marBottom w:val="0"/>
          <w:divBdr>
            <w:top w:val="none" w:sz="0" w:space="0" w:color="auto"/>
            <w:left w:val="none" w:sz="0" w:space="0" w:color="auto"/>
            <w:bottom w:val="none" w:sz="0" w:space="0" w:color="auto"/>
            <w:right w:val="none" w:sz="0" w:space="0" w:color="auto"/>
          </w:divBdr>
        </w:div>
      </w:divsChild>
    </w:div>
    <w:div w:id="719212328">
      <w:marLeft w:val="0"/>
      <w:marRight w:val="0"/>
      <w:marTop w:val="0"/>
      <w:marBottom w:val="0"/>
      <w:divBdr>
        <w:top w:val="none" w:sz="0" w:space="0" w:color="auto"/>
        <w:left w:val="none" w:sz="0" w:space="0" w:color="auto"/>
        <w:bottom w:val="none" w:sz="0" w:space="0" w:color="auto"/>
        <w:right w:val="none" w:sz="0" w:space="0" w:color="auto"/>
      </w:divBdr>
      <w:divsChild>
        <w:div w:id="719212408">
          <w:marLeft w:val="0"/>
          <w:marRight w:val="0"/>
          <w:marTop w:val="0"/>
          <w:marBottom w:val="0"/>
          <w:divBdr>
            <w:top w:val="none" w:sz="0" w:space="0" w:color="auto"/>
            <w:left w:val="none" w:sz="0" w:space="0" w:color="auto"/>
            <w:bottom w:val="none" w:sz="0" w:space="0" w:color="auto"/>
            <w:right w:val="none" w:sz="0" w:space="0" w:color="auto"/>
          </w:divBdr>
        </w:div>
      </w:divsChild>
    </w:div>
    <w:div w:id="719212329">
      <w:marLeft w:val="0"/>
      <w:marRight w:val="0"/>
      <w:marTop w:val="0"/>
      <w:marBottom w:val="0"/>
      <w:divBdr>
        <w:top w:val="none" w:sz="0" w:space="0" w:color="auto"/>
        <w:left w:val="none" w:sz="0" w:space="0" w:color="auto"/>
        <w:bottom w:val="none" w:sz="0" w:space="0" w:color="auto"/>
        <w:right w:val="none" w:sz="0" w:space="0" w:color="auto"/>
      </w:divBdr>
    </w:div>
    <w:div w:id="719212330">
      <w:marLeft w:val="0"/>
      <w:marRight w:val="0"/>
      <w:marTop w:val="0"/>
      <w:marBottom w:val="0"/>
      <w:divBdr>
        <w:top w:val="none" w:sz="0" w:space="0" w:color="auto"/>
        <w:left w:val="none" w:sz="0" w:space="0" w:color="auto"/>
        <w:bottom w:val="none" w:sz="0" w:space="0" w:color="auto"/>
        <w:right w:val="none" w:sz="0" w:space="0" w:color="auto"/>
      </w:divBdr>
      <w:divsChild>
        <w:div w:id="719212244">
          <w:marLeft w:val="0"/>
          <w:marRight w:val="0"/>
          <w:marTop w:val="0"/>
          <w:marBottom w:val="0"/>
          <w:divBdr>
            <w:top w:val="none" w:sz="0" w:space="0" w:color="auto"/>
            <w:left w:val="none" w:sz="0" w:space="0" w:color="auto"/>
            <w:bottom w:val="none" w:sz="0" w:space="0" w:color="auto"/>
            <w:right w:val="none" w:sz="0" w:space="0" w:color="auto"/>
          </w:divBdr>
        </w:div>
      </w:divsChild>
    </w:div>
    <w:div w:id="719212332">
      <w:marLeft w:val="0"/>
      <w:marRight w:val="0"/>
      <w:marTop w:val="0"/>
      <w:marBottom w:val="0"/>
      <w:divBdr>
        <w:top w:val="none" w:sz="0" w:space="0" w:color="auto"/>
        <w:left w:val="none" w:sz="0" w:space="0" w:color="auto"/>
        <w:bottom w:val="none" w:sz="0" w:space="0" w:color="auto"/>
        <w:right w:val="none" w:sz="0" w:space="0" w:color="auto"/>
      </w:divBdr>
    </w:div>
    <w:div w:id="719212334">
      <w:marLeft w:val="0"/>
      <w:marRight w:val="0"/>
      <w:marTop w:val="0"/>
      <w:marBottom w:val="0"/>
      <w:divBdr>
        <w:top w:val="none" w:sz="0" w:space="0" w:color="auto"/>
        <w:left w:val="none" w:sz="0" w:space="0" w:color="auto"/>
        <w:bottom w:val="none" w:sz="0" w:space="0" w:color="auto"/>
        <w:right w:val="none" w:sz="0" w:space="0" w:color="auto"/>
      </w:divBdr>
    </w:div>
    <w:div w:id="719212336">
      <w:marLeft w:val="0"/>
      <w:marRight w:val="0"/>
      <w:marTop w:val="0"/>
      <w:marBottom w:val="0"/>
      <w:divBdr>
        <w:top w:val="none" w:sz="0" w:space="0" w:color="auto"/>
        <w:left w:val="none" w:sz="0" w:space="0" w:color="auto"/>
        <w:bottom w:val="none" w:sz="0" w:space="0" w:color="auto"/>
        <w:right w:val="none" w:sz="0" w:space="0" w:color="auto"/>
      </w:divBdr>
      <w:divsChild>
        <w:div w:id="719212442">
          <w:marLeft w:val="0"/>
          <w:marRight w:val="0"/>
          <w:marTop w:val="0"/>
          <w:marBottom w:val="0"/>
          <w:divBdr>
            <w:top w:val="none" w:sz="0" w:space="0" w:color="auto"/>
            <w:left w:val="none" w:sz="0" w:space="0" w:color="auto"/>
            <w:bottom w:val="none" w:sz="0" w:space="0" w:color="auto"/>
            <w:right w:val="none" w:sz="0" w:space="0" w:color="auto"/>
          </w:divBdr>
        </w:div>
      </w:divsChild>
    </w:div>
    <w:div w:id="719212339">
      <w:marLeft w:val="0"/>
      <w:marRight w:val="0"/>
      <w:marTop w:val="0"/>
      <w:marBottom w:val="0"/>
      <w:divBdr>
        <w:top w:val="none" w:sz="0" w:space="0" w:color="auto"/>
        <w:left w:val="none" w:sz="0" w:space="0" w:color="auto"/>
        <w:bottom w:val="none" w:sz="0" w:space="0" w:color="auto"/>
        <w:right w:val="none" w:sz="0" w:space="0" w:color="auto"/>
      </w:divBdr>
    </w:div>
    <w:div w:id="719212340">
      <w:marLeft w:val="0"/>
      <w:marRight w:val="0"/>
      <w:marTop w:val="0"/>
      <w:marBottom w:val="0"/>
      <w:divBdr>
        <w:top w:val="none" w:sz="0" w:space="0" w:color="auto"/>
        <w:left w:val="none" w:sz="0" w:space="0" w:color="auto"/>
        <w:bottom w:val="none" w:sz="0" w:space="0" w:color="auto"/>
        <w:right w:val="none" w:sz="0" w:space="0" w:color="auto"/>
      </w:divBdr>
    </w:div>
    <w:div w:id="719212341">
      <w:marLeft w:val="0"/>
      <w:marRight w:val="0"/>
      <w:marTop w:val="0"/>
      <w:marBottom w:val="0"/>
      <w:divBdr>
        <w:top w:val="none" w:sz="0" w:space="0" w:color="auto"/>
        <w:left w:val="none" w:sz="0" w:space="0" w:color="auto"/>
        <w:bottom w:val="none" w:sz="0" w:space="0" w:color="auto"/>
        <w:right w:val="none" w:sz="0" w:space="0" w:color="auto"/>
      </w:divBdr>
    </w:div>
    <w:div w:id="719212342">
      <w:marLeft w:val="0"/>
      <w:marRight w:val="0"/>
      <w:marTop w:val="0"/>
      <w:marBottom w:val="0"/>
      <w:divBdr>
        <w:top w:val="none" w:sz="0" w:space="0" w:color="auto"/>
        <w:left w:val="none" w:sz="0" w:space="0" w:color="auto"/>
        <w:bottom w:val="none" w:sz="0" w:space="0" w:color="auto"/>
        <w:right w:val="none" w:sz="0" w:space="0" w:color="auto"/>
      </w:divBdr>
      <w:divsChild>
        <w:div w:id="719212423">
          <w:marLeft w:val="0"/>
          <w:marRight w:val="0"/>
          <w:marTop w:val="0"/>
          <w:marBottom w:val="0"/>
          <w:divBdr>
            <w:top w:val="none" w:sz="0" w:space="0" w:color="auto"/>
            <w:left w:val="none" w:sz="0" w:space="0" w:color="auto"/>
            <w:bottom w:val="none" w:sz="0" w:space="0" w:color="auto"/>
            <w:right w:val="none" w:sz="0" w:space="0" w:color="auto"/>
          </w:divBdr>
        </w:div>
      </w:divsChild>
    </w:div>
    <w:div w:id="719212347">
      <w:marLeft w:val="0"/>
      <w:marRight w:val="0"/>
      <w:marTop w:val="0"/>
      <w:marBottom w:val="0"/>
      <w:divBdr>
        <w:top w:val="none" w:sz="0" w:space="0" w:color="auto"/>
        <w:left w:val="none" w:sz="0" w:space="0" w:color="auto"/>
        <w:bottom w:val="none" w:sz="0" w:space="0" w:color="auto"/>
        <w:right w:val="none" w:sz="0" w:space="0" w:color="auto"/>
      </w:divBdr>
      <w:divsChild>
        <w:div w:id="719212331">
          <w:marLeft w:val="0"/>
          <w:marRight w:val="0"/>
          <w:marTop w:val="0"/>
          <w:marBottom w:val="0"/>
          <w:divBdr>
            <w:top w:val="none" w:sz="0" w:space="0" w:color="auto"/>
            <w:left w:val="none" w:sz="0" w:space="0" w:color="auto"/>
            <w:bottom w:val="none" w:sz="0" w:space="0" w:color="auto"/>
            <w:right w:val="none" w:sz="0" w:space="0" w:color="auto"/>
          </w:divBdr>
        </w:div>
      </w:divsChild>
    </w:div>
    <w:div w:id="719212348">
      <w:marLeft w:val="0"/>
      <w:marRight w:val="0"/>
      <w:marTop w:val="0"/>
      <w:marBottom w:val="0"/>
      <w:divBdr>
        <w:top w:val="none" w:sz="0" w:space="0" w:color="auto"/>
        <w:left w:val="none" w:sz="0" w:space="0" w:color="auto"/>
        <w:bottom w:val="none" w:sz="0" w:space="0" w:color="auto"/>
        <w:right w:val="none" w:sz="0" w:space="0" w:color="auto"/>
      </w:divBdr>
      <w:divsChild>
        <w:div w:id="719212235">
          <w:marLeft w:val="0"/>
          <w:marRight w:val="0"/>
          <w:marTop w:val="0"/>
          <w:marBottom w:val="0"/>
          <w:divBdr>
            <w:top w:val="none" w:sz="0" w:space="0" w:color="auto"/>
            <w:left w:val="none" w:sz="0" w:space="0" w:color="auto"/>
            <w:bottom w:val="none" w:sz="0" w:space="0" w:color="auto"/>
            <w:right w:val="none" w:sz="0" w:space="0" w:color="auto"/>
          </w:divBdr>
        </w:div>
      </w:divsChild>
    </w:div>
    <w:div w:id="719212350">
      <w:marLeft w:val="0"/>
      <w:marRight w:val="0"/>
      <w:marTop w:val="0"/>
      <w:marBottom w:val="0"/>
      <w:divBdr>
        <w:top w:val="none" w:sz="0" w:space="0" w:color="auto"/>
        <w:left w:val="none" w:sz="0" w:space="0" w:color="auto"/>
        <w:bottom w:val="none" w:sz="0" w:space="0" w:color="auto"/>
        <w:right w:val="none" w:sz="0" w:space="0" w:color="auto"/>
      </w:divBdr>
    </w:div>
    <w:div w:id="719212351">
      <w:marLeft w:val="0"/>
      <w:marRight w:val="0"/>
      <w:marTop w:val="0"/>
      <w:marBottom w:val="0"/>
      <w:divBdr>
        <w:top w:val="none" w:sz="0" w:space="0" w:color="auto"/>
        <w:left w:val="none" w:sz="0" w:space="0" w:color="auto"/>
        <w:bottom w:val="none" w:sz="0" w:space="0" w:color="auto"/>
        <w:right w:val="none" w:sz="0" w:space="0" w:color="auto"/>
      </w:divBdr>
      <w:divsChild>
        <w:div w:id="719212292">
          <w:marLeft w:val="0"/>
          <w:marRight w:val="0"/>
          <w:marTop w:val="0"/>
          <w:marBottom w:val="0"/>
          <w:divBdr>
            <w:top w:val="none" w:sz="0" w:space="0" w:color="auto"/>
            <w:left w:val="none" w:sz="0" w:space="0" w:color="auto"/>
            <w:bottom w:val="none" w:sz="0" w:space="0" w:color="auto"/>
            <w:right w:val="none" w:sz="0" w:space="0" w:color="auto"/>
          </w:divBdr>
        </w:div>
      </w:divsChild>
    </w:div>
    <w:div w:id="719212353">
      <w:marLeft w:val="0"/>
      <w:marRight w:val="0"/>
      <w:marTop w:val="0"/>
      <w:marBottom w:val="0"/>
      <w:divBdr>
        <w:top w:val="none" w:sz="0" w:space="0" w:color="auto"/>
        <w:left w:val="none" w:sz="0" w:space="0" w:color="auto"/>
        <w:bottom w:val="none" w:sz="0" w:space="0" w:color="auto"/>
        <w:right w:val="none" w:sz="0" w:space="0" w:color="auto"/>
      </w:divBdr>
    </w:div>
    <w:div w:id="719212354">
      <w:marLeft w:val="0"/>
      <w:marRight w:val="0"/>
      <w:marTop w:val="0"/>
      <w:marBottom w:val="0"/>
      <w:divBdr>
        <w:top w:val="none" w:sz="0" w:space="0" w:color="auto"/>
        <w:left w:val="none" w:sz="0" w:space="0" w:color="auto"/>
        <w:bottom w:val="none" w:sz="0" w:space="0" w:color="auto"/>
        <w:right w:val="none" w:sz="0" w:space="0" w:color="auto"/>
      </w:divBdr>
      <w:divsChild>
        <w:div w:id="719212222">
          <w:marLeft w:val="0"/>
          <w:marRight w:val="0"/>
          <w:marTop w:val="0"/>
          <w:marBottom w:val="0"/>
          <w:divBdr>
            <w:top w:val="none" w:sz="0" w:space="0" w:color="auto"/>
            <w:left w:val="none" w:sz="0" w:space="0" w:color="auto"/>
            <w:bottom w:val="none" w:sz="0" w:space="0" w:color="auto"/>
            <w:right w:val="none" w:sz="0" w:space="0" w:color="auto"/>
          </w:divBdr>
        </w:div>
      </w:divsChild>
    </w:div>
    <w:div w:id="719212355">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0"/>
          <w:divBdr>
            <w:top w:val="none" w:sz="0" w:space="0" w:color="auto"/>
            <w:left w:val="none" w:sz="0" w:space="0" w:color="auto"/>
            <w:bottom w:val="none" w:sz="0" w:space="0" w:color="auto"/>
            <w:right w:val="none" w:sz="0" w:space="0" w:color="auto"/>
          </w:divBdr>
        </w:div>
      </w:divsChild>
    </w:div>
    <w:div w:id="719212356">
      <w:marLeft w:val="0"/>
      <w:marRight w:val="0"/>
      <w:marTop w:val="0"/>
      <w:marBottom w:val="0"/>
      <w:divBdr>
        <w:top w:val="none" w:sz="0" w:space="0" w:color="auto"/>
        <w:left w:val="none" w:sz="0" w:space="0" w:color="auto"/>
        <w:bottom w:val="none" w:sz="0" w:space="0" w:color="auto"/>
        <w:right w:val="none" w:sz="0" w:space="0" w:color="auto"/>
      </w:divBdr>
    </w:div>
    <w:div w:id="719212358">
      <w:marLeft w:val="0"/>
      <w:marRight w:val="0"/>
      <w:marTop w:val="0"/>
      <w:marBottom w:val="0"/>
      <w:divBdr>
        <w:top w:val="none" w:sz="0" w:space="0" w:color="auto"/>
        <w:left w:val="none" w:sz="0" w:space="0" w:color="auto"/>
        <w:bottom w:val="none" w:sz="0" w:space="0" w:color="auto"/>
        <w:right w:val="none" w:sz="0" w:space="0" w:color="auto"/>
      </w:divBdr>
    </w:div>
    <w:div w:id="719212359">
      <w:marLeft w:val="0"/>
      <w:marRight w:val="0"/>
      <w:marTop w:val="0"/>
      <w:marBottom w:val="0"/>
      <w:divBdr>
        <w:top w:val="none" w:sz="0" w:space="0" w:color="auto"/>
        <w:left w:val="none" w:sz="0" w:space="0" w:color="auto"/>
        <w:bottom w:val="none" w:sz="0" w:space="0" w:color="auto"/>
        <w:right w:val="none" w:sz="0" w:space="0" w:color="auto"/>
      </w:divBdr>
    </w:div>
    <w:div w:id="719212360">
      <w:marLeft w:val="0"/>
      <w:marRight w:val="0"/>
      <w:marTop w:val="0"/>
      <w:marBottom w:val="0"/>
      <w:divBdr>
        <w:top w:val="none" w:sz="0" w:space="0" w:color="auto"/>
        <w:left w:val="none" w:sz="0" w:space="0" w:color="auto"/>
        <w:bottom w:val="none" w:sz="0" w:space="0" w:color="auto"/>
        <w:right w:val="none" w:sz="0" w:space="0" w:color="auto"/>
      </w:divBdr>
    </w:div>
    <w:div w:id="719212361">
      <w:marLeft w:val="0"/>
      <w:marRight w:val="0"/>
      <w:marTop w:val="0"/>
      <w:marBottom w:val="0"/>
      <w:divBdr>
        <w:top w:val="none" w:sz="0" w:space="0" w:color="auto"/>
        <w:left w:val="none" w:sz="0" w:space="0" w:color="auto"/>
        <w:bottom w:val="none" w:sz="0" w:space="0" w:color="auto"/>
        <w:right w:val="none" w:sz="0" w:space="0" w:color="auto"/>
      </w:divBdr>
    </w:div>
    <w:div w:id="719212362">
      <w:marLeft w:val="0"/>
      <w:marRight w:val="0"/>
      <w:marTop w:val="0"/>
      <w:marBottom w:val="0"/>
      <w:divBdr>
        <w:top w:val="none" w:sz="0" w:space="0" w:color="auto"/>
        <w:left w:val="none" w:sz="0" w:space="0" w:color="auto"/>
        <w:bottom w:val="none" w:sz="0" w:space="0" w:color="auto"/>
        <w:right w:val="none" w:sz="0" w:space="0" w:color="auto"/>
      </w:divBdr>
      <w:divsChild>
        <w:div w:id="719212411">
          <w:marLeft w:val="0"/>
          <w:marRight w:val="0"/>
          <w:marTop w:val="0"/>
          <w:marBottom w:val="0"/>
          <w:divBdr>
            <w:top w:val="none" w:sz="0" w:space="0" w:color="auto"/>
            <w:left w:val="none" w:sz="0" w:space="0" w:color="auto"/>
            <w:bottom w:val="none" w:sz="0" w:space="0" w:color="auto"/>
            <w:right w:val="none" w:sz="0" w:space="0" w:color="auto"/>
          </w:divBdr>
        </w:div>
      </w:divsChild>
    </w:div>
    <w:div w:id="719212366">
      <w:marLeft w:val="0"/>
      <w:marRight w:val="0"/>
      <w:marTop w:val="0"/>
      <w:marBottom w:val="0"/>
      <w:divBdr>
        <w:top w:val="none" w:sz="0" w:space="0" w:color="auto"/>
        <w:left w:val="none" w:sz="0" w:space="0" w:color="auto"/>
        <w:bottom w:val="none" w:sz="0" w:space="0" w:color="auto"/>
        <w:right w:val="none" w:sz="0" w:space="0" w:color="auto"/>
      </w:divBdr>
      <w:divsChild>
        <w:div w:id="719212224">
          <w:marLeft w:val="0"/>
          <w:marRight w:val="0"/>
          <w:marTop w:val="0"/>
          <w:marBottom w:val="0"/>
          <w:divBdr>
            <w:top w:val="none" w:sz="0" w:space="0" w:color="auto"/>
            <w:left w:val="none" w:sz="0" w:space="0" w:color="auto"/>
            <w:bottom w:val="none" w:sz="0" w:space="0" w:color="auto"/>
            <w:right w:val="none" w:sz="0" w:space="0" w:color="auto"/>
          </w:divBdr>
        </w:div>
      </w:divsChild>
    </w:div>
    <w:div w:id="719212368">
      <w:marLeft w:val="0"/>
      <w:marRight w:val="0"/>
      <w:marTop w:val="0"/>
      <w:marBottom w:val="0"/>
      <w:divBdr>
        <w:top w:val="none" w:sz="0" w:space="0" w:color="auto"/>
        <w:left w:val="none" w:sz="0" w:space="0" w:color="auto"/>
        <w:bottom w:val="none" w:sz="0" w:space="0" w:color="auto"/>
        <w:right w:val="none" w:sz="0" w:space="0" w:color="auto"/>
      </w:divBdr>
      <w:divsChild>
        <w:div w:id="719212291">
          <w:marLeft w:val="0"/>
          <w:marRight w:val="0"/>
          <w:marTop w:val="0"/>
          <w:marBottom w:val="0"/>
          <w:divBdr>
            <w:top w:val="none" w:sz="0" w:space="0" w:color="auto"/>
            <w:left w:val="none" w:sz="0" w:space="0" w:color="auto"/>
            <w:bottom w:val="none" w:sz="0" w:space="0" w:color="auto"/>
            <w:right w:val="none" w:sz="0" w:space="0" w:color="auto"/>
          </w:divBdr>
        </w:div>
      </w:divsChild>
    </w:div>
    <w:div w:id="719212371">
      <w:marLeft w:val="0"/>
      <w:marRight w:val="0"/>
      <w:marTop w:val="0"/>
      <w:marBottom w:val="0"/>
      <w:divBdr>
        <w:top w:val="none" w:sz="0" w:space="0" w:color="auto"/>
        <w:left w:val="none" w:sz="0" w:space="0" w:color="auto"/>
        <w:bottom w:val="none" w:sz="0" w:space="0" w:color="auto"/>
        <w:right w:val="none" w:sz="0" w:space="0" w:color="auto"/>
      </w:divBdr>
      <w:divsChild>
        <w:div w:id="719212365">
          <w:marLeft w:val="0"/>
          <w:marRight w:val="0"/>
          <w:marTop w:val="0"/>
          <w:marBottom w:val="0"/>
          <w:divBdr>
            <w:top w:val="none" w:sz="0" w:space="0" w:color="auto"/>
            <w:left w:val="none" w:sz="0" w:space="0" w:color="auto"/>
            <w:bottom w:val="none" w:sz="0" w:space="0" w:color="auto"/>
            <w:right w:val="none" w:sz="0" w:space="0" w:color="auto"/>
          </w:divBdr>
        </w:div>
      </w:divsChild>
    </w:div>
    <w:div w:id="719212372">
      <w:marLeft w:val="0"/>
      <w:marRight w:val="0"/>
      <w:marTop w:val="0"/>
      <w:marBottom w:val="0"/>
      <w:divBdr>
        <w:top w:val="none" w:sz="0" w:space="0" w:color="auto"/>
        <w:left w:val="none" w:sz="0" w:space="0" w:color="auto"/>
        <w:bottom w:val="none" w:sz="0" w:space="0" w:color="auto"/>
        <w:right w:val="none" w:sz="0" w:space="0" w:color="auto"/>
      </w:divBdr>
      <w:divsChild>
        <w:div w:id="719212324">
          <w:marLeft w:val="0"/>
          <w:marRight w:val="0"/>
          <w:marTop w:val="0"/>
          <w:marBottom w:val="0"/>
          <w:divBdr>
            <w:top w:val="none" w:sz="0" w:space="0" w:color="auto"/>
            <w:left w:val="none" w:sz="0" w:space="0" w:color="auto"/>
            <w:bottom w:val="none" w:sz="0" w:space="0" w:color="auto"/>
            <w:right w:val="none" w:sz="0" w:space="0" w:color="auto"/>
          </w:divBdr>
        </w:div>
      </w:divsChild>
    </w:div>
    <w:div w:id="719212374">
      <w:marLeft w:val="0"/>
      <w:marRight w:val="0"/>
      <w:marTop w:val="0"/>
      <w:marBottom w:val="0"/>
      <w:divBdr>
        <w:top w:val="none" w:sz="0" w:space="0" w:color="auto"/>
        <w:left w:val="none" w:sz="0" w:space="0" w:color="auto"/>
        <w:bottom w:val="none" w:sz="0" w:space="0" w:color="auto"/>
        <w:right w:val="none" w:sz="0" w:space="0" w:color="auto"/>
      </w:divBdr>
      <w:divsChild>
        <w:div w:id="719212333">
          <w:marLeft w:val="0"/>
          <w:marRight w:val="0"/>
          <w:marTop w:val="0"/>
          <w:marBottom w:val="0"/>
          <w:divBdr>
            <w:top w:val="none" w:sz="0" w:space="0" w:color="auto"/>
            <w:left w:val="none" w:sz="0" w:space="0" w:color="auto"/>
            <w:bottom w:val="none" w:sz="0" w:space="0" w:color="auto"/>
            <w:right w:val="none" w:sz="0" w:space="0" w:color="auto"/>
          </w:divBdr>
        </w:div>
      </w:divsChild>
    </w:div>
    <w:div w:id="719212375">
      <w:marLeft w:val="0"/>
      <w:marRight w:val="0"/>
      <w:marTop w:val="0"/>
      <w:marBottom w:val="0"/>
      <w:divBdr>
        <w:top w:val="none" w:sz="0" w:space="0" w:color="auto"/>
        <w:left w:val="none" w:sz="0" w:space="0" w:color="auto"/>
        <w:bottom w:val="none" w:sz="0" w:space="0" w:color="auto"/>
        <w:right w:val="none" w:sz="0" w:space="0" w:color="auto"/>
      </w:divBdr>
      <w:divsChild>
        <w:div w:id="719212296">
          <w:marLeft w:val="0"/>
          <w:marRight w:val="0"/>
          <w:marTop w:val="0"/>
          <w:marBottom w:val="0"/>
          <w:divBdr>
            <w:top w:val="none" w:sz="0" w:space="0" w:color="auto"/>
            <w:left w:val="none" w:sz="0" w:space="0" w:color="auto"/>
            <w:bottom w:val="none" w:sz="0" w:space="0" w:color="auto"/>
            <w:right w:val="none" w:sz="0" w:space="0" w:color="auto"/>
          </w:divBdr>
        </w:div>
      </w:divsChild>
    </w:div>
    <w:div w:id="719212377">
      <w:marLeft w:val="0"/>
      <w:marRight w:val="0"/>
      <w:marTop w:val="0"/>
      <w:marBottom w:val="0"/>
      <w:divBdr>
        <w:top w:val="none" w:sz="0" w:space="0" w:color="auto"/>
        <w:left w:val="none" w:sz="0" w:space="0" w:color="auto"/>
        <w:bottom w:val="none" w:sz="0" w:space="0" w:color="auto"/>
        <w:right w:val="none" w:sz="0" w:space="0" w:color="auto"/>
      </w:divBdr>
      <w:divsChild>
        <w:div w:id="719212299">
          <w:marLeft w:val="0"/>
          <w:marRight w:val="0"/>
          <w:marTop w:val="0"/>
          <w:marBottom w:val="0"/>
          <w:divBdr>
            <w:top w:val="none" w:sz="0" w:space="0" w:color="auto"/>
            <w:left w:val="none" w:sz="0" w:space="0" w:color="auto"/>
            <w:bottom w:val="none" w:sz="0" w:space="0" w:color="auto"/>
            <w:right w:val="none" w:sz="0" w:space="0" w:color="auto"/>
          </w:divBdr>
        </w:div>
      </w:divsChild>
    </w:div>
    <w:div w:id="719212378">
      <w:marLeft w:val="0"/>
      <w:marRight w:val="0"/>
      <w:marTop w:val="0"/>
      <w:marBottom w:val="0"/>
      <w:divBdr>
        <w:top w:val="none" w:sz="0" w:space="0" w:color="auto"/>
        <w:left w:val="none" w:sz="0" w:space="0" w:color="auto"/>
        <w:bottom w:val="none" w:sz="0" w:space="0" w:color="auto"/>
        <w:right w:val="none" w:sz="0" w:space="0" w:color="auto"/>
      </w:divBdr>
      <w:divsChild>
        <w:div w:id="719212259">
          <w:marLeft w:val="0"/>
          <w:marRight w:val="0"/>
          <w:marTop w:val="0"/>
          <w:marBottom w:val="0"/>
          <w:divBdr>
            <w:top w:val="none" w:sz="0" w:space="0" w:color="auto"/>
            <w:left w:val="none" w:sz="0" w:space="0" w:color="auto"/>
            <w:bottom w:val="none" w:sz="0" w:space="0" w:color="auto"/>
            <w:right w:val="none" w:sz="0" w:space="0" w:color="auto"/>
          </w:divBdr>
        </w:div>
      </w:divsChild>
    </w:div>
    <w:div w:id="719212379">
      <w:marLeft w:val="0"/>
      <w:marRight w:val="0"/>
      <w:marTop w:val="0"/>
      <w:marBottom w:val="0"/>
      <w:divBdr>
        <w:top w:val="none" w:sz="0" w:space="0" w:color="auto"/>
        <w:left w:val="none" w:sz="0" w:space="0" w:color="auto"/>
        <w:bottom w:val="none" w:sz="0" w:space="0" w:color="auto"/>
        <w:right w:val="none" w:sz="0" w:space="0" w:color="auto"/>
      </w:divBdr>
    </w:div>
    <w:div w:id="719212381">
      <w:marLeft w:val="0"/>
      <w:marRight w:val="0"/>
      <w:marTop w:val="0"/>
      <w:marBottom w:val="0"/>
      <w:divBdr>
        <w:top w:val="none" w:sz="0" w:space="0" w:color="auto"/>
        <w:left w:val="none" w:sz="0" w:space="0" w:color="auto"/>
        <w:bottom w:val="none" w:sz="0" w:space="0" w:color="auto"/>
        <w:right w:val="none" w:sz="0" w:space="0" w:color="auto"/>
      </w:divBdr>
    </w:div>
    <w:div w:id="719212382">
      <w:marLeft w:val="0"/>
      <w:marRight w:val="0"/>
      <w:marTop w:val="0"/>
      <w:marBottom w:val="0"/>
      <w:divBdr>
        <w:top w:val="none" w:sz="0" w:space="0" w:color="auto"/>
        <w:left w:val="none" w:sz="0" w:space="0" w:color="auto"/>
        <w:bottom w:val="none" w:sz="0" w:space="0" w:color="auto"/>
        <w:right w:val="none" w:sz="0" w:space="0" w:color="auto"/>
      </w:divBdr>
    </w:div>
    <w:div w:id="719212383">
      <w:marLeft w:val="0"/>
      <w:marRight w:val="0"/>
      <w:marTop w:val="0"/>
      <w:marBottom w:val="0"/>
      <w:divBdr>
        <w:top w:val="none" w:sz="0" w:space="0" w:color="auto"/>
        <w:left w:val="none" w:sz="0" w:space="0" w:color="auto"/>
        <w:bottom w:val="none" w:sz="0" w:space="0" w:color="auto"/>
        <w:right w:val="none" w:sz="0" w:space="0" w:color="auto"/>
      </w:divBdr>
    </w:div>
    <w:div w:id="719212384">
      <w:marLeft w:val="0"/>
      <w:marRight w:val="0"/>
      <w:marTop w:val="0"/>
      <w:marBottom w:val="0"/>
      <w:divBdr>
        <w:top w:val="none" w:sz="0" w:space="0" w:color="auto"/>
        <w:left w:val="none" w:sz="0" w:space="0" w:color="auto"/>
        <w:bottom w:val="none" w:sz="0" w:space="0" w:color="auto"/>
        <w:right w:val="none" w:sz="0" w:space="0" w:color="auto"/>
      </w:divBdr>
      <w:divsChild>
        <w:div w:id="719212206">
          <w:marLeft w:val="0"/>
          <w:marRight w:val="0"/>
          <w:marTop w:val="0"/>
          <w:marBottom w:val="0"/>
          <w:divBdr>
            <w:top w:val="none" w:sz="0" w:space="0" w:color="auto"/>
            <w:left w:val="none" w:sz="0" w:space="0" w:color="auto"/>
            <w:bottom w:val="none" w:sz="0" w:space="0" w:color="auto"/>
            <w:right w:val="none" w:sz="0" w:space="0" w:color="auto"/>
          </w:divBdr>
        </w:div>
      </w:divsChild>
    </w:div>
    <w:div w:id="719212385">
      <w:marLeft w:val="0"/>
      <w:marRight w:val="0"/>
      <w:marTop w:val="0"/>
      <w:marBottom w:val="0"/>
      <w:divBdr>
        <w:top w:val="none" w:sz="0" w:space="0" w:color="auto"/>
        <w:left w:val="none" w:sz="0" w:space="0" w:color="auto"/>
        <w:bottom w:val="none" w:sz="0" w:space="0" w:color="auto"/>
        <w:right w:val="none" w:sz="0" w:space="0" w:color="auto"/>
      </w:divBdr>
      <w:divsChild>
        <w:div w:id="719212231">
          <w:marLeft w:val="0"/>
          <w:marRight w:val="0"/>
          <w:marTop w:val="0"/>
          <w:marBottom w:val="0"/>
          <w:divBdr>
            <w:top w:val="none" w:sz="0" w:space="0" w:color="auto"/>
            <w:left w:val="none" w:sz="0" w:space="0" w:color="auto"/>
            <w:bottom w:val="none" w:sz="0" w:space="0" w:color="auto"/>
            <w:right w:val="none" w:sz="0" w:space="0" w:color="auto"/>
          </w:divBdr>
        </w:div>
      </w:divsChild>
    </w:div>
    <w:div w:id="719212387">
      <w:marLeft w:val="0"/>
      <w:marRight w:val="0"/>
      <w:marTop w:val="0"/>
      <w:marBottom w:val="0"/>
      <w:divBdr>
        <w:top w:val="none" w:sz="0" w:space="0" w:color="auto"/>
        <w:left w:val="none" w:sz="0" w:space="0" w:color="auto"/>
        <w:bottom w:val="none" w:sz="0" w:space="0" w:color="auto"/>
        <w:right w:val="none" w:sz="0" w:space="0" w:color="auto"/>
      </w:divBdr>
    </w:div>
    <w:div w:id="719212388">
      <w:marLeft w:val="0"/>
      <w:marRight w:val="0"/>
      <w:marTop w:val="0"/>
      <w:marBottom w:val="0"/>
      <w:divBdr>
        <w:top w:val="none" w:sz="0" w:space="0" w:color="auto"/>
        <w:left w:val="none" w:sz="0" w:space="0" w:color="auto"/>
        <w:bottom w:val="none" w:sz="0" w:space="0" w:color="auto"/>
        <w:right w:val="none" w:sz="0" w:space="0" w:color="auto"/>
      </w:divBdr>
      <w:divsChild>
        <w:div w:id="719212273">
          <w:marLeft w:val="0"/>
          <w:marRight w:val="0"/>
          <w:marTop w:val="0"/>
          <w:marBottom w:val="0"/>
          <w:divBdr>
            <w:top w:val="none" w:sz="0" w:space="0" w:color="auto"/>
            <w:left w:val="none" w:sz="0" w:space="0" w:color="auto"/>
            <w:bottom w:val="none" w:sz="0" w:space="0" w:color="auto"/>
            <w:right w:val="none" w:sz="0" w:space="0" w:color="auto"/>
          </w:divBdr>
        </w:div>
      </w:divsChild>
    </w:div>
    <w:div w:id="719212389">
      <w:marLeft w:val="0"/>
      <w:marRight w:val="0"/>
      <w:marTop w:val="0"/>
      <w:marBottom w:val="0"/>
      <w:divBdr>
        <w:top w:val="none" w:sz="0" w:space="0" w:color="auto"/>
        <w:left w:val="none" w:sz="0" w:space="0" w:color="auto"/>
        <w:bottom w:val="none" w:sz="0" w:space="0" w:color="auto"/>
        <w:right w:val="none" w:sz="0" w:space="0" w:color="auto"/>
      </w:divBdr>
      <w:divsChild>
        <w:div w:id="719212327">
          <w:marLeft w:val="0"/>
          <w:marRight w:val="0"/>
          <w:marTop w:val="0"/>
          <w:marBottom w:val="0"/>
          <w:divBdr>
            <w:top w:val="none" w:sz="0" w:space="0" w:color="auto"/>
            <w:left w:val="none" w:sz="0" w:space="0" w:color="auto"/>
            <w:bottom w:val="none" w:sz="0" w:space="0" w:color="auto"/>
            <w:right w:val="none" w:sz="0" w:space="0" w:color="auto"/>
          </w:divBdr>
        </w:div>
      </w:divsChild>
    </w:div>
    <w:div w:id="719212390">
      <w:marLeft w:val="75"/>
      <w:marRight w:val="75"/>
      <w:marTop w:val="0"/>
      <w:marBottom w:val="0"/>
      <w:divBdr>
        <w:top w:val="none" w:sz="0" w:space="0" w:color="auto"/>
        <w:left w:val="none" w:sz="0" w:space="0" w:color="auto"/>
        <w:bottom w:val="none" w:sz="0" w:space="0" w:color="auto"/>
        <w:right w:val="none" w:sz="0" w:space="0" w:color="auto"/>
      </w:divBdr>
      <w:divsChild>
        <w:div w:id="719212241">
          <w:marLeft w:val="0"/>
          <w:marRight w:val="0"/>
          <w:marTop w:val="0"/>
          <w:marBottom w:val="0"/>
          <w:divBdr>
            <w:top w:val="none" w:sz="0" w:space="0" w:color="auto"/>
            <w:left w:val="none" w:sz="0" w:space="0" w:color="auto"/>
            <w:bottom w:val="none" w:sz="0" w:space="0" w:color="auto"/>
            <w:right w:val="none" w:sz="0" w:space="0" w:color="auto"/>
          </w:divBdr>
          <w:divsChild>
            <w:div w:id="719212343">
              <w:marLeft w:val="0"/>
              <w:marRight w:val="0"/>
              <w:marTop w:val="0"/>
              <w:marBottom w:val="0"/>
              <w:divBdr>
                <w:top w:val="none" w:sz="0" w:space="0" w:color="auto"/>
                <w:left w:val="none" w:sz="0" w:space="0" w:color="auto"/>
                <w:bottom w:val="none" w:sz="0" w:space="0" w:color="auto"/>
                <w:right w:val="none" w:sz="0" w:space="0" w:color="auto"/>
              </w:divBdr>
              <w:divsChild>
                <w:div w:id="7192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391">
      <w:marLeft w:val="0"/>
      <w:marRight w:val="0"/>
      <w:marTop w:val="0"/>
      <w:marBottom w:val="0"/>
      <w:divBdr>
        <w:top w:val="none" w:sz="0" w:space="0" w:color="auto"/>
        <w:left w:val="none" w:sz="0" w:space="0" w:color="auto"/>
        <w:bottom w:val="none" w:sz="0" w:space="0" w:color="auto"/>
        <w:right w:val="none" w:sz="0" w:space="0" w:color="auto"/>
      </w:divBdr>
    </w:div>
    <w:div w:id="719212393">
      <w:marLeft w:val="0"/>
      <w:marRight w:val="0"/>
      <w:marTop w:val="0"/>
      <w:marBottom w:val="0"/>
      <w:divBdr>
        <w:top w:val="none" w:sz="0" w:space="0" w:color="auto"/>
        <w:left w:val="none" w:sz="0" w:space="0" w:color="auto"/>
        <w:bottom w:val="none" w:sz="0" w:space="0" w:color="auto"/>
        <w:right w:val="none" w:sz="0" w:space="0" w:color="auto"/>
      </w:divBdr>
    </w:div>
    <w:div w:id="719212394">
      <w:marLeft w:val="0"/>
      <w:marRight w:val="0"/>
      <w:marTop w:val="0"/>
      <w:marBottom w:val="0"/>
      <w:divBdr>
        <w:top w:val="none" w:sz="0" w:space="0" w:color="auto"/>
        <w:left w:val="none" w:sz="0" w:space="0" w:color="auto"/>
        <w:bottom w:val="none" w:sz="0" w:space="0" w:color="auto"/>
        <w:right w:val="none" w:sz="0" w:space="0" w:color="auto"/>
      </w:divBdr>
    </w:div>
    <w:div w:id="719212395">
      <w:marLeft w:val="0"/>
      <w:marRight w:val="0"/>
      <w:marTop w:val="0"/>
      <w:marBottom w:val="0"/>
      <w:divBdr>
        <w:top w:val="none" w:sz="0" w:space="0" w:color="auto"/>
        <w:left w:val="none" w:sz="0" w:space="0" w:color="auto"/>
        <w:bottom w:val="none" w:sz="0" w:space="0" w:color="auto"/>
        <w:right w:val="none" w:sz="0" w:space="0" w:color="auto"/>
      </w:divBdr>
    </w:div>
    <w:div w:id="719212396">
      <w:marLeft w:val="68"/>
      <w:marRight w:val="68"/>
      <w:marTop w:val="0"/>
      <w:marBottom w:val="0"/>
      <w:divBdr>
        <w:top w:val="none" w:sz="0" w:space="0" w:color="auto"/>
        <w:left w:val="none" w:sz="0" w:space="0" w:color="auto"/>
        <w:bottom w:val="none" w:sz="0" w:space="0" w:color="auto"/>
        <w:right w:val="none" w:sz="0" w:space="0" w:color="auto"/>
      </w:divBdr>
      <w:divsChild>
        <w:div w:id="719212257">
          <w:marLeft w:val="0"/>
          <w:marRight w:val="0"/>
          <w:marTop w:val="0"/>
          <w:marBottom w:val="0"/>
          <w:divBdr>
            <w:top w:val="none" w:sz="0" w:space="0" w:color="auto"/>
            <w:left w:val="none" w:sz="0" w:space="0" w:color="auto"/>
            <w:bottom w:val="none" w:sz="0" w:space="0" w:color="auto"/>
            <w:right w:val="none" w:sz="0" w:space="0" w:color="auto"/>
          </w:divBdr>
          <w:divsChild>
            <w:div w:id="719212424">
              <w:marLeft w:val="0"/>
              <w:marRight w:val="0"/>
              <w:marTop w:val="0"/>
              <w:marBottom w:val="0"/>
              <w:divBdr>
                <w:top w:val="none" w:sz="0" w:space="0" w:color="auto"/>
                <w:left w:val="none" w:sz="0" w:space="0" w:color="auto"/>
                <w:bottom w:val="none" w:sz="0" w:space="0" w:color="auto"/>
                <w:right w:val="none" w:sz="0" w:space="0" w:color="auto"/>
              </w:divBdr>
              <w:divsChild>
                <w:div w:id="719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397">
      <w:marLeft w:val="0"/>
      <w:marRight w:val="0"/>
      <w:marTop w:val="0"/>
      <w:marBottom w:val="0"/>
      <w:divBdr>
        <w:top w:val="none" w:sz="0" w:space="0" w:color="auto"/>
        <w:left w:val="none" w:sz="0" w:space="0" w:color="auto"/>
        <w:bottom w:val="none" w:sz="0" w:space="0" w:color="auto"/>
        <w:right w:val="none" w:sz="0" w:space="0" w:color="auto"/>
      </w:divBdr>
    </w:div>
    <w:div w:id="719212399">
      <w:marLeft w:val="0"/>
      <w:marRight w:val="0"/>
      <w:marTop w:val="0"/>
      <w:marBottom w:val="0"/>
      <w:divBdr>
        <w:top w:val="none" w:sz="0" w:space="0" w:color="auto"/>
        <w:left w:val="none" w:sz="0" w:space="0" w:color="auto"/>
        <w:bottom w:val="none" w:sz="0" w:space="0" w:color="auto"/>
        <w:right w:val="none" w:sz="0" w:space="0" w:color="auto"/>
      </w:divBdr>
      <w:divsChild>
        <w:div w:id="719212266">
          <w:marLeft w:val="0"/>
          <w:marRight w:val="0"/>
          <w:marTop w:val="0"/>
          <w:marBottom w:val="0"/>
          <w:divBdr>
            <w:top w:val="none" w:sz="0" w:space="0" w:color="auto"/>
            <w:left w:val="none" w:sz="0" w:space="0" w:color="auto"/>
            <w:bottom w:val="none" w:sz="0" w:space="0" w:color="auto"/>
            <w:right w:val="none" w:sz="0" w:space="0" w:color="auto"/>
          </w:divBdr>
        </w:div>
      </w:divsChild>
    </w:div>
    <w:div w:id="719212400">
      <w:marLeft w:val="0"/>
      <w:marRight w:val="0"/>
      <w:marTop w:val="0"/>
      <w:marBottom w:val="0"/>
      <w:divBdr>
        <w:top w:val="none" w:sz="0" w:space="0" w:color="auto"/>
        <w:left w:val="none" w:sz="0" w:space="0" w:color="auto"/>
        <w:bottom w:val="none" w:sz="0" w:space="0" w:color="auto"/>
        <w:right w:val="none" w:sz="0" w:space="0" w:color="auto"/>
      </w:divBdr>
      <w:divsChild>
        <w:div w:id="719212386">
          <w:marLeft w:val="0"/>
          <w:marRight w:val="0"/>
          <w:marTop w:val="0"/>
          <w:marBottom w:val="0"/>
          <w:divBdr>
            <w:top w:val="none" w:sz="0" w:space="0" w:color="auto"/>
            <w:left w:val="none" w:sz="0" w:space="0" w:color="auto"/>
            <w:bottom w:val="none" w:sz="0" w:space="0" w:color="auto"/>
            <w:right w:val="none" w:sz="0" w:space="0" w:color="auto"/>
          </w:divBdr>
        </w:div>
      </w:divsChild>
    </w:div>
    <w:div w:id="719212401">
      <w:marLeft w:val="0"/>
      <w:marRight w:val="0"/>
      <w:marTop w:val="0"/>
      <w:marBottom w:val="0"/>
      <w:divBdr>
        <w:top w:val="none" w:sz="0" w:space="0" w:color="auto"/>
        <w:left w:val="none" w:sz="0" w:space="0" w:color="auto"/>
        <w:bottom w:val="none" w:sz="0" w:space="0" w:color="auto"/>
        <w:right w:val="none" w:sz="0" w:space="0" w:color="auto"/>
      </w:divBdr>
      <w:divsChild>
        <w:div w:id="719212325">
          <w:marLeft w:val="0"/>
          <w:marRight w:val="0"/>
          <w:marTop w:val="0"/>
          <w:marBottom w:val="0"/>
          <w:divBdr>
            <w:top w:val="none" w:sz="0" w:space="0" w:color="auto"/>
            <w:left w:val="none" w:sz="0" w:space="0" w:color="auto"/>
            <w:bottom w:val="none" w:sz="0" w:space="0" w:color="auto"/>
            <w:right w:val="none" w:sz="0" w:space="0" w:color="auto"/>
          </w:divBdr>
        </w:div>
      </w:divsChild>
    </w:div>
    <w:div w:id="719212403">
      <w:marLeft w:val="0"/>
      <w:marRight w:val="0"/>
      <w:marTop w:val="0"/>
      <w:marBottom w:val="0"/>
      <w:divBdr>
        <w:top w:val="none" w:sz="0" w:space="0" w:color="auto"/>
        <w:left w:val="none" w:sz="0" w:space="0" w:color="auto"/>
        <w:bottom w:val="none" w:sz="0" w:space="0" w:color="auto"/>
        <w:right w:val="none" w:sz="0" w:space="0" w:color="auto"/>
      </w:divBdr>
      <w:divsChild>
        <w:div w:id="719212300">
          <w:marLeft w:val="0"/>
          <w:marRight w:val="0"/>
          <w:marTop w:val="0"/>
          <w:marBottom w:val="0"/>
          <w:divBdr>
            <w:top w:val="none" w:sz="0" w:space="0" w:color="auto"/>
            <w:left w:val="none" w:sz="0" w:space="0" w:color="auto"/>
            <w:bottom w:val="none" w:sz="0" w:space="0" w:color="auto"/>
            <w:right w:val="none" w:sz="0" w:space="0" w:color="auto"/>
          </w:divBdr>
        </w:div>
      </w:divsChild>
    </w:div>
    <w:div w:id="719212404">
      <w:marLeft w:val="0"/>
      <w:marRight w:val="0"/>
      <w:marTop w:val="0"/>
      <w:marBottom w:val="0"/>
      <w:divBdr>
        <w:top w:val="none" w:sz="0" w:space="0" w:color="auto"/>
        <w:left w:val="none" w:sz="0" w:space="0" w:color="auto"/>
        <w:bottom w:val="none" w:sz="0" w:space="0" w:color="auto"/>
        <w:right w:val="none" w:sz="0" w:space="0" w:color="auto"/>
      </w:divBdr>
    </w:div>
    <w:div w:id="719212405">
      <w:marLeft w:val="0"/>
      <w:marRight w:val="0"/>
      <w:marTop w:val="0"/>
      <w:marBottom w:val="0"/>
      <w:divBdr>
        <w:top w:val="none" w:sz="0" w:space="0" w:color="auto"/>
        <w:left w:val="none" w:sz="0" w:space="0" w:color="auto"/>
        <w:bottom w:val="none" w:sz="0" w:space="0" w:color="auto"/>
        <w:right w:val="none" w:sz="0" w:space="0" w:color="auto"/>
      </w:divBdr>
      <w:divsChild>
        <w:div w:id="719212320">
          <w:marLeft w:val="0"/>
          <w:marRight w:val="0"/>
          <w:marTop w:val="0"/>
          <w:marBottom w:val="0"/>
          <w:divBdr>
            <w:top w:val="none" w:sz="0" w:space="0" w:color="auto"/>
            <w:left w:val="none" w:sz="0" w:space="0" w:color="auto"/>
            <w:bottom w:val="none" w:sz="0" w:space="0" w:color="auto"/>
            <w:right w:val="none" w:sz="0" w:space="0" w:color="auto"/>
          </w:divBdr>
        </w:div>
      </w:divsChild>
    </w:div>
    <w:div w:id="719212406">
      <w:marLeft w:val="0"/>
      <w:marRight w:val="0"/>
      <w:marTop w:val="0"/>
      <w:marBottom w:val="0"/>
      <w:divBdr>
        <w:top w:val="none" w:sz="0" w:space="0" w:color="auto"/>
        <w:left w:val="none" w:sz="0" w:space="0" w:color="auto"/>
        <w:bottom w:val="none" w:sz="0" w:space="0" w:color="auto"/>
        <w:right w:val="none" w:sz="0" w:space="0" w:color="auto"/>
      </w:divBdr>
    </w:div>
    <w:div w:id="719212409">
      <w:marLeft w:val="0"/>
      <w:marRight w:val="0"/>
      <w:marTop w:val="0"/>
      <w:marBottom w:val="0"/>
      <w:divBdr>
        <w:top w:val="none" w:sz="0" w:space="0" w:color="auto"/>
        <w:left w:val="none" w:sz="0" w:space="0" w:color="auto"/>
        <w:bottom w:val="none" w:sz="0" w:space="0" w:color="auto"/>
        <w:right w:val="none" w:sz="0" w:space="0" w:color="auto"/>
      </w:divBdr>
    </w:div>
    <w:div w:id="719212410">
      <w:marLeft w:val="0"/>
      <w:marRight w:val="0"/>
      <w:marTop w:val="0"/>
      <w:marBottom w:val="0"/>
      <w:divBdr>
        <w:top w:val="none" w:sz="0" w:space="0" w:color="auto"/>
        <w:left w:val="none" w:sz="0" w:space="0" w:color="auto"/>
        <w:bottom w:val="none" w:sz="0" w:space="0" w:color="auto"/>
        <w:right w:val="none" w:sz="0" w:space="0" w:color="auto"/>
      </w:divBdr>
      <w:divsChild>
        <w:div w:id="719212426">
          <w:marLeft w:val="0"/>
          <w:marRight w:val="0"/>
          <w:marTop w:val="0"/>
          <w:marBottom w:val="0"/>
          <w:divBdr>
            <w:top w:val="none" w:sz="0" w:space="0" w:color="auto"/>
            <w:left w:val="none" w:sz="0" w:space="0" w:color="auto"/>
            <w:bottom w:val="none" w:sz="0" w:space="0" w:color="auto"/>
            <w:right w:val="none" w:sz="0" w:space="0" w:color="auto"/>
          </w:divBdr>
        </w:div>
      </w:divsChild>
    </w:div>
    <w:div w:id="719212412">
      <w:marLeft w:val="0"/>
      <w:marRight w:val="0"/>
      <w:marTop w:val="0"/>
      <w:marBottom w:val="0"/>
      <w:divBdr>
        <w:top w:val="none" w:sz="0" w:space="0" w:color="auto"/>
        <w:left w:val="none" w:sz="0" w:space="0" w:color="auto"/>
        <w:bottom w:val="none" w:sz="0" w:space="0" w:color="auto"/>
        <w:right w:val="none" w:sz="0" w:space="0" w:color="auto"/>
      </w:divBdr>
      <w:divsChild>
        <w:div w:id="719212335">
          <w:marLeft w:val="0"/>
          <w:marRight w:val="0"/>
          <w:marTop w:val="0"/>
          <w:marBottom w:val="0"/>
          <w:divBdr>
            <w:top w:val="none" w:sz="0" w:space="0" w:color="auto"/>
            <w:left w:val="none" w:sz="0" w:space="0" w:color="auto"/>
            <w:bottom w:val="none" w:sz="0" w:space="0" w:color="auto"/>
            <w:right w:val="none" w:sz="0" w:space="0" w:color="auto"/>
          </w:divBdr>
        </w:div>
      </w:divsChild>
    </w:div>
    <w:div w:id="719212414">
      <w:marLeft w:val="0"/>
      <w:marRight w:val="0"/>
      <w:marTop w:val="0"/>
      <w:marBottom w:val="0"/>
      <w:divBdr>
        <w:top w:val="none" w:sz="0" w:space="0" w:color="auto"/>
        <w:left w:val="none" w:sz="0" w:space="0" w:color="auto"/>
        <w:bottom w:val="none" w:sz="0" w:space="0" w:color="auto"/>
        <w:right w:val="none" w:sz="0" w:space="0" w:color="auto"/>
      </w:divBdr>
      <w:divsChild>
        <w:div w:id="719212418">
          <w:marLeft w:val="0"/>
          <w:marRight w:val="0"/>
          <w:marTop w:val="75"/>
          <w:marBottom w:val="75"/>
          <w:divBdr>
            <w:top w:val="none" w:sz="0" w:space="0" w:color="auto"/>
            <w:left w:val="none" w:sz="0" w:space="0" w:color="auto"/>
            <w:bottom w:val="none" w:sz="0" w:space="0" w:color="auto"/>
            <w:right w:val="none" w:sz="0" w:space="0" w:color="auto"/>
          </w:divBdr>
          <w:divsChild>
            <w:div w:id="719212439">
              <w:marLeft w:val="0"/>
              <w:marRight w:val="0"/>
              <w:marTop w:val="0"/>
              <w:marBottom w:val="0"/>
              <w:divBdr>
                <w:top w:val="single" w:sz="6" w:space="0" w:color="BEBEBE"/>
                <w:left w:val="single" w:sz="6" w:space="0" w:color="BEBEBE"/>
                <w:bottom w:val="single" w:sz="6" w:space="0" w:color="BEBEBE"/>
                <w:right w:val="single" w:sz="6" w:space="0" w:color="BEBEBE"/>
              </w:divBdr>
              <w:divsChild>
                <w:div w:id="719212380">
                  <w:marLeft w:val="0"/>
                  <w:marRight w:val="0"/>
                  <w:marTop w:val="0"/>
                  <w:marBottom w:val="0"/>
                  <w:divBdr>
                    <w:top w:val="none" w:sz="0" w:space="0" w:color="auto"/>
                    <w:left w:val="none" w:sz="0" w:space="0" w:color="auto"/>
                    <w:bottom w:val="none" w:sz="0" w:space="0" w:color="auto"/>
                    <w:right w:val="none" w:sz="0" w:space="0" w:color="auto"/>
                  </w:divBdr>
                  <w:divsChild>
                    <w:div w:id="719212367">
                      <w:marLeft w:val="0"/>
                      <w:marRight w:val="0"/>
                      <w:marTop w:val="0"/>
                      <w:marBottom w:val="0"/>
                      <w:divBdr>
                        <w:top w:val="none" w:sz="0" w:space="0" w:color="auto"/>
                        <w:left w:val="none" w:sz="0" w:space="0" w:color="auto"/>
                        <w:bottom w:val="none" w:sz="0" w:space="0" w:color="auto"/>
                        <w:right w:val="none" w:sz="0" w:space="0" w:color="auto"/>
                      </w:divBdr>
                      <w:divsChild>
                        <w:div w:id="719212376">
                          <w:marLeft w:val="0"/>
                          <w:marRight w:val="0"/>
                          <w:marTop w:val="0"/>
                          <w:marBottom w:val="0"/>
                          <w:divBdr>
                            <w:top w:val="none" w:sz="0" w:space="0" w:color="auto"/>
                            <w:left w:val="none" w:sz="0" w:space="0" w:color="auto"/>
                            <w:bottom w:val="single" w:sz="18" w:space="0" w:color="CCCCCC"/>
                            <w:right w:val="none" w:sz="0" w:space="0" w:color="auto"/>
                          </w:divBdr>
                          <w:divsChild>
                            <w:div w:id="719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12415">
      <w:marLeft w:val="0"/>
      <w:marRight w:val="0"/>
      <w:marTop w:val="0"/>
      <w:marBottom w:val="0"/>
      <w:divBdr>
        <w:top w:val="none" w:sz="0" w:space="0" w:color="auto"/>
        <w:left w:val="none" w:sz="0" w:space="0" w:color="auto"/>
        <w:bottom w:val="none" w:sz="0" w:space="0" w:color="auto"/>
        <w:right w:val="none" w:sz="0" w:space="0" w:color="auto"/>
      </w:divBdr>
      <w:divsChild>
        <w:div w:id="719212228">
          <w:marLeft w:val="0"/>
          <w:marRight w:val="0"/>
          <w:marTop w:val="0"/>
          <w:marBottom w:val="0"/>
          <w:divBdr>
            <w:top w:val="none" w:sz="0" w:space="0" w:color="auto"/>
            <w:left w:val="none" w:sz="0" w:space="0" w:color="auto"/>
            <w:bottom w:val="none" w:sz="0" w:space="0" w:color="auto"/>
            <w:right w:val="none" w:sz="0" w:space="0" w:color="auto"/>
          </w:divBdr>
        </w:div>
      </w:divsChild>
    </w:div>
    <w:div w:id="719212416">
      <w:marLeft w:val="0"/>
      <w:marRight w:val="0"/>
      <w:marTop w:val="0"/>
      <w:marBottom w:val="0"/>
      <w:divBdr>
        <w:top w:val="none" w:sz="0" w:space="0" w:color="auto"/>
        <w:left w:val="none" w:sz="0" w:space="0" w:color="auto"/>
        <w:bottom w:val="none" w:sz="0" w:space="0" w:color="auto"/>
        <w:right w:val="none" w:sz="0" w:space="0" w:color="auto"/>
      </w:divBdr>
    </w:div>
    <w:div w:id="719212419">
      <w:marLeft w:val="0"/>
      <w:marRight w:val="0"/>
      <w:marTop w:val="0"/>
      <w:marBottom w:val="0"/>
      <w:divBdr>
        <w:top w:val="none" w:sz="0" w:space="0" w:color="auto"/>
        <w:left w:val="none" w:sz="0" w:space="0" w:color="auto"/>
        <w:bottom w:val="none" w:sz="0" w:space="0" w:color="auto"/>
        <w:right w:val="none" w:sz="0" w:space="0" w:color="auto"/>
      </w:divBdr>
    </w:div>
    <w:div w:id="719212420">
      <w:marLeft w:val="0"/>
      <w:marRight w:val="0"/>
      <w:marTop w:val="0"/>
      <w:marBottom w:val="0"/>
      <w:divBdr>
        <w:top w:val="none" w:sz="0" w:space="0" w:color="auto"/>
        <w:left w:val="none" w:sz="0" w:space="0" w:color="auto"/>
        <w:bottom w:val="none" w:sz="0" w:space="0" w:color="auto"/>
        <w:right w:val="none" w:sz="0" w:space="0" w:color="auto"/>
      </w:divBdr>
    </w:div>
    <w:div w:id="719212421">
      <w:marLeft w:val="0"/>
      <w:marRight w:val="0"/>
      <w:marTop w:val="0"/>
      <w:marBottom w:val="0"/>
      <w:divBdr>
        <w:top w:val="none" w:sz="0" w:space="0" w:color="auto"/>
        <w:left w:val="none" w:sz="0" w:space="0" w:color="auto"/>
        <w:bottom w:val="none" w:sz="0" w:space="0" w:color="auto"/>
        <w:right w:val="none" w:sz="0" w:space="0" w:color="auto"/>
      </w:divBdr>
    </w:div>
    <w:div w:id="719212422">
      <w:marLeft w:val="0"/>
      <w:marRight w:val="0"/>
      <w:marTop w:val="0"/>
      <w:marBottom w:val="0"/>
      <w:divBdr>
        <w:top w:val="none" w:sz="0" w:space="0" w:color="auto"/>
        <w:left w:val="none" w:sz="0" w:space="0" w:color="auto"/>
        <w:bottom w:val="none" w:sz="0" w:space="0" w:color="auto"/>
        <w:right w:val="none" w:sz="0" w:space="0" w:color="auto"/>
      </w:divBdr>
    </w:div>
    <w:div w:id="719212425">
      <w:marLeft w:val="0"/>
      <w:marRight w:val="0"/>
      <w:marTop w:val="0"/>
      <w:marBottom w:val="0"/>
      <w:divBdr>
        <w:top w:val="none" w:sz="0" w:space="0" w:color="auto"/>
        <w:left w:val="none" w:sz="0" w:space="0" w:color="auto"/>
        <w:bottom w:val="none" w:sz="0" w:space="0" w:color="auto"/>
        <w:right w:val="none" w:sz="0" w:space="0" w:color="auto"/>
      </w:divBdr>
      <w:divsChild>
        <w:div w:id="719212249">
          <w:marLeft w:val="0"/>
          <w:marRight w:val="0"/>
          <w:marTop w:val="75"/>
          <w:marBottom w:val="75"/>
          <w:divBdr>
            <w:top w:val="none" w:sz="0" w:space="0" w:color="auto"/>
            <w:left w:val="none" w:sz="0" w:space="0" w:color="auto"/>
            <w:bottom w:val="none" w:sz="0" w:space="0" w:color="auto"/>
            <w:right w:val="none" w:sz="0" w:space="0" w:color="auto"/>
          </w:divBdr>
          <w:divsChild>
            <w:div w:id="719212276">
              <w:marLeft w:val="0"/>
              <w:marRight w:val="0"/>
              <w:marTop w:val="0"/>
              <w:marBottom w:val="0"/>
              <w:divBdr>
                <w:top w:val="single" w:sz="6" w:space="0" w:color="BEBEBE"/>
                <w:left w:val="single" w:sz="6" w:space="0" w:color="BEBEBE"/>
                <w:bottom w:val="single" w:sz="6" w:space="0" w:color="BEBEBE"/>
                <w:right w:val="single" w:sz="6" w:space="0" w:color="BEBEBE"/>
              </w:divBdr>
              <w:divsChild>
                <w:div w:id="719212304">
                  <w:marLeft w:val="0"/>
                  <w:marRight w:val="0"/>
                  <w:marTop w:val="0"/>
                  <w:marBottom w:val="0"/>
                  <w:divBdr>
                    <w:top w:val="none" w:sz="0" w:space="0" w:color="auto"/>
                    <w:left w:val="none" w:sz="0" w:space="0" w:color="auto"/>
                    <w:bottom w:val="none" w:sz="0" w:space="0" w:color="auto"/>
                    <w:right w:val="none" w:sz="0" w:space="0" w:color="auto"/>
                  </w:divBdr>
                  <w:divsChild>
                    <w:div w:id="7192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2427">
      <w:marLeft w:val="0"/>
      <w:marRight w:val="0"/>
      <w:marTop w:val="0"/>
      <w:marBottom w:val="0"/>
      <w:divBdr>
        <w:top w:val="none" w:sz="0" w:space="0" w:color="auto"/>
        <w:left w:val="none" w:sz="0" w:space="0" w:color="auto"/>
        <w:bottom w:val="none" w:sz="0" w:space="0" w:color="auto"/>
        <w:right w:val="none" w:sz="0" w:space="0" w:color="auto"/>
      </w:divBdr>
    </w:div>
    <w:div w:id="719212429">
      <w:marLeft w:val="0"/>
      <w:marRight w:val="0"/>
      <w:marTop w:val="0"/>
      <w:marBottom w:val="0"/>
      <w:divBdr>
        <w:top w:val="none" w:sz="0" w:space="0" w:color="auto"/>
        <w:left w:val="none" w:sz="0" w:space="0" w:color="auto"/>
        <w:bottom w:val="none" w:sz="0" w:space="0" w:color="auto"/>
        <w:right w:val="none" w:sz="0" w:space="0" w:color="auto"/>
      </w:divBdr>
      <w:divsChild>
        <w:div w:id="719212269">
          <w:marLeft w:val="0"/>
          <w:marRight w:val="0"/>
          <w:marTop w:val="0"/>
          <w:marBottom w:val="0"/>
          <w:divBdr>
            <w:top w:val="none" w:sz="0" w:space="0" w:color="auto"/>
            <w:left w:val="none" w:sz="0" w:space="0" w:color="auto"/>
            <w:bottom w:val="none" w:sz="0" w:space="0" w:color="auto"/>
            <w:right w:val="none" w:sz="0" w:space="0" w:color="auto"/>
          </w:divBdr>
        </w:div>
      </w:divsChild>
    </w:div>
    <w:div w:id="719212430">
      <w:marLeft w:val="0"/>
      <w:marRight w:val="0"/>
      <w:marTop w:val="0"/>
      <w:marBottom w:val="0"/>
      <w:divBdr>
        <w:top w:val="none" w:sz="0" w:space="0" w:color="auto"/>
        <w:left w:val="none" w:sz="0" w:space="0" w:color="auto"/>
        <w:bottom w:val="none" w:sz="0" w:space="0" w:color="auto"/>
        <w:right w:val="none" w:sz="0" w:space="0" w:color="auto"/>
      </w:divBdr>
    </w:div>
    <w:div w:id="719212432">
      <w:marLeft w:val="0"/>
      <w:marRight w:val="0"/>
      <w:marTop w:val="0"/>
      <w:marBottom w:val="0"/>
      <w:divBdr>
        <w:top w:val="none" w:sz="0" w:space="0" w:color="auto"/>
        <w:left w:val="none" w:sz="0" w:space="0" w:color="auto"/>
        <w:bottom w:val="none" w:sz="0" w:space="0" w:color="auto"/>
        <w:right w:val="none" w:sz="0" w:space="0" w:color="auto"/>
      </w:divBdr>
      <w:divsChild>
        <w:div w:id="719212338">
          <w:marLeft w:val="0"/>
          <w:marRight w:val="0"/>
          <w:marTop w:val="0"/>
          <w:marBottom w:val="0"/>
          <w:divBdr>
            <w:top w:val="none" w:sz="0" w:space="0" w:color="auto"/>
            <w:left w:val="none" w:sz="0" w:space="0" w:color="auto"/>
            <w:bottom w:val="none" w:sz="0" w:space="0" w:color="auto"/>
            <w:right w:val="none" w:sz="0" w:space="0" w:color="auto"/>
          </w:divBdr>
        </w:div>
      </w:divsChild>
    </w:div>
    <w:div w:id="719212433">
      <w:marLeft w:val="0"/>
      <w:marRight w:val="0"/>
      <w:marTop w:val="0"/>
      <w:marBottom w:val="0"/>
      <w:divBdr>
        <w:top w:val="none" w:sz="0" w:space="0" w:color="auto"/>
        <w:left w:val="none" w:sz="0" w:space="0" w:color="auto"/>
        <w:bottom w:val="none" w:sz="0" w:space="0" w:color="auto"/>
        <w:right w:val="none" w:sz="0" w:space="0" w:color="auto"/>
      </w:divBdr>
    </w:div>
    <w:div w:id="719212434">
      <w:marLeft w:val="0"/>
      <w:marRight w:val="0"/>
      <w:marTop w:val="0"/>
      <w:marBottom w:val="0"/>
      <w:divBdr>
        <w:top w:val="none" w:sz="0" w:space="0" w:color="auto"/>
        <w:left w:val="none" w:sz="0" w:space="0" w:color="auto"/>
        <w:bottom w:val="none" w:sz="0" w:space="0" w:color="auto"/>
        <w:right w:val="none" w:sz="0" w:space="0" w:color="auto"/>
      </w:divBdr>
      <w:divsChild>
        <w:div w:id="719212448">
          <w:marLeft w:val="0"/>
          <w:marRight w:val="0"/>
          <w:marTop w:val="0"/>
          <w:marBottom w:val="0"/>
          <w:divBdr>
            <w:top w:val="none" w:sz="0" w:space="0" w:color="auto"/>
            <w:left w:val="none" w:sz="0" w:space="0" w:color="auto"/>
            <w:bottom w:val="none" w:sz="0" w:space="0" w:color="auto"/>
            <w:right w:val="none" w:sz="0" w:space="0" w:color="auto"/>
          </w:divBdr>
        </w:div>
      </w:divsChild>
    </w:div>
    <w:div w:id="719212435">
      <w:marLeft w:val="0"/>
      <w:marRight w:val="0"/>
      <w:marTop w:val="0"/>
      <w:marBottom w:val="0"/>
      <w:divBdr>
        <w:top w:val="none" w:sz="0" w:space="0" w:color="auto"/>
        <w:left w:val="none" w:sz="0" w:space="0" w:color="auto"/>
        <w:bottom w:val="none" w:sz="0" w:space="0" w:color="auto"/>
        <w:right w:val="none" w:sz="0" w:space="0" w:color="auto"/>
      </w:divBdr>
      <w:divsChild>
        <w:div w:id="719212373">
          <w:marLeft w:val="0"/>
          <w:marRight w:val="0"/>
          <w:marTop w:val="0"/>
          <w:marBottom w:val="0"/>
          <w:divBdr>
            <w:top w:val="none" w:sz="0" w:space="0" w:color="auto"/>
            <w:left w:val="none" w:sz="0" w:space="0" w:color="auto"/>
            <w:bottom w:val="none" w:sz="0" w:space="0" w:color="auto"/>
            <w:right w:val="none" w:sz="0" w:space="0" w:color="auto"/>
          </w:divBdr>
        </w:div>
      </w:divsChild>
    </w:div>
    <w:div w:id="719212436">
      <w:marLeft w:val="0"/>
      <w:marRight w:val="0"/>
      <w:marTop w:val="0"/>
      <w:marBottom w:val="0"/>
      <w:divBdr>
        <w:top w:val="none" w:sz="0" w:space="0" w:color="auto"/>
        <w:left w:val="none" w:sz="0" w:space="0" w:color="auto"/>
        <w:bottom w:val="none" w:sz="0" w:space="0" w:color="auto"/>
        <w:right w:val="none" w:sz="0" w:space="0" w:color="auto"/>
      </w:divBdr>
      <w:divsChild>
        <w:div w:id="719212298">
          <w:marLeft w:val="0"/>
          <w:marRight w:val="0"/>
          <w:marTop w:val="0"/>
          <w:marBottom w:val="0"/>
          <w:divBdr>
            <w:top w:val="none" w:sz="0" w:space="0" w:color="auto"/>
            <w:left w:val="none" w:sz="0" w:space="0" w:color="auto"/>
            <w:bottom w:val="none" w:sz="0" w:space="0" w:color="auto"/>
            <w:right w:val="none" w:sz="0" w:space="0" w:color="auto"/>
          </w:divBdr>
        </w:div>
      </w:divsChild>
    </w:div>
    <w:div w:id="719212437">
      <w:marLeft w:val="0"/>
      <w:marRight w:val="0"/>
      <w:marTop w:val="0"/>
      <w:marBottom w:val="0"/>
      <w:divBdr>
        <w:top w:val="none" w:sz="0" w:space="0" w:color="auto"/>
        <w:left w:val="none" w:sz="0" w:space="0" w:color="auto"/>
        <w:bottom w:val="none" w:sz="0" w:space="0" w:color="auto"/>
        <w:right w:val="none" w:sz="0" w:space="0" w:color="auto"/>
      </w:divBdr>
    </w:div>
    <w:div w:id="719212440">
      <w:marLeft w:val="68"/>
      <w:marRight w:val="68"/>
      <w:marTop w:val="0"/>
      <w:marBottom w:val="0"/>
      <w:divBdr>
        <w:top w:val="none" w:sz="0" w:space="0" w:color="auto"/>
        <w:left w:val="none" w:sz="0" w:space="0" w:color="auto"/>
        <w:bottom w:val="none" w:sz="0" w:space="0" w:color="auto"/>
        <w:right w:val="none" w:sz="0" w:space="0" w:color="auto"/>
      </w:divBdr>
      <w:divsChild>
        <w:div w:id="719212346">
          <w:marLeft w:val="0"/>
          <w:marRight w:val="0"/>
          <w:marTop w:val="0"/>
          <w:marBottom w:val="0"/>
          <w:divBdr>
            <w:top w:val="none" w:sz="0" w:space="0" w:color="auto"/>
            <w:left w:val="none" w:sz="0" w:space="0" w:color="auto"/>
            <w:bottom w:val="none" w:sz="0" w:space="0" w:color="auto"/>
            <w:right w:val="none" w:sz="0" w:space="0" w:color="auto"/>
          </w:divBdr>
          <w:divsChild>
            <w:div w:id="719212431">
              <w:marLeft w:val="0"/>
              <w:marRight w:val="0"/>
              <w:marTop w:val="0"/>
              <w:marBottom w:val="0"/>
              <w:divBdr>
                <w:top w:val="none" w:sz="0" w:space="0" w:color="auto"/>
                <w:left w:val="none" w:sz="0" w:space="0" w:color="auto"/>
                <w:bottom w:val="none" w:sz="0" w:space="0" w:color="auto"/>
                <w:right w:val="none" w:sz="0" w:space="0" w:color="auto"/>
              </w:divBdr>
              <w:divsChild>
                <w:div w:id="719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2441">
      <w:marLeft w:val="0"/>
      <w:marRight w:val="0"/>
      <w:marTop w:val="0"/>
      <w:marBottom w:val="0"/>
      <w:divBdr>
        <w:top w:val="none" w:sz="0" w:space="0" w:color="auto"/>
        <w:left w:val="none" w:sz="0" w:space="0" w:color="auto"/>
        <w:bottom w:val="none" w:sz="0" w:space="0" w:color="auto"/>
        <w:right w:val="none" w:sz="0" w:space="0" w:color="auto"/>
      </w:divBdr>
      <w:divsChild>
        <w:div w:id="719212445">
          <w:marLeft w:val="0"/>
          <w:marRight w:val="0"/>
          <w:marTop w:val="0"/>
          <w:marBottom w:val="0"/>
          <w:divBdr>
            <w:top w:val="none" w:sz="0" w:space="0" w:color="auto"/>
            <w:left w:val="none" w:sz="0" w:space="0" w:color="auto"/>
            <w:bottom w:val="none" w:sz="0" w:space="0" w:color="auto"/>
            <w:right w:val="none" w:sz="0" w:space="0" w:color="auto"/>
          </w:divBdr>
        </w:div>
      </w:divsChild>
    </w:div>
    <w:div w:id="719212443">
      <w:marLeft w:val="0"/>
      <w:marRight w:val="0"/>
      <w:marTop w:val="0"/>
      <w:marBottom w:val="0"/>
      <w:divBdr>
        <w:top w:val="none" w:sz="0" w:space="0" w:color="auto"/>
        <w:left w:val="none" w:sz="0" w:space="0" w:color="auto"/>
        <w:bottom w:val="none" w:sz="0" w:space="0" w:color="auto"/>
        <w:right w:val="none" w:sz="0" w:space="0" w:color="auto"/>
      </w:divBdr>
    </w:div>
    <w:div w:id="719212444">
      <w:marLeft w:val="0"/>
      <w:marRight w:val="0"/>
      <w:marTop w:val="0"/>
      <w:marBottom w:val="0"/>
      <w:divBdr>
        <w:top w:val="none" w:sz="0" w:space="0" w:color="auto"/>
        <w:left w:val="none" w:sz="0" w:space="0" w:color="auto"/>
        <w:bottom w:val="none" w:sz="0" w:space="0" w:color="auto"/>
        <w:right w:val="none" w:sz="0" w:space="0" w:color="auto"/>
      </w:divBdr>
    </w:div>
    <w:div w:id="719212446">
      <w:marLeft w:val="0"/>
      <w:marRight w:val="0"/>
      <w:marTop w:val="0"/>
      <w:marBottom w:val="0"/>
      <w:divBdr>
        <w:top w:val="none" w:sz="0" w:space="0" w:color="auto"/>
        <w:left w:val="none" w:sz="0" w:space="0" w:color="auto"/>
        <w:bottom w:val="none" w:sz="0" w:space="0" w:color="auto"/>
        <w:right w:val="none" w:sz="0" w:space="0" w:color="auto"/>
      </w:divBdr>
    </w:div>
    <w:div w:id="719212447">
      <w:marLeft w:val="0"/>
      <w:marRight w:val="0"/>
      <w:marTop w:val="0"/>
      <w:marBottom w:val="0"/>
      <w:divBdr>
        <w:top w:val="none" w:sz="0" w:space="0" w:color="auto"/>
        <w:left w:val="none" w:sz="0" w:space="0" w:color="auto"/>
        <w:bottom w:val="none" w:sz="0" w:space="0" w:color="auto"/>
        <w:right w:val="none" w:sz="0" w:space="0" w:color="auto"/>
      </w:divBdr>
      <w:divsChild>
        <w:div w:id="719212211">
          <w:marLeft w:val="0"/>
          <w:marRight w:val="0"/>
          <w:marTop w:val="0"/>
          <w:marBottom w:val="0"/>
          <w:divBdr>
            <w:top w:val="none" w:sz="0" w:space="0" w:color="auto"/>
            <w:left w:val="none" w:sz="0" w:space="0" w:color="auto"/>
            <w:bottom w:val="none" w:sz="0" w:space="0" w:color="auto"/>
            <w:right w:val="none" w:sz="0" w:space="0" w:color="auto"/>
          </w:divBdr>
        </w:div>
      </w:divsChild>
    </w:div>
    <w:div w:id="719212449">
      <w:marLeft w:val="0"/>
      <w:marRight w:val="0"/>
      <w:marTop w:val="0"/>
      <w:marBottom w:val="0"/>
      <w:divBdr>
        <w:top w:val="none" w:sz="0" w:space="0" w:color="auto"/>
        <w:left w:val="none" w:sz="0" w:space="0" w:color="auto"/>
        <w:bottom w:val="none" w:sz="0" w:space="0" w:color="auto"/>
        <w:right w:val="none" w:sz="0" w:space="0" w:color="auto"/>
      </w:divBdr>
      <w:divsChild>
        <w:div w:id="71921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9.png"/><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5.xml"/><Relationship Id="rId7" Type="http://schemas.openxmlformats.org/officeDocument/2006/relationships/hyperlink" Target="file:///C:\Users\hp\Desktop\nyhg0828.docx" TargetMode="External"/><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image" Target="media/image15.wmf"/><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png"/><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w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png"/><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360data\&#37325;&#35201;&#25968;&#25454;\&#26700;&#38754;\&#33021;&#21270;&#26085;&#25253;\1105\nyhg11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nyhg1105.dotx</Template>
  <TotalTime>3</TotalTime>
  <Pages>14</Pages>
  <Words>1305</Words>
  <Characters>7442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dc:title>
  <dc:subject/>
  <dc:creator>YlmF</dc:creator>
  <cp:keywords/>
  <dc:description/>
  <cp:lastModifiedBy>微软用户</cp:lastModifiedBy>
  <cp:revision>2</cp:revision>
  <cp:lastPrinted>2013-08-28T08:52:00Z</cp:lastPrinted>
  <dcterms:created xsi:type="dcterms:W3CDTF">2013-08-28T09:17:00Z</dcterms:created>
  <dcterms:modified xsi:type="dcterms:W3CDTF">2013-08-28T09:17:00Z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