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170DD" w:rsidRDefault="004170DD" w:rsidP="000B2F6D">
      <w:pPr>
        <w:jc w:val="center"/>
        <w:rPr>
          <w:rFonts w:ascii="黑体" w:eastAsia="黑体" w:hAnsi="黑体"/>
          <w:color w:val="0070C0"/>
          <w:sz w:val="32"/>
          <w:szCs w:val="32"/>
        </w:rPr>
      </w:pPr>
      <w:r w:rsidRPr="000B2F6D">
        <w:rPr>
          <w:rFonts w:ascii="黑体" w:eastAsia="黑体" w:hAnsi="黑体" w:hint="eastAsia"/>
          <w:color w:val="0070C0"/>
          <w:sz w:val="32"/>
          <w:szCs w:val="32"/>
        </w:rPr>
        <w:t>能源化工期货日报</w:t>
      </w:r>
    </w:p>
    <w:p w:rsidR="004170DD" w:rsidRDefault="004170DD">
      <w:pPr>
        <w:pStyle w:val="TOCHeading"/>
      </w:pPr>
      <w:r>
        <w:rPr>
          <w:rFonts w:hint="eastAsia"/>
          <w:lang w:val="zh-CN"/>
        </w:rPr>
        <w:t>目录</w:t>
      </w:r>
    </w:p>
    <w:p w:rsidR="004170DD" w:rsidRDefault="004170DD">
      <w:pPr>
        <w:pStyle w:val="TOC1"/>
        <w:tabs>
          <w:tab w:val="right" w:leader="dot" w:pos="7077"/>
        </w:tabs>
        <w:rPr>
          <w:rFonts w:ascii="Calibri" w:eastAsia="宋体" w:hAnsi="Calibri"/>
          <w:noProof/>
          <w:szCs w:val="22"/>
        </w:rPr>
      </w:pPr>
      <w:r>
        <w:fldChar w:fldCharType="begin"/>
      </w:r>
      <w:r>
        <w:instrText xml:space="preserve"> TOC \o "1-3" \h \z \u </w:instrText>
      </w:r>
      <w:r>
        <w:fldChar w:fldCharType="separate"/>
      </w:r>
      <w:hyperlink w:anchor="_Toc366681461" w:history="1">
        <w:r w:rsidRPr="004471AB">
          <w:rPr>
            <w:rStyle w:val="Hyperlink"/>
            <w:noProof/>
          </w:rPr>
          <w:t xml:space="preserve">1 </w:t>
        </w:r>
        <w:r w:rsidRPr="004471AB">
          <w:rPr>
            <w:rStyle w:val="Hyperlink"/>
            <w:rFonts w:hint="eastAsia"/>
            <w:noProof/>
          </w:rPr>
          <w:t>消息面解读及热点追踪</w:t>
        </w:r>
        <w:r>
          <w:rPr>
            <w:noProof/>
            <w:webHidden/>
          </w:rPr>
          <w:tab/>
        </w:r>
        <w:r>
          <w:rPr>
            <w:noProof/>
            <w:webHidden/>
          </w:rPr>
          <w:fldChar w:fldCharType="begin"/>
        </w:r>
        <w:r>
          <w:rPr>
            <w:noProof/>
            <w:webHidden/>
          </w:rPr>
          <w:instrText xml:space="preserve"> PAGEREF _Toc366681461 \h </w:instrText>
        </w:r>
        <w:r>
          <w:rPr>
            <w:noProof/>
          </w:rPr>
        </w:r>
        <w:r>
          <w:rPr>
            <w:noProof/>
            <w:webHidden/>
          </w:rPr>
          <w:fldChar w:fldCharType="separate"/>
        </w:r>
        <w:r>
          <w:rPr>
            <w:noProof/>
            <w:webHidden/>
          </w:rPr>
          <w:t>3</w:t>
        </w:r>
        <w:r>
          <w:rPr>
            <w:noProof/>
            <w:webHidden/>
          </w:rPr>
          <w:fldChar w:fldCharType="end"/>
        </w:r>
      </w:hyperlink>
    </w:p>
    <w:p w:rsidR="004170DD" w:rsidRDefault="004170DD">
      <w:pPr>
        <w:pStyle w:val="TOC2"/>
        <w:tabs>
          <w:tab w:val="right" w:leader="dot" w:pos="7077"/>
        </w:tabs>
        <w:rPr>
          <w:rFonts w:ascii="Calibri" w:eastAsia="宋体" w:hAnsi="Calibri"/>
          <w:noProof/>
          <w:szCs w:val="22"/>
        </w:rPr>
      </w:pPr>
      <w:hyperlink w:anchor="_Toc366681462" w:history="1">
        <w:r w:rsidRPr="004471AB">
          <w:rPr>
            <w:rStyle w:val="Hyperlink"/>
            <w:noProof/>
          </w:rPr>
          <w:t xml:space="preserve">1.1 </w:t>
        </w:r>
        <w:r w:rsidRPr="004471AB">
          <w:rPr>
            <w:rStyle w:val="Hyperlink"/>
            <w:rFonts w:hint="eastAsia"/>
            <w:noProof/>
            <w:kern w:val="36"/>
          </w:rPr>
          <w:t>叙利亚危险解除</w:t>
        </w:r>
        <w:r w:rsidRPr="004471AB">
          <w:rPr>
            <w:rStyle w:val="Hyperlink"/>
            <w:noProof/>
            <w:kern w:val="36"/>
          </w:rPr>
          <w:t xml:space="preserve"> </w:t>
        </w:r>
        <w:r w:rsidRPr="004471AB">
          <w:rPr>
            <w:rStyle w:val="Hyperlink"/>
            <w:rFonts w:hint="eastAsia"/>
            <w:noProof/>
            <w:kern w:val="36"/>
          </w:rPr>
          <w:t>商品待美联储会议</w:t>
        </w:r>
        <w:r>
          <w:rPr>
            <w:noProof/>
            <w:webHidden/>
          </w:rPr>
          <w:tab/>
        </w:r>
        <w:r>
          <w:rPr>
            <w:noProof/>
            <w:webHidden/>
          </w:rPr>
          <w:fldChar w:fldCharType="begin"/>
        </w:r>
        <w:r>
          <w:rPr>
            <w:noProof/>
            <w:webHidden/>
          </w:rPr>
          <w:instrText xml:space="preserve"> PAGEREF _Toc366681462 \h </w:instrText>
        </w:r>
        <w:r>
          <w:rPr>
            <w:noProof/>
          </w:rPr>
        </w:r>
        <w:r>
          <w:rPr>
            <w:noProof/>
            <w:webHidden/>
          </w:rPr>
          <w:fldChar w:fldCharType="separate"/>
        </w:r>
        <w:r>
          <w:rPr>
            <w:noProof/>
            <w:webHidden/>
          </w:rPr>
          <w:t>3</w:t>
        </w:r>
        <w:r>
          <w:rPr>
            <w:noProof/>
            <w:webHidden/>
          </w:rPr>
          <w:fldChar w:fldCharType="end"/>
        </w:r>
      </w:hyperlink>
    </w:p>
    <w:p w:rsidR="004170DD" w:rsidRDefault="004170DD">
      <w:pPr>
        <w:pStyle w:val="TOC1"/>
        <w:tabs>
          <w:tab w:val="right" w:leader="dot" w:pos="7077"/>
        </w:tabs>
        <w:rPr>
          <w:rFonts w:ascii="Calibri" w:eastAsia="宋体" w:hAnsi="Calibri"/>
          <w:noProof/>
          <w:szCs w:val="22"/>
        </w:rPr>
      </w:pPr>
      <w:hyperlink w:anchor="_Toc366681463" w:history="1">
        <w:r w:rsidRPr="004471AB">
          <w:rPr>
            <w:rStyle w:val="Hyperlink"/>
            <w:noProof/>
          </w:rPr>
          <w:t xml:space="preserve">2 </w:t>
        </w:r>
        <w:r w:rsidRPr="004471AB">
          <w:rPr>
            <w:rStyle w:val="Hyperlink"/>
            <w:rFonts w:hint="eastAsia"/>
            <w:noProof/>
          </w:rPr>
          <w:t>能化板块点评</w:t>
        </w:r>
        <w:r>
          <w:rPr>
            <w:noProof/>
            <w:webHidden/>
          </w:rPr>
          <w:tab/>
        </w:r>
        <w:r>
          <w:rPr>
            <w:noProof/>
            <w:webHidden/>
          </w:rPr>
          <w:fldChar w:fldCharType="begin"/>
        </w:r>
        <w:r>
          <w:rPr>
            <w:noProof/>
            <w:webHidden/>
          </w:rPr>
          <w:instrText xml:space="preserve"> PAGEREF _Toc366681463 \h </w:instrText>
        </w:r>
        <w:r>
          <w:rPr>
            <w:noProof/>
          </w:rPr>
        </w:r>
        <w:r>
          <w:rPr>
            <w:noProof/>
            <w:webHidden/>
          </w:rPr>
          <w:fldChar w:fldCharType="separate"/>
        </w:r>
        <w:r>
          <w:rPr>
            <w:noProof/>
            <w:webHidden/>
          </w:rPr>
          <w:t>3</w:t>
        </w:r>
        <w:r>
          <w:rPr>
            <w:noProof/>
            <w:webHidden/>
          </w:rPr>
          <w:fldChar w:fldCharType="end"/>
        </w:r>
      </w:hyperlink>
    </w:p>
    <w:p w:rsidR="004170DD" w:rsidRDefault="004170DD">
      <w:pPr>
        <w:pStyle w:val="TOC1"/>
        <w:tabs>
          <w:tab w:val="right" w:leader="dot" w:pos="7077"/>
        </w:tabs>
        <w:rPr>
          <w:rFonts w:ascii="Calibri" w:eastAsia="宋体" w:hAnsi="Calibri"/>
          <w:noProof/>
          <w:szCs w:val="22"/>
        </w:rPr>
      </w:pPr>
      <w:hyperlink w:anchor="_Toc366681464" w:history="1">
        <w:r w:rsidRPr="004471AB">
          <w:rPr>
            <w:rStyle w:val="Hyperlink"/>
            <w:noProof/>
          </w:rPr>
          <w:t xml:space="preserve">3 </w:t>
        </w:r>
        <w:r w:rsidRPr="004471AB">
          <w:rPr>
            <w:rStyle w:val="Hyperlink"/>
            <w:rFonts w:hint="eastAsia"/>
            <w:noProof/>
          </w:rPr>
          <w:t>品种观点</w:t>
        </w:r>
        <w:r>
          <w:rPr>
            <w:noProof/>
            <w:webHidden/>
          </w:rPr>
          <w:tab/>
        </w:r>
        <w:r>
          <w:rPr>
            <w:noProof/>
            <w:webHidden/>
          </w:rPr>
          <w:fldChar w:fldCharType="begin"/>
        </w:r>
        <w:r>
          <w:rPr>
            <w:noProof/>
            <w:webHidden/>
          </w:rPr>
          <w:instrText xml:space="preserve"> PAGEREF _Toc366681464 \h </w:instrText>
        </w:r>
        <w:r>
          <w:rPr>
            <w:noProof/>
          </w:rPr>
        </w:r>
        <w:r>
          <w:rPr>
            <w:noProof/>
            <w:webHidden/>
          </w:rPr>
          <w:fldChar w:fldCharType="separate"/>
        </w:r>
        <w:r>
          <w:rPr>
            <w:noProof/>
            <w:webHidden/>
          </w:rPr>
          <w:t>3</w:t>
        </w:r>
        <w:r>
          <w:rPr>
            <w:noProof/>
            <w:webHidden/>
          </w:rPr>
          <w:fldChar w:fldCharType="end"/>
        </w:r>
      </w:hyperlink>
    </w:p>
    <w:p w:rsidR="004170DD" w:rsidRDefault="004170DD">
      <w:pPr>
        <w:pStyle w:val="TOC2"/>
        <w:tabs>
          <w:tab w:val="right" w:leader="dot" w:pos="7077"/>
        </w:tabs>
        <w:rPr>
          <w:rFonts w:ascii="Calibri" w:eastAsia="宋体" w:hAnsi="Calibri"/>
          <w:noProof/>
          <w:szCs w:val="22"/>
        </w:rPr>
      </w:pPr>
      <w:hyperlink w:anchor="_Toc366681465" w:history="1">
        <w:r w:rsidRPr="004471AB">
          <w:rPr>
            <w:rStyle w:val="Hyperlink"/>
            <w:noProof/>
          </w:rPr>
          <w:t>3.1 PTA</w:t>
        </w:r>
        <w:r w:rsidRPr="004471AB">
          <w:rPr>
            <w:rStyle w:val="Hyperlink"/>
            <w:rFonts w:hint="eastAsia"/>
            <w:noProof/>
          </w:rPr>
          <w:t>：油价面临大跌，</w:t>
        </w:r>
        <w:r w:rsidRPr="004471AB">
          <w:rPr>
            <w:rStyle w:val="Hyperlink"/>
            <w:noProof/>
          </w:rPr>
          <w:t>PTA</w:t>
        </w:r>
        <w:r w:rsidRPr="004471AB">
          <w:rPr>
            <w:rStyle w:val="Hyperlink"/>
            <w:rFonts w:hint="eastAsia"/>
            <w:noProof/>
          </w:rPr>
          <w:t>下行风险加大</w:t>
        </w:r>
        <w:r>
          <w:rPr>
            <w:noProof/>
            <w:webHidden/>
          </w:rPr>
          <w:tab/>
        </w:r>
        <w:r>
          <w:rPr>
            <w:noProof/>
            <w:webHidden/>
          </w:rPr>
          <w:fldChar w:fldCharType="begin"/>
        </w:r>
        <w:r>
          <w:rPr>
            <w:noProof/>
            <w:webHidden/>
          </w:rPr>
          <w:instrText xml:space="preserve"> PAGEREF _Toc366681465 \h </w:instrText>
        </w:r>
        <w:r>
          <w:rPr>
            <w:noProof/>
          </w:rPr>
        </w:r>
        <w:r>
          <w:rPr>
            <w:noProof/>
            <w:webHidden/>
          </w:rPr>
          <w:fldChar w:fldCharType="separate"/>
        </w:r>
        <w:r>
          <w:rPr>
            <w:noProof/>
            <w:webHidden/>
          </w:rPr>
          <w:t>3</w:t>
        </w:r>
        <w:r>
          <w:rPr>
            <w:noProof/>
            <w:webHidden/>
          </w:rPr>
          <w:fldChar w:fldCharType="end"/>
        </w:r>
      </w:hyperlink>
    </w:p>
    <w:p w:rsidR="004170DD" w:rsidRDefault="004170DD">
      <w:pPr>
        <w:pStyle w:val="TOC2"/>
        <w:tabs>
          <w:tab w:val="right" w:leader="dot" w:pos="7077"/>
        </w:tabs>
        <w:rPr>
          <w:rFonts w:ascii="Calibri" w:eastAsia="宋体" w:hAnsi="Calibri"/>
          <w:noProof/>
          <w:szCs w:val="22"/>
        </w:rPr>
      </w:pPr>
      <w:hyperlink w:anchor="_Toc366681466" w:history="1">
        <w:r w:rsidRPr="004471AB">
          <w:rPr>
            <w:rStyle w:val="Hyperlink"/>
            <w:noProof/>
          </w:rPr>
          <w:t xml:space="preserve">3.2 </w:t>
        </w:r>
        <w:r w:rsidRPr="004471AB">
          <w:rPr>
            <w:rStyle w:val="Hyperlink"/>
            <w:rFonts w:hint="eastAsia"/>
            <w:noProof/>
          </w:rPr>
          <w:t>玻璃：维持区间操作</w:t>
        </w:r>
        <w:r>
          <w:rPr>
            <w:noProof/>
            <w:webHidden/>
          </w:rPr>
          <w:tab/>
        </w:r>
        <w:r>
          <w:rPr>
            <w:noProof/>
            <w:webHidden/>
          </w:rPr>
          <w:fldChar w:fldCharType="begin"/>
        </w:r>
        <w:r>
          <w:rPr>
            <w:noProof/>
            <w:webHidden/>
          </w:rPr>
          <w:instrText xml:space="preserve"> PAGEREF _Toc366681466 \h </w:instrText>
        </w:r>
        <w:r>
          <w:rPr>
            <w:noProof/>
          </w:rPr>
        </w:r>
        <w:r>
          <w:rPr>
            <w:noProof/>
            <w:webHidden/>
          </w:rPr>
          <w:fldChar w:fldCharType="separate"/>
        </w:r>
        <w:r>
          <w:rPr>
            <w:noProof/>
            <w:webHidden/>
          </w:rPr>
          <w:t>3</w:t>
        </w:r>
        <w:r>
          <w:rPr>
            <w:noProof/>
            <w:webHidden/>
          </w:rPr>
          <w:fldChar w:fldCharType="end"/>
        </w:r>
      </w:hyperlink>
    </w:p>
    <w:p w:rsidR="004170DD" w:rsidRDefault="004170DD">
      <w:pPr>
        <w:pStyle w:val="TOC2"/>
        <w:tabs>
          <w:tab w:val="right" w:leader="dot" w:pos="7077"/>
        </w:tabs>
        <w:rPr>
          <w:rFonts w:ascii="Calibri" w:eastAsia="宋体" w:hAnsi="Calibri"/>
          <w:noProof/>
          <w:szCs w:val="22"/>
        </w:rPr>
      </w:pPr>
      <w:hyperlink w:anchor="_Toc366681467" w:history="1">
        <w:r w:rsidRPr="004471AB">
          <w:rPr>
            <w:rStyle w:val="Hyperlink"/>
            <w:noProof/>
          </w:rPr>
          <w:t xml:space="preserve">3.3 LLDPE: </w:t>
        </w:r>
        <w:r w:rsidRPr="004471AB">
          <w:rPr>
            <w:rStyle w:val="Hyperlink"/>
            <w:rFonts w:hint="eastAsia"/>
            <w:noProof/>
          </w:rPr>
          <w:t>顺势追空</w:t>
        </w:r>
        <w:r>
          <w:rPr>
            <w:noProof/>
            <w:webHidden/>
          </w:rPr>
          <w:tab/>
        </w:r>
        <w:r>
          <w:rPr>
            <w:noProof/>
            <w:webHidden/>
          </w:rPr>
          <w:fldChar w:fldCharType="begin"/>
        </w:r>
        <w:r>
          <w:rPr>
            <w:noProof/>
            <w:webHidden/>
          </w:rPr>
          <w:instrText xml:space="preserve"> PAGEREF _Toc366681467 \h </w:instrText>
        </w:r>
        <w:r>
          <w:rPr>
            <w:noProof/>
          </w:rPr>
        </w:r>
        <w:r>
          <w:rPr>
            <w:noProof/>
            <w:webHidden/>
          </w:rPr>
          <w:fldChar w:fldCharType="separate"/>
        </w:r>
        <w:r>
          <w:rPr>
            <w:noProof/>
            <w:webHidden/>
          </w:rPr>
          <w:t>3</w:t>
        </w:r>
        <w:r>
          <w:rPr>
            <w:noProof/>
            <w:webHidden/>
          </w:rPr>
          <w:fldChar w:fldCharType="end"/>
        </w:r>
      </w:hyperlink>
    </w:p>
    <w:p w:rsidR="004170DD" w:rsidRDefault="004170DD">
      <w:pPr>
        <w:pStyle w:val="TOC2"/>
        <w:tabs>
          <w:tab w:val="right" w:leader="dot" w:pos="7077"/>
        </w:tabs>
        <w:rPr>
          <w:rFonts w:ascii="Calibri" w:eastAsia="宋体" w:hAnsi="Calibri"/>
          <w:noProof/>
          <w:szCs w:val="22"/>
        </w:rPr>
      </w:pPr>
      <w:hyperlink w:anchor="_Toc366681468" w:history="1">
        <w:r w:rsidRPr="004471AB">
          <w:rPr>
            <w:rStyle w:val="Hyperlink"/>
            <w:noProof/>
          </w:rPr>
          <w:t>3.4 PVC</w:t>
        </w:r>
        <w:r w:rsidRPr="004471AB">
          <w:rPr>
            <w:rStyle w:val="Hyperlink"/>
            <w:rFonts w:hint="eastAsia"/>
            <w:noProof/>
          </w:rPr>
          <w:t>：</w:t>
        </w:r>
        <w:r w:rsidRPr="004471AB">
          <w:rPr>
            <w:rStyle w:val="Hyperlink"/>
            <w:noProof/>
          </w:rPr>
          <w:t>6680</w:t>
        </w:r>
        <w:r w:rsidRPr="004471AB">
          <w:rPr>
            <w:rStyle w:val="Hyperlink"/>
            <w:rFonts w:hint="eastAsia"/>
            <w:noProof/>
          </w:rPr>
          <w:t>逢高抛空</w:t>
        </w:r>
        <w:r>
          <w:rPr>
            <w:noProof/>
            <w:webHidden/>
          </w:rPr>
          <w:tab/>
        </w:r>
        <w:r>
          <w:rPr>
            <w:noProof/>
            <w:webHidden/>
          </w:rPr>
          <w:fldChar w:fldCharType="begin"/>
        </w:r>
        <w:r>
          <w:rPr>
            <w:noProof/>
            <w:webHidden/>
          </w:rPr>
          <w:instrText xml:space="preserve"> PAGEREF _Toc366681468 \h </w:instrText>
        </w:r>
        <w:r>
          <w:rPr>
            <w:noProof/>
          </w:rPr>
        </w:r>
        <w:r>
          <w:rPr>
            <w:noProof/>
            <w:webHidden/>
          </w:rPr>
          <w:fldChar w:fldCharType="separate"/>
        </w:r>
        <w:r>
          <w:rPr>
            <w:noProof/>
            <w:webHidden/>
          </w:rPr>
          <w:t>3</w:t>
        </w:r>
        <w:r>
          <w:rPr>
            <w:noProof/>
            <w:webHidden/>
          </w:rPr>
          <w:fldChar w:fldCharType="end"/>
        </w:r>
      </w:hyperlink>
    </w:p>
    <w:p w:rsidR="004170DD" w:rsidRDefault="004170DD">
      <w:pPr>
        <w:pStyle w:val="TOC1"/>
        <w:tabs>
          <w:tab w:val="right" w:leader="dot" w:pos="7077"/>
        </w:tabs>
        <w:rPr>
          <w:rFonts w:ascii="Calibri" w:eastAsia="宋体" w:hAnsi="Calibri"/>
          <w:noProof/>
          <w:szCs w:val="22"/>
        </w:rPr>
      </w:pPr>
      <w:hyperlink w:anchor="_Toc366681469" w:history="1">
        <w:r w:rsidRPr="004471AB">
          <w:rPr>
            <w:rStyle w:val="Hyperlink"/>
            <w:rFonts w:hint="eastAsia"/>
            <w:noProof/>
          </w:rPr>
          <w:t>四：数据关注</w:t>
        </w:r>
        <w:r>
          <w:rPr>
            <w:noProof/>
            <w:webHidden/>
          </w:rPr>
          <w:tab/>
        </w:r>
        <w:r>
          <w:rPr>
            <w:noProof/>
            <w:webHidden/>
          </w:rPr>
          <w:fldChar w:fldCharType="begin"/>
        </w:r>
        <w:r>
          <w:rPr>
            <w:noProof/>
            <w:webHidden/>
          </w:rPr>
          <w:instrText xml:space="preserve"> PAGEREF _Toc366681469 \h </w:instrText>
        </w:r>
        <w:r>
          <w:rPr>
            <w:noProof/>
          </w:rPr>
        </w:r>
        <w:r>
          <w:rPr>
            <w:noProof/>
            <w:webHidden/>
          </w:rPr>
          <w:fldChar w:fldCharType="separate"/>
        </w:r>
        <w:r>
          <w:rPr>
            <w:noProof/>
            <w:webHidden/>
          </w:rPr>
          <w:t>3</w:t>
        </w:r>
        <w:r>
          <w:rPr>
            <w:noProof/>
            <w:webHidden/>
          </w:rPr>
          <w:fldChar w:fldCharType="end"/>
        </w:r>
      </w:hyperlink>
    </w:p>
    <w:p w:rsidR="004170DD" w:rsidRDefault="004170DD">
      <w:pPr>
        <w:pStyle w:val="TOC1"/>
        <w:tabs>
          <w:tab w:val="right" w:leader="dot" w:pos="7077"/>
        </w:tabs>
        <w:rPr>
          <w:rFonts w:ascii="Calibri" w:eastAsia="宋体" w:hAnsi="Calibri"/>
          <w:noProof/>
          <w:szCs w:val="22"/>
        </w:rPr>
      </w:pPr>
      <w:hyperlink r:id="rId7" w:anchor="_Toc366681470" w:history="1">
        <w:r w:rsidRPr="004471AB">
          <w:rPr>
            <w:rStyle w:val="Hyperlink"/>
            <w:rFonts w:hint="eastAsia"/>
            <w:noProof/>
          </w:rPr>
          <w:t>南华期货分支机构</w:t>
        </w:r>
        <w:r>
          <w:rPr>
            <w:noProof/>
            <w:webHidden/>
          </w:rPr>
          <w:tab/>
        </w:r>
        <w:r>
          <w:rPr>
            <w:noProof/>
            <w:webHidden/>
          </w:rPr>
          <w:fldChar w:fldCharType="begin"/>
        </w:r>
        <w:r>
          <w:rPr>
            <w:noProof/>
            <w:webHidden/>
          </w:rPr>
          <w:instrText xml:space="preserve"> PAGEREF _Toc366681470 \h </w:instrText>
        </w:r>
        <w:r>
          <w:rPr>
            <w:noProof/>
          </w:rPr>
        </w:r>
        <w:r>
          <w:rPr>
            <w:noProof/>
            <w:webHidden/>
          </w:rPr>
          <w:fldChar w:fldCharType="separate"/>
        </w:r>
        <w:r>
          <w:rPr>
            <w:noProof/>
            <w:webHidden/>
          </w:rPr>
          <w:t>1</w:t>
        </w:r>
        <w:r>
          <w:rPr>
            <w:noProof/>
            <w:webHidden/>
          </w:rPr>
          <w:fldChar w:fldCharType="end"/>
        </w:r>
      </w:hyperlink>
    </w:p>
    <w:p w:rsidR="004170DD" w:rsidRDefault="004170DD">
      <w:pPr>
        <w:pStyle w:val="TOC1"/>
        <w:tabs>
          <w:tab w:val="right" w:leader="dot" w:pos="7077"/>
        </w:tabs>
        <w:rPr>
          <w:rFonts w:ascii="Calibri" w:eastAsia="宋体" w:hAnsi="Calibri"/>
          <w:noProof/>
          <w:szCs w:val="22"/>
        </w:rPr>
      </w:pPr>
      <w:hyperlink w:anchor="_Toc366681471" w:history="1">
        <w:r w:rsidRPr="004471AB">
          <w:rPr>
            <w:rStyle w:val="Hyperlink"/>
            <w:rFonts w:hint="eastAsia"/>
            <w:noProof/>
          </w:rPr>
          <w:t>免责申明</w:t>
        </w:r>
        <w:r>
          <w:rPr>
            <w:noProof/>
            <w:webHidden/>
          </w:rPr>
          <w:tab/>
        </w:r>
        <w:r>
          <w:rPr>
            <w:noProof/>
            <w:webHidden/>
          </w:rPr>
          <w:fldChar w:fldCharType="begin"/>
        </w:r>
        <w:r>
          <w:rPr>
            <w:noProof/>
            <w:webHidden/>
          </w:rPr>
          <w:instrText xml:space="preserve"> PAGEREF _Toc366681471 \h </w:instrText>
        </w:r>
        <w:r>
          <w:rPr>
            <w:noProof/>
          </w:rPr>
        </w:r>
        <w:r>
          <w:rPr>
            <w:noProof/>
            <w:webHidden/>
          </w:rPr>
          <w:fldChar w:fldCharType="separate"/>
        </w:r>
        <w:r>
          <w:rPr>
            <w:noProof/>
            <w:webHidden/>
          </w:rPr>
          <w:t>3</w:t>
        </w:r>
        <w:r>
          <w:rPr>
            <w:noProof/>
            <w:webHidden/>
          </w:rPr>
          <w:fldChar w:fldCharType="end"/>
        </w:r>
      </w:hyperlink>
    </w:p>
    <w:p w:rsidR="004170DD" w:rsidRDefault="004170DD">
      <w:r>
        <w:fldChar w:fldCharType="end"/>
      </w:r>
    </w:p>
    <w:p w:rsidR="004170DD" w:rsidRDefault="004170DD">
      <w:pPr>
        <w:widowControl/>
        <w:adjustRightInd/>
        <w:spacing w:line="240" w:lineRule="auto"/>
        <w:jc w:val="left"/>
        <w:textAlignment w:val="auto"/>
        <w:rPr>
          <w:rFonts w:ascii="华文细黑"/>
          <w:color w:val="000000"/>
          <w:sz w:val="28"/>
          <w:szCs w:val="28"/>
        </w:rPr>
        <w:sectPr w:rsidR="004170DD" w:rsidSect="004A54F7">
          <w:headerReference w:type="even" r:id="rId8"/>
          <w:headerReference w:type="default" r:id="rId9"/>
          <w:footerReference w:type="even" r:id="rId10"/>
          <w:footerReference w:type="default" r:id="rId11"/>
          <w:headerReference w:type="first" r:id="rId12"/>
          <w:footerReference w:type="first" r:id="rId13"/>
          <w:pgSz w:w="11907" w:h="16160"/>
          <w:pgMar w:top="2835" w:right="851" w:bottom="1418" w:left="3969" w:header="851" w:footer="851" w:gutter="0"/>
          <w:cols w:space="720"/>
          <w:titlePg/>
          <w:docGrid w:type="lines" w:linePitch="312"/>
        </w:sectPr>
      </w:pPr>
      <w:r>
        <w:rPr>
          <w:rFonts w:ascii="华文细黑"/>
          <w:color w:val="000000"/>
          <w:sz w:val="28"/>
          <w:szCs w:val="28"/>
        </w:rPr>
        <w:br w:type="page"/>
      </w:r>
    </w:p>
    <w:p w:rsidR="004170DD" w:rsidRDefault="004170DD" w:rsidP="007C1CC4">
      <w:pPr>
        <w:pStyle w:val="Heading1"/>
        <w:ind w:leftChars="-1282" w:left="-2692"/>
        <w:rPr>
          <w:sz w:val="36"/>
          <w:szCs w:val="36"/>
        </w:rPr>
      </w:pPr>
      <w:bookmarkStart w:id="0" w:name="_Toc366681461"/>
      <w:r>
        <w:rPr>
          <w:sz w:val="36"/>
          <w:szCs w:val="36"/>
        </w:rPr>
        <w:t xml:space="preserve">1 </w:t>
      </w:r>
      <w:r>
        <w:rPr>
          <w:rFonts w:hint="eastAsia"/>
          <w:sz w:val="36"/>
          <w:szCs w:val="36"/>
        </w:rPr>
        <w:t>消息面解读及热点追踪</w:t>
      </w:r>
      <w:bookmarkEnd w:id="0"/>
    </w:p>
    <w:p w:rsidR="004170DD" w:rsidRPr="004B610D" w:rsidRDefault="004170DD" w:rsidP="004B610D">
      <w:pPr>
        <w:pStyle w:val="Heading2"/>
      </w:pPr>
      <w:bookmarkStart w:id="1" w:name="_Toc351735109"/>
      <w:bookmarkStart w:id="2" w:name="_Toc366681462"/>
      <w:r w:rsidRPr="000B4DC9">
        <w:t>1.1</w:t>
      </w:r>
      <w:bookmarkEnd w:id="1"/>
      <w:r>
        <w:t xml:space="preserve"> </w:t>
      </w:r>
      <w:r>
        <w:rPr>
          <w:rFonts w:hint="eastAsia"/>
          <w:kern w:val="36"/>
          <w:sz w:val="30"/>
          <w:szCs w:val="30"/>
        </w:rPr>
        <w:t>叙利亚危险解除</w:t>
      </w:r>
      <w:r>
        <w:rPr>
          <w:kern w:val="36"/>
          <w:sz w:val="30"/>
          <w:szCs w:val="30"/>
        </w:rPr>
        <w:t xml:space="preserve"> </w:t>
      </w:r>
      <w:r>
        <w:rPr>
          <w:rFonts w:hint="eastAsia"/>
          <w:kern w:val="36"/>
          <w:sz w:val="30"/>
          <w:szCs w:val="30"/>
        </w:rPr>
        <w:t>商品待美联储会议</w:t>
      </w:r>
      <w:bookmarkEnd w:id="2"/>
    </w:p>
    <w:p w:rsidR="004170DD" w:rsidRDefault="004170DD" w:rsidP="00F7008F">
      <w:pPr>
        <w:ind w:firstLineChars="200" w:firstLine="420"/>
        <w:rPr>
          <w:noProof/>
          <w:color w:val="000000"/>
        </w:rPr>
      </w:pPr>
      <w:r w:rsidRPr="0006788A">
        <w:rPr>
          <w:rFonts w:hint="eastAsia"/>
          <w:noProof/>
          <w:color w:val="000000"/>
        </w:rPr>
        <w:t>近期叙利亚局势的缓解，大宗商品波动加剧。其中</w:t>
      </w:r>
      <w:r>
        <w:rPr>
          <w:rFonts w:hint="eastAsia"/>
          <w:noProof/>
          <w:color w:val="000000"/>
        </w:rPr>
        <w:t>影响最大的品种原油和贵金属大幅回落。后期市场的焦点会继续集中在下周的美联储会议上，尽管近期美国经济数据忧喜参半，但是市场普遍认为美国经济仍然在持续的复苏之中，明年经济继续好转的势头不会发生变化。从外围的经济环境看，近期欧洲和中国两大经济体的经济数据持续利好，这也给美联储退出</w:t>
      </w:r>
      <w:r>
        <w:rPr>
          <w:noProof/>
          <w:color w:val="000000"/>
        </w:rPr>
        <w:t>QE</w:t>
      </w:r>
      <w:r>
        <w:rPr>
          <w:rFonts w:hint="eastAsia"/>
          <w:noProof/>
          <w:color w:val="000000"/>
        </w:rPr>
        <w:t>的决定增加了筹码。</w:t>
      </w:r>
    </w:p>
    <w:p w:rsidR="004170DD" w:rsidRDefault="004170DD" w:rsidP="00F7008F">
      <w:pPr>
        <w:ind w:firstLineChars="200" w:firstLine="420"/>
        <w:rPr>
          <w:noProof/>
          <w:color w:val="000000"/>
        </w:rPr>
      </w:pPr>
      <w:r>
        <w:rPr>
          <w:rFonts w:hint="eastAsia"/>
          <w:noProof/>
          <w:color w:val="000000"/>
        </w:rPr>
        <w:t>在会议召开之前，本周商品维持整理的可能性较大。</w:t>
      </w:r>
    </w:p>
    <w:p w:rsidR="004170DD" w:rsidRPr="0006788A" w:rsidRDefault="004170DD" w:rsidP="00F7008F">
      <w:pPr>
        <w:ind w:firstLineChars="200" w:firstLine="420"/>
      </w:pPr>
    </w:p>
    <w:p w:rsidR="004170DD" w:rsidRDefault="004170DD" w:rsidP="0006788A">
      <w:pPr>
        <w:pStyle w:val="Heading2"/>
        <w:rPr>
          <w:kern w:val="36"/>
          <w:sz w:val="30"/>
          <w:szCs w:val="30"/>
        </w:rPr>
      </w:pPr>
      <w:r w:rsidRPr="0006788A">
        <w:rPr>
          <w:kern w:val="36"/>
          <w:sz w:val="30"/>
          <w:szCs w:val="30"/>
        </w:rPr>
        <w:t>1.2</w:t>
      </w:r>
      <w:r w:rsidRPr="0006788A">
        <w:rPr>
          <w:rFonts w:hint="eastAsia"/>
          <w:kern w:val="36"/>
          <w:sz w:val="30"/>
          <w:szCs w:val="30"/>
        </w:rPr>
        <w:t>股指走强为何商品疲弱</w:t>
      </w:r>
    </w:p>
    <w:p w:rsidR="004170DD" w:rsidRPr="0006788A" w:rsidRDefault="004170DD" w:rsidP="0006788A">
      <w:pPr>
        <w:ind w:firstLineChars="200" w:firstLine="420"/>
        <w:rPr>
          <w:noProof/>
          <w:color w:val="000000"/>
        </w:rPr>
      </w:pPr>
      <w:r w:rsidRPr="0006788A">
        <w:rPr>
          <w:noProof/>
          <w:color w:val="000000"/>
        </w:rPr>
        <w:t>9</w:t>
      </w:r>
      <w:r w:rsidRPr="0006788A">
        <w:rPr>
          <w:rFonts w:hint="eastAsia"/>
          <w:noProof/>
          <w:color w:val="000000"/>
        </w:rPr>
        <w:t>月份</w:t>
      </w:r>
      <w:r>
        <w:rPr>
          <w:rFonts w:hint="eastAsia"/>
          <w:noProof/>
          <w:color w:val="000000"/>
        </w:rPr>
        <w:t>股指震荡走强，尤其是本周股指大幅走高，但是商品市场维持震荡走势，对经济数据的利好也不敏感。从背后的逻辑我们也许可以看出一些端倪：首先，股指在</w:t>
      </w:r>
      <w:r>
        <w:rPr>
          <w:noProof/>
          <w:color w:val="000000"/>
        </w:rPr>
        <w:t>7-8</w:t>
      </w:r>
      <w:r>
        <w:rPr>
          <w:rFonts w:hint="eastAsia"/>
          <w:noProof/>
          <w:color w:val="000000"/>
        </w:rPr>
        <w:t>月份的反弹是基于资金流动性压力的缓解以及对宏观经济中期企稳的确认，</w:t>
      </w:r>
      <w:r>
        <w:rPr>
          <w:noProof/>
          <w:color w:val="000000"/>
        </w:rPr>
        <w:t>9</w:t>
      </w:r>
      <w:r>
        <w:rPr>
          <w:rFonts w:hint="eastAsia"/>
          <w:noProof/>
          <w:color w:val="000000"/>
        </w:rPr>
        <w:t>月份的上涨更多的是来自于改革释放的利好刺激，并不是来自于宏观经济内在增长的回升；而大宗商品对经济数据更为敏感，</w:t>
      </w:r>
      <w:r>
        <w:rPr>
          <w:noProof/>
          <w:color w:val="000000"/>
        </w:rPr>
        <w:t>8</w:t>
      </w:r>
      <w:r>
        <w:rPr>
          <w:rFonts w:hint="eastAsia"/>
          <w:noProof/>
          <w:color w:val="000000"/>
        </w:rPr>
        <w:t>月份提前的反弹也已经部分消化了利好，远期的升水普遍大幅回升。其次，近月库存压力偏大导致远月升水偏高压制了商品的持续反弹，从煤焦钢等品种中就可以得以反映；最后，大宗商品受国际市场影响更大，美联储态度悬而未决，导致市场心态谨慎，维持震荡就不难理解了。</w:t>
      </w:r>
    </w:p>
    <w:p w:rsidR="004170DD" w:rsidRDefault="004170DD" w:rsidP="007C1CC4">
      <w:pPr>
        <w:pStyle w:val="Heading1"/>
        <w:ind w:leftChars="-1282" w:left="-2692"/>
        <w:rPr>
          <w:sz w:val="36"/>
          <w:szCs w:val="36"/>
        </w:rPr>
      </w:pPr>
      <w:bookmarkStart w:id="3" w:name="_Toc366681463"/>
      <w:r>
        <w:rPr>
          <w:sz w:val="36"/>
          <w:szCs w:val="36"/>
        </w:rPr>
        <w:t xml:space="preserve">2 </w:t>
      </w:r>
      <w:r>
        <w:rPr>
          <w:rFonts w:hint="eastAsia"/>
          <w:sz w:val="36"/>
          <w:szCs w:val="36"/>
        </w:rPr>
        <w:t>能化板块点评</w:t>
      </w:r>
      <w:bookmarkEnd w:id="3"/>
    </w:p>
    <w:p w:rsidR="004170DD" w:rsidRDefault="004170DD" w:rsidP="00A25538">
      <w:pPr>
        <w:ind w:firstLineChars="200" w:firstLine="420"/>
        <w:rPr>
          <w:noProof/>
          <w:color w:val="000000"/>
        </w:rPr>
      </w:pPr>
      <w:r>
        <w:rPr>
          <w:rFonts w:hint="eastAsia"/>
          <w:noProof/>
          <w:color w:val="000000"/>
        </w:rPr>
        <w:t>油价继续大幅走低</w:t>
      </w:r>
      <w:r>
        <w:rPr>
          <w:noProof/>
          <w:color w:val="000000"/>
        </w:rPr>
        <w:t>PTA</w:t>
      </w:r>
      <w:r>
        <w:rPr>
          <w:rFonts w:hint="eastAsia"/>
          <w:noProof/>
          <w:color w:val="000000"/>
        </w:rPr>
        <w:t>和</w:t>
      </w:r>
      <w:r>
        <w:rPr>
          <w:noProof/>
          <w:color w:val="000000"/>
        </w:rPr>
        <w:t>L</w:t>
      </w:r>
      <w:r>
        <w:rPr>
          <w:rFonts w:hint="eastAsia"/>
          <w:noProof/>
          <w:color w:val="000000"/>
        </w:rPr>
        <w:t>领跌今天市场。从原油的基本看，一旦叙利亚局势缓解，继续下行的可能性仍然很大。另外建材类品种，</w:t>
      </w:r>
      <w:r>
        <w:rPr>
          <w:noProof/>
          <w:color w:val="000000"/>
        </w:rPr>
        <w:t>PVC</w:t>
      </w:r>
      <w:r>
        <w:rPr>
          <w:rFonts w:hint="eastAsia"/>
          <w:noProof/>
          <w:color w:val="000000"/>
        </w:rPr>
        <w:t>、玻璃走势相对偏强。后期品种分化加剧的可能性增大。</w:t>
      </w:r>
    </w:p>
    <w:p w:rsidR="004170DD" w:rsidRDefault="004170DD" w:rsidP="00866BE1">
      <w:pPr>
        <w:widowControl/>
        <w:adjustRightInd/>
        <w:spacing w:line="240" w:lineRule="auto"/>
        <w:jc w:val="left"/>
        <w:textAlignment w:val="auto"/>
        <w:rPr>
          <w:noProof/>
          <w:color w:val="000000"/>
        </w:rPr>
      </w:pPr>
      <w:r>
        <w:rPr>
          <w:noProof/>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03"/>
      </w:tblGrid>
      <w:tr w:rsidR="004170DD" w:rsidRPr="00451E7B" w:rsidTr="007C60B1">
        <w:tc>
          <w:tcPr>
            <w:tcW w:w="7303" w:type="dxa"/>
            <w:tcBorders>
              <w:top w:val="single" w:sz="4" w:space="0" w:color="FFFFFF"/>
              <w:left w:val="single" w:sz="4" w:space="0" w:color="FFFFFF"/>
              <w:bottom w:val="single" w:sz="4" w:space="0" w:color="0070C0"/>
              <w:right w:val="single" w:sz="4" w:space="0" w:color="FFFFFF"/>
            </w:tcBorders>
          </w:tcPr>
          <w:p w:rsidR="004170DD" w:rsidRPr="007C60B1" w:rsidRDefault="004170DD" w:rsidP="000B2F6D">
            <w:pPr>
              <w:pStyle w:val="a3"/>
              <w:rPr>
                <w:b/>
                <w:color w:val="000000"/>
                <w:sz w:val="21"/>
                <w:szCs w:val="21"/>
              </w:rPr>
            </w:pPr>
            <w:r w:rsidRPr="007C60B1">
              <w:rPr>
                <w:noProof/>
                <w:color w:val="000000"/>
              </w:rPr>
              <w:br w:type="page"/>
            </w:r>
            <w:r w:rsidRPr="007C60B1">
              <w:rPr>
                <w:noProof/>
                <w:color w:val="000000"/>
              </w:rPr>
              <w:br w:type="page"/>
            </w:r>
            <w:r w:rsidRPr="007C60B1">
              <w:rPr>
                <w:rFonts w:hint="eastAsia"/>
                <w:b/>
                <w:color w:val="000000"/>
                <w:sz w:val="21"/>
                <w:szCs w:val="21"/>
              </w:rPr>
              <w:t>图</w:t>
            </w:r>
            <w:r w:rsidRPr="007C60B1">
              <w:rPr>
                <w:b/>
                <w:color w:val="000000"/>
                <w:sz w:val="21"/>
                <w:szCs w:val="21"/>
              </w:rPr>
              <w:t>1</w:t>
            </w:r>
            <w:r w:rsidRPr="007C60B1">
              <w:rPr>
                <w:rFonts w:hint="eastAsia"/>
                <w:b/>
                <w:color w:val="000000"/>
                <w:sz w:val="21"/>
                <w:szCs w:val="21"/>
              </w:rPr>
              <w:t>：近期各主要品种涨跌情况</w:t>
            </w:r>
          </w:p>
        </w:tc>
      </w:tr>
      <w:tr w:rsidR="004170DD" w:rsidRPr="00451E7B" w:rsidTr="007C60B1">
        <w:tc>
          <w:tcPr>
            <w:tcW w:w="7303" w:type="dxa"/>
            <w:tcBorders>
              <w:top w:val="single" w:sz="4" w:space="0" w:color="0070C0"/>
              <w:left w:val="single" w:sz="4" w:space="0" w:color="FFFFFF"/>
              <w:bottom w:val="single" w:sz="4" w:space="0" w:color="0070C0"/>
              <w:right w:val="single" w:sz="4" w:space="0" w:color="FFFFFF"/>
            </w:tcBorders>
          </w:tcPr>
          <w:p w:rsidR="004170DD" w:rsidRPr="007C60B1" w:rsidRDefault="004170DD" w:rsidP="000B2F6D">
            <w:pPr>
              <w:pStyle w:val="a3"/>
              <w:rPr>
                <w:color w:val="FF0000"/>
              </w:rPr>
            </w:pPr>
            <w:r w:rsidRPr="00234FE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9" o:spid="_x0000_i1034" type="#_x0000_t75" style="width:352.8pt;height:3in;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">
                  <v:imagedata r:id="rId14" o:title="" croptop="-3355f" cropbottom="-2873f" cropleft="-943f" cropright="-4243f"/>
                  <o:lock v:ext="edit" aspectratio="f"/>
                </v:shape>
              </w:pict>
            </w:r>
          </w:p>
        </w:tc>
      </w:tr>
      <w:tr w:rsidR="004170DD" w:rsidRPr="00451E7B" w:rsidTr="007C60B1">
        <w:trPr>
          <w:trHeight w:val="342"/>
        </w:trPr>
        <w:tc>
          <w:tcPr>
            <w:tcW w:w="7303" w:type="dxa"/>
            <w:tcBorders>
              <w:top w:val="single" w:sz="4" w:space="0" w:color="0070C0"/>
              <w:left w:val="single" w:sz="4" w:space="0" w:color="FFFFFF"/>
              <w:bottom w:val="single" w:sz="4" w:space="0" w:color="FFFFFF"/>
              <w:right w:val="single" w:sz="4" w:space="0" w:color="FFFFFF"/>
            </w:tcBorders>
          </w:tcPr>
          <w:p w:rsidR="004170DD" w:rsidRPr="007C60B1" w:rsidRDefault="004170DD" w:rsidP="000B2F6D">
            <w:pPr>
              <w:pStyle w:val="a3"/>
              <w:rPr>
                <w:rFonts w:hAnsi="Arial"/>
                <w:noProof/>
                <w:sz w:val="21"/>
              </w:rPr>
            </w:pPr>
            <w:r w:rsidRPr="007C60B1">
              <w:rPr>
                <w:rFonts w:hAnsi="Arial" w:hint="eastAsia"/>
                <w:b/>
                <w:sz w:val="21"/>
              </w:rPr>
              <w:t>数据来源：博弈大师</w:t>
            </w:r>
            <w:r w:rsidRPr="007C60B1">
              <w:rPr>
                <w:rFonts w:hAnsi="Arial"/>
                <w:b/>
                <w:sz w:val="21"/>
              </w:rPr>
              <w:t xml:space="preserve"> </w:t>
            </w:r>
            <w:r w:rsidRPr="007C60B1">
              <w:rPr>
                <w:rFonts w:hAnsi="Arial" w:hint="eastAsia"/>
                <w:b/>
                <w:sz w:val="21"/>
              </w:rPr>
              <w:t>南华研究</w:t>
            </w:r>
          </w:p>
        </w:tc>
      </w:tr>
    </w:tbl>
    <w:p w:rsidR="004170DD" w:rsidRDefault="004170DD" w:rsidP="005B473E">
      <w:pPr>
        <w:ind w:firstLineChars="150" w:firstLine="315"/>
        <w:rPr>
          <w:noProof/>
        </w:rPr>
      </w:pPr>
    </w:p>
    <w:tbl>
      <w:tblPr>
        <w:tblW w:w="0" w:type="auto"/>
        <w:tblInd w:w="-2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38"/>
        <w:gridCol w:w="4767"/>
      </w:tblGrid>
      <w:tr w:rsidR="004170DD" w:rsidTr="007C60B1">
        <w:tc>
          <w:tcPr>
            <w:tcW w:w="4947" w:type="dxa"/>
            <w:tcBorders>
              <w:top w:val="single" w:sz="4" w:space="0" w:color="FFFFFF"/>
              <w:left w:val="single" w:sz="4" w:space="0" w:color="FFFFFF"/>
              <w:bottom w:val="single" w:sz="4" w:space="0" w:color="0070C0"/>
              <w:right w:val="single" w:sz="4" w:space="0" w:color="FFFFFF"/>
            </w:tcBorders>
          </w:tcPr>
          <w:p w:rsidR="004170DD" w:rsidRPr="007C60B1" w:rsidRDefault="004170DD" w:rsidP="008840B1">
            <w:pPr>
              <w:rPr>
                <w:b/>
              </w:rPr>
            </w:pPr>
            <w:r>
              <w:rPr>
                <w:noProof/>
              </w:rPr>
              <w:br w:type="page"/>
            </w:r>
            <w:r>
              <w:rPr>
                <w:noProof/>
              </w:rPr>
              <w:br w:type="page"/>
            </w:r>
            <w:r w:rsidRPr="007C60B1">
              <w:rPr>
                <w:rFonts w:hint="eastAsia"/>
                <w:b/>
              </w:rPr>
              <w:t>图</w:t>
            </w:r>
            <w:r w:rsidRPr="007C60B1">
              <w:rPr>
                <w:b/>
              </w:rPr>
              <w:t>2</w:t>
            </w:r>
            <w:r w:rsidRPr="007C60B1">
              <w:rPr>
                <w:rFonts w:hint="eastAsia"/>
                <w:b/>
              </w:rPr>
              <w:t>：能化品种资金流向（一）</w:t>
            </w:r>
          </w:p>
        </w:tc>
        <w:tc>
          <w:tcPr>
            <w:tcW w:w="4658" w:type="dxa"/>
            <w:tcBorders>
              <w:top w:val="single" w:sz="4" w:space="0" w:color="FFFFFF"/>
              <w:left w:val="single" w:sz="4" w:space="0" w:color="FFFFFF"/>
              <w:bottom w:val="single" w:sz="4" w:space="0" w:color="0070C0"/>
              <w:right w:val="single" w:sz="4" w:space="0" w:color="FFFFFF"/>
            </w:tcBorders>
          </w:tcPr>
          <w:p w:rsidR="004170DD" w:rsidRPr="007C60B1" w:rsidRDefault="004170DD" w:rsidP="008840B1">
            <w:pPr>
              <w:rPr>
                <w:b/>
              </w:rPr>
            </w:pPr>
            <w:r w:rsidRPr="007C60B1">
              <w:rPr>
                <w:rFonts w:hint="eastAsia"/>
                <w:b/>
              </w:rPr>
              <w:t>图</w:t>
            </w:r>
            <w:r w:rsidRPr="007C60B1">
              <w:rPr>
                <w:b/>
              </w:rPr>
              <w:t>3</w:t>
            </w:r>
            <w:r w:rsidRPr="007C60B1">
              <w:rPr>
                <w:rFonts w:hint="eastAsia"/>
                <w:b/>
              </w:rPr>
              <w:t>：能化品种资金流向（二）</w:t>
            </w:r>
          </w:p>
        </w:tc>
      </w:tr>
      <w:tr w:rsidR="004170DD" w:rsidTr="007C60B1">
        <w:tc>
          <w:tcPr>
            <w:tcW w:w="4947" w:type="dxa"/>
            <w:tcBorders>
              <w:top w:val="single" w:sz="4" w:space="0" w:color="0070C0"/>
              <w:left w:val="single" w:sz="4" w:space="0" w:color="FFFFFF"/>
              <w:bottom w:val="single" w:sz="4" w:space="0" w:color="0070C0"/>
              <w:right w:val="single" w:sz="4" w:space="0" w:color="FFFFFF"/>
            </w:tcBorders>
          </w:tcPr>
          <w:p w:rsidR="004170DD" w:rsidRDefault="004170DD" w:rsidP="00003941">
            <w:r>
              <w:rPr>
                <w:noProof/>
              </w:rPr>
              <w:fldChar w:fldCharType="begin"/>
            </w:r>
            <w:r>
              <w:rPr>
                <w:noProof/>
              </w:rPr>
              <w:instrText xml:space="preserve"> LINK Excel.SheetMacroEnabled.12 "D:\\</w:instrText>
            </w:r>
            <w:r>
              <w:rPr>
                <w:rFonts w:hint="eastAsia"/>
                <w:noProof/>
              </w:rPr>
              <w:instrText>能化组</w:instrText>
            </w:r>
            <w:r>
              <w:rPr>
                <w:noProof/>
              </w:rPr>
              <w:instrText>\\</w:instrText>
            </w:r>
            <w:r>
              <w:rPr>
                <w:rFonts w:hint="eastAsia"/>
                <w:noProof/>
              </w:rPr>
              <w:instrText>能化</w:instrText>
            </w:r>
            <w:r>
              <w:rPr>
                <w:noProof/>
              </w:rPr>
              <w:instrText xml:space="preserve"> </w:instrText>
            </w:r>
            <w:r>
              <w:rPr>
                <w:rFonts w:hint="eastAsia"/>
                <w:noProof/>
              </w:rPr>
              <w:instrText>降序更新</w:instrText>
            </w:r>
            <w:r>
              <w:rPr>
                <w:noProof/>
              </w:rPr>
              <w:instrText>.xlsm!</w:instrText>
            </w:r>
            <w:r>
              <w:rPr>
                <w:rFonts w:hint="eastAsia"/>
                <w:noProof/>
              </w:rPr>
              <w:instrText>涨跌幅</w:instrText>
            </w:r>
            <w:r>
              <w:rPr>
                <w:noProof/>
              </w:rPr>
              <w:instrText>![</w:instrText>
            </w:r>
            <w:r>
              <w:rPr>
                <w:rFonts w:hint="eastAsia"/>
                <w:noProof/>
              </w:rPr>
              <w:instrText>能化</w:instrText>
            </w:r>
            <w:r>
              <w:rPr>
                <w:noProof/>
              </w:rPr>
              <w:instrText xml:space="preserve"> </w:instrText>
            </w:r>
            <w:r>
              <w:rPr>
                <w:rFonts w:hint="eastAsia"/>
                <w:noProof/>
              </w:rPr>
              <w:instrText>降序更新</w:instrText>
            </w:r>
            <w:r>
              <w:rPr>
                <w:noProof/>
              </w:rPr>
              <w:instrText>.xlsm]</w:instrText>
            </w:r>
            <w:r>
              <w:rPr>
                <w:rFonts w:hint="eastAsia"/>
                <w:noProof/>
              </w:rPr>
              <w:instrText>涨跌幅</w:instrText>
            </w:r>
            <w:r>
              <w:rPr>
                <w:noProof/>
              </w:rPr>
              <w:instrText xml:space="preserve"> </w:instrText>
            </w:r>
            <w:r>
              <w:rPr>
                <w:rFonts w:hint="eastAsia"/>
                <w:noProof/>
              </w:rPr>
              <w:instrText>图表</w:instrText>
            </w:r>
            <w:r>
              <w:rPr>
                <w:noProof/>
              </w:rPr>
              <w:instrText xml:space="preserve"> 2" "" \a \p </w:instrText>
            </w:r>
            <w:r>
              <w:rPr>
                <w:noProof/>
              </w:rPr>
              <w:fldChar w:fldCharType="separate"/>
            </w:r>
            <w:r>
              <w:rPr>
                <w:noProof/>
              </w:rPr>
              <w:object w:dxaOrig="7185" w:dyaOrig="4305">
                <v:shape id="_x0000_i1035" type="#_x0000_t75" style="width:237pt;height:139.8pt">
                  <v:imagedata r:id="rId15" o:title=""/>
                </v:shape>
              </w:object>
            </w:r>
            <w:r>
              <w:rPr>
                <w:noProof/>
              </w:rPr>
              <w:fldChar w:fldCharType="end"/>
            </w:r>
          </w:p>
        </w:tc>
        <w:tc>
          <w:tcPr>
            <w:tcW w:w="4658" w:type="dxa"/>
            <w:tcBorders>
              <w:top w:val="single" w:sz="4" w:space="0" w:color="0070C0"/>
              <w:left w:val="single" w:sz="4" w:space="0" w:color="FFFFFF"/>
              <w:bottom w:val="single" w:sz="4" w:space="0" w:color="0070C0"/>
              <w:right w:val="single" w:sz="4" w:space="0" w:color="FFFFFF"/>
            </w:tcBorders>
          </w:tcPr>
          <w:p w:rsidR="004170DD" w:rsidRPr="007C60B1" w:rsidRDefault="004170DD" w:rsidP="007C60B1">
            <w:pPr>
              <w:widowControl/>
              <w:adjustRightInd/>
              <w:spacing w:line="240" w:lineRule="auto"/>
              <w:jc w:val="left"/>
              <w:textAlignment w:val="auto"/>
              <w:rPr>
                <w:rFonts w:ascii="宋体" w:eastAsia="宋体" w:hAnsi="宋体" w:cs="宋体"/>
                <w:kern w:val="0"/>
                <w:sz w:val="24"/>
                <w:szCs w:val="24"/>
              </w:rPr>
            </w:pPr>
            <w:r>
              <w:rPr>
                <w:noProof/>
              </w:rPr>
              <w:fldChar w:fldCharType="begin"/>
            </w:r>
            <w:r>
              <w:rPr>
                <w:noProof/>
              </w:rPr>
              <w:instrText xml:space="preserve"> LINK Excel.SheetMacroEnabled.12 "D:\\</w:instrText>
            </w:r>
            <w:r>
              <w:rPr>
                <w:rFonts w:hint="eastAsia"/>
                <w:noProof/>
              </w:rPr>
              <w:instrText>能化组</w:instrText>
            </w:r>
            <w:r>
              <w:rPr>
                <w:noProof/>
              </w:rPr>
              <w:instrText>\\</w:instrText>
            </w:r>
            <w:r>
              <w:rPr>
                <w:rFonts w:hint="eastAsia"/>
                <w:noProof/>
              </w:rPr>
              <w:instrText>能化</w:instrText>
            </w:r>
            <w:r>
              <w:rPr>
                <w:noProof/>
              </w:rPr>
              <w:instrText xml:space="preserve"> </w:instrText>
            </w:r>
            <w:r>
              <w:rPr>
                <w:rFonts w:hint="eastAsia"/>
                <w:noProof/>
              </w:rPr>
              <w:instrText>降序更新</w:instrText>
            </w:r>
            <w:r>
              <w:rPr>
                <w:noProof/>
              </w:rPr>
              <w:instrText>.xlsm!</w:instrText>
            </w:r>
            <w:r>
              <w:rPr>
                <w:rFonts w:hint="eastAsia"/>
                <w:noProof/>
              </w:rPr>
              <w:instrText>涨跌幅</w:instrText>
            </w:r>
            <w:r>
              <w:rPr>
                <w:noProof/>
              </w:rPr>
              <w:instrText>![</w:instrText>
            </w:r>
            <w:r>
              <w:rPr>
                <w:rFonts w:hint="eastAsia"/>
                <w:noProof/>
              </w:rPr>
              <w:instrText>能化</w:instrText>
            </w:r>
            <w:r>
              <w:rPr>
                <w:noProof/>
              </w:rPr>
              <w:instrText xml:space="preserve"> </w:instrText>
            </w:r>
            <w:r>
              <w:rPr>
                <w:rFonts w:hint="eastAsia"/>
                <w:noProof/>
              </w:rPr>
              <w:instrText>降序更新</w:instrText>
            </w:r>
            <w:r>
              <w:rPr>
                <w:noProof/>
              </w:rPr>
              <w:instrText>.xlsm]</w:instrText>
            </w:r>
            <w:r>
              <w:rPr>
                <w:rFonts w:hint="eastAsia"/>
                <w:noProof/>
              </w:rPr>
              <w:instrText>涨跌幅</w:instrText>
            </w:r>
            <w:r>
              <w:rPr>
                <w:noProof/>
              </w:rPr>
              <w:instrText xml:space="preserve"> </w:instrText>
            </w:r>
            <w:r>
              <w:rPr>
                <w:rFonts w:hint="eastAsia"/>
                <w:noProof/>
              </w:rPr>
              <w:instrText>图表</w:instrText>
            </w:r>
            <w:r>
              <w:rPr>
                <w:noProof/>
              </w:rPr>
              <w:instrText xml:space="preserve"> 3" "" \a \p </w:instrText>
            </w:r>
            <w:r>
              <w:rPr>
                <w:noProof/>
              </w:rPr>
              <w:fldChar w:fldCharType="separate"/>
            </w:r>
            <w:r>
              <w:rPr>
                <w:noProof/>
              </w:rPr>
              <w:object w:dxaOrig="7185" w:dyaOrig="4305">
                <v:shape id="_x0000_i1036" type="#_x0000_t75" style="width:233.4pt;height:139.8pt">
                  <v:imagedata r:id="rId16" o:title=""/>
                </v:shape>
              </w:object>
            </w:r>
            <w:r>
              <w:rPr>
                <w:noProof/>
              </w:rPr>
              <w:fldChar w:fldCharType="end"/>
            </w:r>
          </w:p>
        </w:tc>
        <w:bookmarkStart w:id="4" w:name="_GoBack"/>
        <w:bookmarkEnd w:id="4"/>
      </w:tr>
      <w:tr w:rsidR="004170DD" w:rsidTr="007C60B1">
        <w:trPr>
          <w:trHeight w:val="64"/>
        </w:trPr>
        <w:tc>
          <w:tcPr>
            <w:tcW w:w="4947" w:type="dxa"/>
            <w:tcBorders>
              <w:top w:val="single" w:sz="4" w:space="0" w:color="0070C0"/>
              <w:left w:val="single" w:sz="4" w:space="0" w:color="FFFFFF"/>
              <w:bottom w:val="single" w:sz="4" w:space="0" w:color="FFFFFF"/>
              <w:right w:val="single" w:sz="4" w:space="0" w:color="FFFFFF"/>
            </w:tcBorders>
          </w:tcPr>
          <w:p w:rsidR="004170DD" w:rsidRPr="007C60B1" w:rsidRDefault="004170DD" w:rsidP="00003941">
            <w:pPr>
              <w:rPr>
                <w:b/>
              </w:rPr>
            </w:pPr>
            <w:r w:rsidRPr="007C60B1">
              <w:rPr>
                <w:rFonts w:hint="eastAsia"/>
                <w:b/>
              </w:rPr>
              <w:t>数据来源：交易所</w:t>
            </w:r>
            <w:r w:rsidRPr="007C60B1">
              <w:rPr>
                <w:b/>
              </w:rPr>
              <w:t xml:space="preserve"> </w:t>
            </w:r>
            <w:r w:rsidRPr="007C60B1">
              <w:rPr>
                <w:rFonts w:hint="eastAsia"/>
                <w:b/>
              </w:rPr>
              <w:t>南华期货</w:t>
            </w:r>
          </w:p>
        </w:tc>
        <w:tc>
          <w:tcPr>
            <w:tcW w:w="4658" w:type="dxa"/>
            <w:tcBorders>
              <w:top w:val="single" w:sz="4" w:space="0" w:color="0070C0"/>
              <w:left w:val="single" w:sz="4" w:space="0" w:color="FFFFFF"/>
              <w:bottom w:val="single" w:sz="4" w:space="0" w:color="FFFFFF"/>
              <w:right w:val="single" w:sz="4" w:space="0" w:color="FFFFFF"/>
            </w:tcBorders>
          </w:tcPr>
          <w:p w:rsidR="004170DD" w:rsidRPr="007C60B1" w:rsidRDefault="004170DD" w:rsidP="00003941">
            <w:pPr>
              <w:rPr>
                <w:b/>
              </w:rPr>
            </w:pPr>
            <w:r w:rsidRPr="007C60B1">
              <w:rPr>
                <w:rFonts w:hint="eastAsia"/>
                <w:b/>
              </w:rPr>
              <w:t>数据来源：交易所</w:t>
            </w:r>
            <w:r w:rsidRPr="007C60B1">
              <w:rPr>
                <w:b/>
              </w:rPr>
              <w:t xml:space="preserve"> </w:t>
            </w:r>
            <w:r w:rsidRPr="007C60B1">
              <w:rPr>
                <w:rFonts w:hint="eastAsia"/>
                <w:b/>
              </w:rPr>
              <w:t>南华期货</w:t>
            </w:r>
          </w:p>
        </w:tc>
      </w:tr>
    </w:tbl>
    <w:p w:rsidR="004170DD" w:rsidRDefault="004170DD">
      <w:pPr>
        <w:widowControl/>
        <w:adjustRightInd/>
        <w:spacing w:line="240" w:lineRule="auto"/>
        <w:jc w:val="left"/>
        <w:textAlignment w:val="auto"/>
        <w:rPr>
          <w:rFonts w:eastAsia="黑体"/>
          <w:b/>
          <w:noProof/>
          <w:color w:val="005BAC"/>
          <w:kern w:val="44"/>
          <w:sz w:val="36"/>
          <w:szCs w:val="36"/>
        </w:rPr>
      </w:pPr>
      <w:r>
        <w:rPr>
          <w:noProof/>
          <w:sz w:val="36"/>
          <w:szCs w:val="36"/>
        </w:rPr>
        <w:br w:type="page"/>
      </w:r>
    </w:p>
    <w:p w:rsidR="004170DD" w:rsidRDefault="004170DD" w:rsidP="005223F6">
      <w:pPr>
        <w:pStyle w:val="Heading1"/>
        <w:ind w:leftChars="-1350" w:left="-873" w:hangingChars="543" w:hanging="1962"/>
        <w:rPr>
          <w:noProof/>
          <w:sz w:val="36"/>
          <w:szCs w:val="36"/>
        </w:rPr>
      </w:pPr>
      <w:bookmarkStart w:id="5" w:name="_Toc366681464"/>
      <w:r>
        <w:rPr>
          <w:noProof/>
          <w:sz w:val="36"/>
          <w:szCs w:val="36"/>
        </w:rPr>
        <w:t xml:space="preserve">3 </w:t>
      </w:r>
      <w:r w:rsidRPr="005223F6">
        <w:rPr>
          <w:rFonts w:hint="eastAsia"/>
          <w:noProof/>
          <w:sz w:val="36"/>
          <w:szCs w:val="36"/>
        </w:rPr>
        <w:t>品种</w:t>
      </w:r>
      <w:r>
        <w:rPr>
          <w:rFonts w:hint="eastAsia"/>
          <w:noProof/>
          <w:sz w:val="36"/>
          <w:szCs w:val="36"/>
        </w:rPr>
        <w:t>观点</w:t>
      </w:r>
      <w:bookmarkEnd w:id="5"/>
    </w:p>
    <w:p w:rsidR="004170DD" w:rsidRDefault="004170DD" w:rsidP="00F7008F">
      <w:pPr>
        <w:pStyle w:val="Heading2"/>
      </w:pPr>
      <w:bookmarkStart w:id="6" w:name="_Toc366681465"/>
      <w:r>
        <w:t>3.1 PTA</w:t>
      </w:r>
      <w:r>
        <w:rPr>
          <w:rFonts w:hint="eastAsia"/>
        </w:rPr>
        <w:t>：油价面临大跌，</w:t>
      </w:r>
      <w:r>
        <w:t>PTA</w:t>
      </w:r>
      <w:r>
        <w:rPr>
          <w:rFonts w:hint="eastAsia"/>
        </w:rPr>
        <w:t>下行风险加大</w:t>
      </w:r>
      <w:bookmarkEnd w:id="6"/>
    </w:p>
    <w:p w:rsidR="004170DD" w:rsidRDefault="004170DD" w:rsidP="00F7008F">
      <w:pPr>
        <w:ind w:firstLineChars="200" w:firstLine="420"/>
      </w:pPr>
      <w:r>
        <w:rPr>
          <w:rFonts w:hint="eastAsia"/>
        </w:rPr>
        <w:t>我们近期一直强调了原油对</w:t>
      </w:r>
      <w:r>
        <w:t>PTA</w:t>
      </w:r>
      <w:r>
        <w:rPr>
          <w:rFonts w:hint="eastAsia"/>
        </w:rPr>
        <w:t>行情走势的重要性。尽管油价上行，并没有带动</w:t>
      </w:r>
      <w:r>
        <w:t>PTA</w:t>
      </w:r>
      <w:r>
        <w:rPr>
          <w:rFonts w:hint="eastAsia"/>
        </w:rPr>
        <w:t>明显走高，但是这并不意味着原油对</w:t>
      </w:r>
      <w:r>
        <w:t>PTA</w:t>
      </w:r>
      <w:r>
        <w:rPr>
          <w:rFonts w:hint="eastAsia"/>
        </w:rPr>
        <w:t>没有影响，相反油价一旦回落，</w:t>
      </w:r>
      <w:r>
        <w:t>PTA</w:t>
      </w:r>
      <w:r>
        <w:rPr>
          <w:rFonts w:hint="eastAsia"/>
        </w:rPr>
        <w:t>下行的风险就将大增。之前油价上行支撑了</w:t>
      </w:r>
      <w:r>
        <w:t>PX</w:t>
      </w:r>
      <w:r>
        <w:rPr>
          <w:rFonts w:hint="eastAsia"/>
        </w:rPr>
        <w:t>的价格，</w:t>
      </w:r>
      <w:r>
        <w:t>PTA</w:t>
      </w:r>
      <w:r>
        <w:rPr>
          <w:rFonts w:hint="eastAsia"/>
        </w:rPr>
        <w:t>现货价格因需求低迷并没有上涨，导致了</w:t>
      </w:r>
      <w:r>
        <w:t>PTA</w:t>
      </w:r>
      <w:r>
        <w:rPr>
          <w:rFonts w:hint="eastAsia"/>
        </w:rPr>
        <w:t>企业亏损加剧。从</w:t>
      </w:r>
      <w:r>
        <w:t>8</w:t>
      </w:r>
      <w:r>
        <w:rPr>
          <w:rFonts w:hint="eastAsia"/>
        </w:rPr>
        <w:t>月份</w:t>
      </w:r>
      <w:r>
        <w:t>PX</w:t>
      </w:r>
      <w:r>
        <w:rPr>
          <w:rFonts w:hint="eastAsia"/>
        </w:rPr>
        <w:t>的进口数据看，</w:t>
      </w:r>
      <w:r>
        <w:t>8</w:t>
      </w:r>
      <w:r>
        <w:rPr>
          <w:rFonts w:hint="eastAsia"/>
        </w:rPr>
        <w:t>月份进口在</w:t>
      </w:r>
      <w:r>
        <w:t>78.7</w:t>
      </w:r>
      <w:r>
        <w:rPr>
          <w:rFonts w:hint="eastAsia"/>
        </w:rPr>
        <w:t>万吨，</w:t>
      </w:r>
      <w:r>
        <w:t>8</w:t>
      </w:r>
      <w:r>
        <w:rPr>
          <w:rFonts w:hint="eastAsia"/>
        </w:rPr>
        <w:t>月份国产大约</w:t>
      </w:r>
      <w:r>
        <w:t>56</w:t>
      </w:r>
      <w:r>
        <w:rPr>
          <w:rFonts w:hint="eastAsia"/>
        </w:rPr>
        <w:t>万吨，</w:t>
      </w:r>
      <w:r>
        <w:t>8</w:t>
      </w:r>
      <w:r>
        <w:rPr>
          <w:rFonts w:hint="eastAsia"/>
        </w:rPr>
        <w:t>月份</w:t>
      </w:r>
      <w:r>
        <w:t>PTA</w:t>
      </w:r>
      <w:r>
        <w:rPr>
          <w:rFonts w:hint="eastAsia"/>
        </w:rPr>
        <w:t>平均开工率</w:t>
      </w:r>
      <w:r>
        <w:t>76.15%</w:t>
      </w:r>
      <w:r>
        <w:rPr>
          <w:rFonts w:hint="eastAsia"/>
        </w:rPr>
        <w:t>，产量大约</w:t>
      </w:r>
      <w:r>
        <w:t>213</w:t>
      </w:r>
      <w:r>
        <w:rPr>
          <w:rFonts w:hint="eastAsia"/>
        </w:rPr>
        <w:t>万吨，消化</w:t>
      </w:r>
      <w:r>
        <w:t>PX138.45</w:t>
      </w:r>
      <w:r>
        <w:rPr>
          <w:rFonts w:hint="eastAsia"/>
        </w:rPr>
        <w:t>万吨，</w:t>
      </w:r>
      <w:r>
        <w:t>PX</w:t>
      </w:r>
      <w:r>
        <w:rPr>
          <w:rFonts w:hint="eastAsia"/>
        </w:rPr>
        <w:t>在</w:t>
      </w:r>
      <w:r>
        <w:t>8</w:t>
      </w:r>
      <w:r>
        <w:rPr>
          <w:rFonts w:hint="eastAsia"/>
        </w:rPr>
        <w:t>月份的供应仍然相对充足，由于下游采购不足，</w:t>
      </w:r>
      <w:r>
        <w:t>PTA</w:t>
      </w:r>
      <w:r>
        <w:rPr>
          <w:rFonts w:hint="eastAsia"/>
        </w:rPr>
        <w:t>现货价格难涨。但是</w:t>
      </w:r>
      <w:r>
        <w:t>PX</w:t>
      </w:r>
      <w:r>
        <w:rPr>
          <w:rFonts w:hint="eastAsia"/>
        </w:rPr>
        <w:t>合同价未能达成也说明了企业经营压力大。在这样的情况下，</w:t>
      </w:r>
      <w:r>
        <w:t>PTA</w:t>
      </w:r>
      <w:r>
        <w:rPr>
          <w:rFonts w:hint="eastAsia"/>
        </w:rPr>
        <w:t>企业盈利的改善只能依赖于上游原料价格的下跌。随着叙利亚局势的缓解，油价在供应偏宽松的格局下，加上季节性需求的回落，油价出现一轮下跌的可能性大增。</w:t>
      </w:r>
    </w:p>
    <w:p w:rsidR="004170DD" w:rsidRDefault="004170DD" w:rsidP="00F7008F">
      <w:pPr>
        <w:ind w:firstLineChars="200" w:firstLine="420"/>
      </w:pPr>
      <w:r>
        <w:rPr>
          <w:rFonts w:hint="eastAsia"/>
        </w:rPr>
        <w:t>做空</w:t>
      </w:r>
      <w:r>
        <w:t>PTA</w:t>
      </w:r>
      <w:r>
        <w:rPr>
          <w:rFonts w:hint="eastAsia"/>
        </w:rPr>
        <w:t>主要的动力就是期货回归现货，目前还存在</w:t>
      </w:r>
      <w:r>
        <w:t>100</w:t>
      </w:r>
      <w:r>
        <w:rPr>
          <w:rFonts w:hint="eastAsia"/>
        </w:rPr>
        <w:t>多点的升水。随着成本的下移，</w:t>
      </w:r>
      <w:r>
        <w:t>PTA</w:t>
      </w:r>
      <w:r>
        <w:rPr>
          <w:rFonts w:hint="eastAsia"/>
        </w:rPr>
        <w:t>的盈利出现逐渐好转的可能性较大，有利于中期产业链的复苏。</w:t>
      </w:r>
    </w:p>
    <w:p w:rsidR="004170DD" w:rsidRPr="00F7008F" w:rsidRDefault="004170DD" w:rsidP="00F7008F">
      <w:pPr>
        <w:ind w:firstLineChars="200" w:firstLine="420"/>
      </w:pPr>
      <w:r>
        <w:rPr>
          <w:rFonts w:hint="eastAsia"/>
        </w:rPr>
        <w:t>操作上，建议短线反弹至</w:t>
      </w:r>
      <w:r>
        <w:t>7950-8000</w:t>
      </w:r>
      <w:r>
        <w:rPr>
          <w:rFonts w:hint="eastAsia"/>
        </w:rPr>
        <w:t>附近抛空。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03"/>
      </w:tblGrid>
      <w:tr w:rsidR="004170DD" w:rsidRPr="00003941" w:rsidTr="007C60B1">
        <w:tc>
          <w:tcPr>
            <w:tcW w:w="7303" w:type="dxa"/>
            <w:tcBorders>
              <w:top w:val="single" w:sz="4" w:space="0" w:color="FFFFFF"/>
              <w:left w:val="single" w:sz="4" w:space="0" w:color="FFFFFF"/>
              <w:bottom w:val="single" w:sz="4" w:space="0" w:color="0070C0"/>
              <w:right w:val="single" w:sz="4" w:space="0" w:color="FFFFFF"/>
            </w:tcBorders>
          </w:tcPr>
          <w:p w:rsidR="004170DD" w:rsidRPr="009B73D8" w:rsidRDefault="004170DD" w:rsidP="00F7008F">
            <w:pPr>
              <w:pStyle w:val="a3"/>
            </w:pPr>
            <w:r w:rsidRPr="007C60B1">
              <w:rPr>
                <w:rFonts w:hint="eastAsia"/>
                <w:b/>
                <w:color w:val="000000"/>
              </w:rPr>
              <w:t>图</w:t>
            </w:r>
            <w:r w:rsidRPr="007C60B1">
              <w:rPr>
                <w:b/>
                <w:color w:val="000000"/>
              </w:rPr>
              <w:t>4</w:t>
            </w:r>
            <w:r w:rsidRPr="007C60B1">
              <w:rPr>
                <w:rFonts w:hint="eastAsia"/>
                <w:b/>
                <w:color w:val="000000"/>
              </w:rPr>
              <w:t>：</w:t>
            </w:r>
            <w:r>
              <w:t>PTA</w:t>
            </w:r>
            <w:r>
              <w:rPr>
                <w:rFonts w:hint="eastAsia"/>
              </w:rPr>
              <w:t>下行风险加大</w:t>
            </w:r>
          </w:p>
        </w:tc>
      </w:tr>
      <w:tr w:rsidR="004170DD" w:rsidTr="007C60B1">
        <w:tc>
          <w:tcPr>
            <w:tcW w:w="7303" w:type="dxa"/>
            <w:tcBorders>
              <w:top w:val="single" w:sz="4" w:space="0" w:color="0070C0"/>
              <w:left w:val="single" w:sz="4" w:space="0" w:color="FFFFFF"/>
              <w:bottom w:val="single" w:sz="4" w:space="0" w:color="0070C0"/>
              <w:right w:val="single" w:sz="4" w:space="0" w:color="FFFFFF"/>
            </w:tcBorders>
          </w:tcPr>
          <w:p w:rsidR="004170DD" w:rsidRPr="007C60B1" w:rsidRDefault="004170DD" w:rsidP="00B13CD5">
            <w:pPr>
              <w:rPr>
                <w:rFonts w:ascii="宋体" w:eastAsia="宋体" w:hAnsi="宋体" w:cs="宋体"/>
                <w:kern w:val="0"/>
                <w:sz w:val="24"/>
                <w:szCs w:val="24"/>
              </w:rPr>
            </w:pPr>
            <w:r w:rsidRPr="00234FED">
              <w:rPr>
                <w:noProof/>
              </w:rPr>
              <w:pict>
                <v:shape id="图片 1" o:spid="_x0000_i1037" type="#_x0000_t75" style="width:348.6pt;height:231.6pt;visibility:visible">
                  <v:imagedata r:id="rId17" o:title=""/>
                </v:shape>
              </w:pict>
            </w:r>
          </w:p>
        </w:tc>
      </w:tr>
      <w:tr w:rsidR="004170DD" w:rsidTr="007C60B1">
        <w:tc>
          <w:tcPr>
            <w:tcW w:w="7303" w:type="dxa"/>
            <w:tcBorders>
              <w:top w:val="single" w:sz="4" w:space="0" w:color="0070C0"/>
              <w:left w:val="single" w:sz="4" w:space="0" w:color="FFFFFF"/>
              <w:bottom w:val="single" w:sz="4" w:space="0" w:color="FFFFFF"/>
              <w:right w:val="single" w:sz="4" w:space="0" w:color="FFFFFF"/>
            </w:tcBorders>
          </w:tcPr>
          <w:p w:rsidR="004170DD" w:rsidRPr="007A3297" w:rsidRDefault="004170DD" w:rsidP="00F7008F">
            <w:pPr>
              <w:pStyle w:val="a3"/>
            </w:pPr>
            <w:r>
              <w:rPr>
                <w:rFonts w:hint="eastAsia"/>
              </w:rPr>
              <w:t>来源：博弈大师</w:t>
            </w:r>
            <w:r>
              <w:t xml:space="preserve"> </w:t>
            </w:r>
            <w:r>
              <w:rPr>
                <w:rFonts w:hint="eastAsia"/>
              </w:rPr>
              <w:t>南华研究</w:t>
            </w:r>
            <w:r w:rsidRPr="007A3297">
              <w:t xml:space="preserve"> </w:t>
            </w:r>
          </w:p>
        </w:tc>
      </w:tr>
    </w:tbl>
    <w:p w:rsidR="004170DD" w:rsidRPr="0027221F" w:rsidRDefault="004170DD" w:rsidP="00F7008F">
      <w:pPr>
        <w:pStyle w:val="Heading2"/>
      </w:pPr>
      <w:bookmarkStart w:id="7" w:name="_Toc366681466"/>
      <w:r>
        <w:t xml:space="preserve">3.2 </w:t>
      </w:r>
      <w:r>
        <w:rPr>
          <w:rFonts w:hint="eastAsia"/>
        </w:rPr>
        <w:t>玻璃：维持区间操作</w:t>
      </w:r>
      <w:bookmarkEnd w:id="7"/>
      <w:r w:rsidRPr="0027221F">
        <w:t xml:space="preserve"> </w:t>
      </w:r>
    </w:p>
    <w:p w:rsidR="004170DD" w:rsidRDefault="004170DD" w:rsidP="00F7008F">
      <w:pPr>
        <w:ind w:firstLineChars="200" w:firstLine="420"/>
        <w:rPr>
          <w:rFonts w:ascii="华文细黑" w:cs="宋体"/>
          <w:kern w:val="0"/>
          <w:szCs w:val="21"/>
        </w:rPr>
      </w:pPr>
      <w:r>
        <w:rPr>
          <w:rFonts w:ascii="华文细黑" w:hAnsi="华文细黑" w:cs="宋体" w:hint="eastAsia"/>
          <w:kern w:val="0"/>
          <w:szCs w:val="21"/>
        </w:rPr>
        <w:t>玻璃今日继续震荡，截止收盘主力合约</w:t>
      </w:r>
      <w:r>
        <w:rPr>
          <w:rFonts w:ascii="华文细黑" w:hAnsi="华文细黑" w:cs="宋体"/>
          <w:kern w:val="0"/>
          <w:szCs w:val="21"/>
        </w:rPr>
        <w:t>1401</w:t>
      </w:r>
      <w:r>
        <w:rPr>
          <w:rFonts w:ascii="华文细黑" w:hAnsi="华文细黑" w:cs="宋体" w:hint="eastAsia"/>
          <w:kern w:val="0"/>
          <w:szCs w:val="21"/>
        </w:rPr>
        <w:t>小涨</w:t>
      </w:r>
      <w:r>
        <w:rPr>
          <w:rFonts w:ascii="华文细黑" w:hAnsi="华文细黑" w:cs="宋体"/>
          <w:kern w:val="0"/>
          <w:szCs w:val="21"/>
        </w:rPr>
        <w:t xml:space="preserve"> 0.58%</w:t>
      </w:r>
      <w:r>
        <w:rPr>
          <w:rFonts w:ascii="华文细黑" w:hAnsi="华文细黑" w:cs="宋体" w:hint="eastAsia"/>
          <w:kern w:val="0"/>
          <w:szCs w:val="21"/>
        </w:rPr>
        <w:t>，成交量和持仓较上一交易日有所上升。</w:t>
      </w:r>
    </w:p>
    <w:p w:rsidR="004170DD" w:rsidRPr="005F34AD" w:rsidRDefault="004170DD" w:rsidP="00F7008F">
      <w:pPr>
        <w:ind w:firstLineChars="200" w:firstLine="420"/>
        <w:rPr>
          <w:rFonts w:ascii="华文细黑"/>
          <w:szCs w:val="21"/>
        </w:rPr>
      </w:pPr>
      <w:r w:rsidRPr="005F34AD">
        <w:rPr>
          <w:rFonts w:ascii="华文细黑" w:hAnsi="华文细黑" w:hint="eastAsia"/>
          <w:szCs w:val="21"/>
        </w:rPr>
        <w:t>今天华东市场总体走势平稳，生产企业基本上都能够做到产销率过百。市场需求的增加让生产企业信心倍增，不失时机地上调价格。流通渠道也因玻璃加工企业订单较好，进货速度不减。</w:t>
      </w:r>
      <w:r>
        <w:rPr>
          <w:rFonts w:ascii="华文细黑" w:hAnsi="华文细黑" w:hint="eastAsia"/>
          <w:szCs w:val="21"/>
        </w:rPr>
        <w:t>华东地区</w:t>
      </w:r>
      <w:r w:rsidRPr="005F34AD">
        <w:rPr>
          <w:rFonts w:ascii="华文细黑" w:hAnsi="华文细黑" w:hint="eastAsia"/>
          <w:szCs w:val="21"/>
        </w:rPr>
        <w:t>润</w:t>
      </w:r>
      <w:r w:rsidRPr="005F34AD">
        <w:rPr>
          <w:rFonts w:ascii="华文细黑" w:hAnsi="华文细黑"/>
          <w:szCs w:val="21"/>
        </w:rPr>
        <w:t>4mm</w:t>
      </w:r>
      <w:r w:rsidRPr="005F34AD">
        <w:rPr>
          <w:rFonts w:ascii="华文细黑" w:hAnsi="华文细黑" w:hint="eastAsia"/>
          <w:szCs w:val="21"/>
        </w:rPr>
        <w:t>上涨</w:t>
      </w:r>
      <w:r w:rsidRPr="005F34AD">
        <w:rPr>
          <w:rFonts w:ascii="华文细黑" w:hAnsi="华文细黑"/>
          <w:szCs w:val="21"/>
        </w:rPr>
        <w:t>10</w:t>
      </w:r>
      <w:r w:rsidRPr="005F34AD">
        <w:rPr>
          <w:rFonts w:ascii="华文细黑" w:hAnsi="华文细黑" w:hint="eastAsia"/>
          <w:szCs w:val="21"/>
        </w:rPr>
        <w:t>元，</w:t>
      </w:r>
      <w:r w:rsidRPr="005F34AD">
        <w:rPr>
          <w:rFonts w:ascii="华文细黑" w:hAnsi="华文细黑"/>
          <w:szCs w:val="21"/>
        </w:rPr>
        <w:t>5mm</w:t>
      </w:r>
      <w:r w:rsidRPr="005F34AD">
        <w:rPr>
          <w:rFonts w:ascii="华文细黑" w:hAnsi="华文细黑" w:hint="eastAsia"/>
          <w:szCs w:val="21"/>
        </w:rPr>
        <w:t>上涨</w:t>
      </w:r>
      <w:r w:rsidRPr="005F34AD">
        <w:rPr>
          <w:rFonts w:ascii="华文细黑" w:hAnsi="华文细黑"/>
          <w:szCs w:val="21"/>
        </w:rPr>
        <w:t>8</w:t>
      </w:r>
      <w:r w:rsidRPr="005F34AD">
        <w:rPr>
          <w:rFonts w:ascii="华文细黑" w:hAnsi="华文细黑" w:hint="eastAsia"/>
          <w:szCs w:val="21"/>
        </w:rPr>
        <w:t>元，</w:t>
      </w:r>
      <w:r w:rsidRPr="005F34AD">
        <w:rPr>
          <w:rFonts w:ascii="华文细黑" w:hAnsi="华文细黑"/>
          <w:szCs w:val="21"/>
        </w:rPr>
        <w:t>12mm</w:t>
      </w:r>
      <w:r w:rsidRPr="005F34AD">
        <w:rPr>
          <w:rFonts w:ascii="华文细黑" w:hAnsi="华文细黑" w:hint="eastAsia"/>
          <w:szCs w:val="21"/>
        </w:rPr>
        <w:t>上涨</w:t>
      </w:r>
      <w:r w:rsidRPr="005F34AD">
        <w:rPr>
          <w:rFonts w:ascii="华文细黑" w:hAnsi="华文细黑"/>
          <w:szCs w:val="21"/>
        </w:rPr>
        <w:t>20</w:t>
      </w:r>
      <w:r>
        <w:rPr>
          <w:rFonts w:ascii="华文细黑" w:hAnsi="华文细黑" w:hint="eastAsia"/>
          <w:szCs w:val="21"/>
        </w:rPr>
        <w:t>元。</w:t>
      </w:r>
      <w:r w:rsidRPr="005F34AD">
        <w:rPr>
          <w:rFonts w:ascii="华文细黑" w:hAnsi="华文细黑" w:hint="eastAsia"/>
          <w:szCs w:val="21"/>
        </w:rPr>
        <w:t>州晶华</w:t>
      </w:r>
      <w:r w:rsidRPr="005F34AD">
        <w:rPr>
          <w:rFonts w:ascii="华文细黑" w:hAnsi="华文细黑"/>
          <w:szCs w:val="21"/>
        </w:rPr>
        <w:t>4mm</w:t>
      </w:r>
      <w:r w:rsidRPr="005F34AD">
        <w:rPr>
          <w:rFonts w:ascii="华文细黑" w:hAnsi="华文细黑" w:hint="eastAsia"/>
          <w:szCs w:val="21"/>
        </w:rPr>
        <w:t>上涨</w:t>
      </w:r>
      <w:r w:rsidRPr="005F34AD">
        <w:rPr>
          <w:rFonts w:ascii="华文细黑" w:hAnsi="华文细黑"/>
          <w:szCs w:val="21"/>
        </w:rPr>
        <w:t>20</w:t>
      </w:r>
      <w:r w:rsidRPr="005F34AD">
        <w:rPr>
          <w:rFonts w:ascii="华文细黑" w:hAnsi="华文细黑" w:hint="eastAsia"/>
          <w:szCs w:val="21"/>
        </w:rPr>
        <w:t>元，</w:t>
      </w:r>
      <w:r w:rsidRPr="005F34AD">
        <w:rPr>
          <w:rFonts w:ascii="华文细黑" w:hAnsi="华文细黑"/>
          <w:szCs w:val="21"/>
        </w:rPr>
        <w:t>5mm</w:t>
      </w:r>
      <w:r w:rsidRPr="005F34AD">
        <w:rPr>
          <w:rFonts w:ascii="华文细黑" w:hAnsi="华文细黑" w:hint="eastAsia"/>
          <w:szCs w:val="21"/>
        </w:rPr>
        <w:t>上涨</w:t>
      </w:r>
      <w:r w:rsidRPr="005F34AD">
        <w:rPr>
          <w:rFonts w:ascii="华文细黑" w:hAnsi="华文细黑"/>
          <w:szCs w:val="21"/>
        </w:rPr>
        <w:t>16</w:t>
      </w:r>
      <w:r w:rsidRPr="005F34AD">
        <w:rPr>
          <w:rFonts w:ascii="华文细黑" w:hAnsi="华文细黑" w:hint="eastAsia"/>
          <w:szCs w:val="21"/>
        </w:rPr>
        <w:t>元；其他品种价格稳定。今日中国玻璃综合指数</w:t>
      </w:r>
      <w:r w:rsidRPr="005F34AD">
        <w:rPr>
          <w:rFonts w:ascii="华文细黑" w:hAnsi="华文细黑"/>
          <w:szCs w:val="21"/>
        </w:rPr>
        <w:t>1122.68</w:t>
      </w:r>
      <w:r w:rsidRPr="005F34AD">
        <w:rPr>
          <w:rFonts w:ascii="华文细黑" w:hAnsi="华文细黑" w:hint="eastAsia"/>
          <w:szCs w:val="21"/>
        </w:rPr>
        <w:t>点，环比上涨</w:t>
      </w:r>
      <w:r w:rsidRPr="005F34AD">
        <w:rPr>
          <w:rFonts w:ascii="华文细黑" w:hAnsi="华文细黑"/>
          <w:szCs w:val="21"/>
        </w:rPr>
        <w:t>1.69</w:t>
      </w:r>
      <w:r w:rsidRPr="005F34AD">
        <w:rPr>
          <w:rFonts w:ascii="华文细黑" w:hAnsi="华文细黑" w:hint="eastAsia"/>
          <w:szCs w:val="21"/>
        </w:rPr>
        <w:t>点；中国玻璃价格指数</w:t>
      </w:r>
      <w:r w:rsidRPr="005F34AD">
        <w:rPr>
          <w:rFonts w:ascii="华文细黑" w:hAnsi="华文细黑"/>
          <w:szCs w:val="21"/>
        </w:rPr>
        <w:t>1111.60</w:t>
      </w:r>
      <w:r w:rsidRPr="005F34AD">
        <w:rPr>
          <w:rFonts w:ascii="华文细黑" w:hAnsi="华文细黑" w:hint="eastAsia"/>
          <w:szCs w:val="21"/>
        </w:rPr>
        <w:t>点，环比上涨</w:t>
      </w:r>
      <w:r w:rsidRPr="005F34AD">
        <w:rPr>
          <w:rFonts w:ascii="华文细黑" w:hAnsi="华文细黑"/>
          <w:szCs w:val="21"/>
        </w:rPr>
        <w:t>1.99</w:t>
      </w:r>
      <w:r w:rsidRPr="005F34AD">
        <w:rPr>
          <w:rFonts w:ascii="华文细黑" w:hAnsi="华文细黑" w:hint="eastAsia"/>
          <w:szCs w:val="21"/>
        </w:rPr>
        <w:t>点；中国玻璃信心指数</w:t>
      </w:r>
      <w:r w:rsidRPr="005F34AD">
        <w:rPr>
          <w:rFonts w:ascii="华文细黑" w:hAnsi="华文细黑"/>
          <w:szCs w:val="21"/>
        </w:rPr>
        <w:t>1167.02</w:t>
      </w:r>
      <w:r w:rsidRPr="005F34AD">
        <w:rPr>
          <w:rFonts w:ascii="华文细黑" w:hAnsi="华文细黑" w:hint="eastAsia"/>
          <w:szCs w:val="21"/>
        </w:rPr>
        <w:t>点，环比上涨</w:t>
      </w:r>
      <w:r w:rsidRPr="005F34AD">
        <w:rPr>
          <w:rFonts w:ascii="华文细黑" w:hAnsi="华文细黑"/>
          <w:szCs w:val="21"/>
        </w:rPr>
        <w:t>0.51</w:t>
      </w:r>
      <w:r w:rsidRPr="005F34AD">
        <w:rPr>
          <w:rFonts w:ascii="华文细黑" w:hAnsi="华文细黑" w:hint="eastAsia"/>
          <w:szCs w:val="21"/>
        </w:rPr>
        <w:t>点。</w:t>
      </w:r>
    </w:p>
    <w:p w:rsidR="004170DD" w:rsidRPr="005F34AD" w:rsidRDefault="004170DD" w:rsidP="00F7008F">
      <w:pPr>
        <w:ind w:firstLineChars="200" w:firstLine="420"/>
        <w:rPr>
          <w:rFonts w:ascii="华文细黑"/>
          <w:szCs w:val="21"/>
        </w:rPr>
      </w:pPr>
      <w:r w:rsidRPr="005F34AD">
        <w:rPr>
          <w:rFonts w:ascii="华文细黑" w:hAnsi="华文细黑" w:hint="eastAsia"/>
          <w:szCs w:val="21"/>
        </w:rPr>
        <w:t>宏观方面，国务院总理李克强</w:t>
      </w:r>
      <w:r w:rsidRPr="005F34AD">
        <w:rPr>
          <w:rFonts w:ascii="华文细黑" w:hAnsi="华文细黑"/>
          <w:szCs w:val="21"/>
        </w:rPr>
        <w:t>10</w:t>
      </w:r>
      <w:r w:rsidRPr="005F34AD">
        <w:rPr>
          <w:rFonts w:ascii="华文细黑" w:hAnsi="华文细黑" w:hint="eastAsia"/>
          <w:szCs w:val="21"/>
        </w:rPr>
        <w:t>日在会见出席</w:t>
      </w:r>
      <w:r w:rsidRPr="005F34AD">
        <w:rPr>
          <w:rFonts w:ascii="华文细黑" w:hAnsi="华文细黑"/>
          <w:szCs w:val="21"/>
        </w:rPr>
        <w:t>2013</w:t>
      </w:r>
      <w:r w:rsidRPr="005F34AD">
        <w:rPr>
          <w:rFonts w:ascii="华文细黑" w:hAnsi="华文细黑" w:hint="eastAsia"/>
          <w:szCs w:val="21"/>
        </w:rPr>
        <w:t>夏季达沃斯论坛的企业家代表时表示，我们选择保持定力，沉着应对，综合施策，精准发力，应对经济下行压力。李克强说，在经济下行压力加大的时候，有一种选择就是调整宏观经济政策，增加赤字，放松货币，这可能会起到短期效果，但是对未来未必有利。我们选择的是另外一种</w:t>
      </w:r>
      <w:r w:rsidRPr="005F34AD">
        <w:rPr>
          <w:rFonts w:ascii="华文细黑" w:hAnsi="华文细黑"/>
          <w:szCs w:val="21"/>
        </w:rPr>
        <w:t>—</w:t>
      </w:r>
      <w:r w:rsidRPr="005F34AD">
        <w:rPr>
          <w:rFonts w:ascii="华文细黑" w:hAnsi="华文细黑" w:hint="eastAsia"/>
          <w:szCs w:val="21"/>
        </w:rPr>
        <w:t>就是保持定力，沉着应对，综合施策，精准发力。特别是突出释放改革最大的红利，激发市场的活力，着力调整经济结构，转变发展方式，使它们和稳增长有机地结合起来。这些应该说目前已经见到成效。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03"/>
      </w:tblGrid>
      <w:tr w:rsidR="004170DD" w:rsidRPr="0082514B" w:rsidTr="007C60B1">
        <w:tc>
          <w:tcPr>
            <w:tcW w:w="7303" w:type="dxa"/>
            <w:tcBorders>
              <w:top w:val="single" w:sz="4" w:space="0" w:color="FFFFFF"/>
              <w:left w:val="single" w:sz="4" w:space="0" w:color="FFFFFF"/>
              <w:bottom w:val="single" w:sz="4" w:space="0" w:color="0070C0"/>
              <w:right w:val="single" w:sz="4" w:space="0" w:color="FFFFFF"/>
            </w:tcBorders>
          </w:tcPr>
          <w:p w:rsidR="004170DD" w:rsidRPr="007C60B1" w:rsidRDefault="004170DD" w:rsidP="009B73D8">
            <w:pPr>
              <w:pStyle w:val="a3"/>
              <w:rPr>
                <w:b/>
                <w:color w:val="000000"/>
              </w:rPr>
            </w:pPr>
            <w:r w:rsidRPr="007C60B1">
              <w:rPr>
                <w:rFonts w:hint="eastAsia"/>
                <w:b/>
                <w:color w:val="000000"/>
              </w:rPr>
              <w:t>图</w:t>
            </w:r>
            <w:r w:rsidRPr="007C60B1">
              <w:rPr>
                <w:b/>
                <w:color w:val="000000"/>
              </w:rPr>
              <w:t>5</w:t>
            </w:r>
            <w:r w:rsidRPr="007C60B1">
              <w:rPr>
                <w:rFonts w:hint="eastAsia"/>
                <w:b/>
                <w:color w:val="000000"/>
              </w:rPr>
              <w:t>：跳空缺口很大</w:t>
            </w:r>
            <w:r w:rsidRPr="007C60B1">
              <w:rPr>
                <w:b/>
                <w:color w:val="000000"/>
              </w:rPr>
              <w:t xml:space="preserve">  </w:t>
            </w:r>
          </w:p>
        </w:tc>
      </w:tr>
      <w:tr w:rsidR="004170DD" w:rsidRPr="0082514B" w:rsidTr="007C60B1">
        <w:tc>
          <w:tcPr>
            <w:tcW w:w="7303" w:type="dxa"/>
            <w:tcBorders>
              <w:top w:val="single" w:sz="4" w:space="0" w:color="0070C0"/>
              <w:left w:val="single" w:sz="4" w:space="0" w:color="FFFFFF"/>
              <w:bottom w:val="single" w:sz="4" w:space="0" w:color="FFFFFF"/>
              <w:right w:val="single" w:sz="4" w:space="0" w:color="FFFFFF"/>
            </w:tcBorders>
          </w:tcPr>
          <w:p w:rsidR="004170DD" w:rsidRPr="007C60B1" w:rsidRDefault="004170DD" w:rsidP="007C60B1">
            <w:pPr>
              <w:widowControl/>
              <w:adjustRightInd/>
              <w:spacing w:line="240" w:lineRule="auto"/>
              <w:jc w:val="left"/>
              <w:textAlignment w:val="auto"/>
              <w:rPr>
                <w:rFonts w:ascii="宋体" w:eastAsia="宋体" w:hAnsi="宋体" w:cs="宋体"/>
                <w:kern w:val="0"/>
                <w:sz w:val="24"/>
                <w:szCs w:val="24"/>
              </w:rPr>
            </w:pPr>
            <w:r w:rsidRPr="007C60B1">
              <w:rPr>
                <w:rFonts w:ascii="华文细黑" w:cs="宋体"/>
                <w:noProof/>
                <w:kern w:val="0"/>
                <w:szCs w:val="21"/>
              </w:rPr>
              <w:pict>
                <v:shape id="_x0000_i1038" type="#_x0000_t75" style="width:349.8pt;height:195pt;visibility:visible">
                  <v:imagedata r:id="rId18" o:title=""/>
                </v:shape>
              </w:pict>
            </w:r>
          </w:p>
          <w:p w:rsidR="004170DD" w:rsidRPr="007C60B1" w:rsidRDefault="004170DD" w:rsidP="007C60B1">
            <w:pPr>
              <w:pStyle w:val="a3"/>
              <w:pBdr>
                <w:top w:val="single" w:sz="4" w:space="1" w:color="0070C0"/>
              </w:pBdr>
              <w:rPr>
                <w:color w:val="000000"/>
              </w:rPr>
            </w:pPr>
            <w:r w:rsidRPr="007C60B1">
              <w:rPr>
                <w:rFonts w:hint="eastAsia"/>
                <w:color w:val="000000"/>
              </w:rPr>
              <w:t>数据来源：博弈大师</w:t>
            </w:r>
            <w:r w:rsidRPr="007C60B1">
              <w:rPr>
                <w:color w:val="000000"/>
              </w:rPr>
              <w:t xml:space="preserve"> </w:t>
            </w:r>
            <w:r w:rsidRPr="007C60B1">
              <w:rPr>
                <w:rFonts w:hint="eastAsia"/>
                <w:color w:val="000000"/>
              </w:rPr>
              <w:t>南华研究</w:t>
            </w:r>
          </w:p>
          <w:p w:rsidR="004170DD" w:rsidRPr="007C60B1" w:rsidRDefault="004170DD" w:rsidP="007C60B1">
            <w:pPr>
              <w:widowControl/>
              <w:rPr>
                <w:rFonts w:ascii="华文细黑" w:cs="宋体"/>
                <w:kern w:val="0"/>
                <w:szCs w:val="21"/>
              </w:rPr>
            </w:pPr>
            <w:r w:rsidRPr="007C60B1">
              <w:rPr>
                <w:rFonts w:ascii="华文细黑" w:hAnsi="华文细黑" w:cs="宋体"/>
                <w:kern w:val="0"/>
                <w:szCs w:val="21"/>
              </w:rPr>
              <w:t xml:space="preserve">    </w:t>
            </w:r>
            <w:r w:rsidRPr="007C60B1">
              <w:rPr>
                <w:rFonts w:ascii="华文细黑" w:hAnsi="华文细黑" w:cs="宋体" w:hint="eastAsia"/>
                <w:kern w:val="0"/>
                <w:szCs w:val="21"/>
              </w:rPr>
              <w:t>总体来说，玻整个市场观望情绪浓郁，多头力量仍显不足，空头依然占据主导。技术面看，主力合约</w:t>
            </w:r>
            <w:r w:rsidRPr="007C60B1">
              <w:rPr>
                <w:rFonts w:ascii="华文细黑" w:hAnsi="华文细黑" w:cs="宋体"/>
                <w:kern w:val="0"/>
                <w:szCs w:val="21"/>
              </w:rPr>
              <w:t>1401</w:t>
            </w:r>
            <w:r w:rsidRPr="007C60B1">
              <w:rPr>
                <w:rFonts w:ascii="华文细黑" w:hAnsi="华文细黑" w:cs="宋体" w:hint="eastAsia"/>
                <w:kern w:val="0"/>
                <w:szCs w:val="21"/>
              </w:rPr>
              <w:t>在</w:t>
            </w:r>
            <w:r w:rsidRPr="007C60B1">
              <w:rPr>
                <w:rFonts w:ascii="华文细黑" w:hAnsi="华文细黑" w:cs="宋体"/>
                <w:kern w:val="0"/>
                <w:szCs w:val="21"/>
              </w:rPr>
              <w:t>1400</w:t>
            </w:r>
            <w:r w:rsidRPr="007C60B1">
              <w:rPr>
                <w:rFonts w:ascii="华文细黑" w:hAnsi="华文细黑" w:cs="宋体" w:hint="eastAsia"/>
                <w:kern w:val="0"/>
                <w:szCs w:val="21"/>
              </w:rPr>
              <w:t>点位有多根均线压制，短期突破难度较大，建议投资者继续区间操作，主力合约</w:t>
            </w:r>
            <w:r w:rsidRPr="007C60B1">
              <w:rPr>
                <w:rFonts w:ascii="华文细黑" w:hAnsi="华文细黑" w:cs="宋体"/>
                <w:kern w:val="0"/>
                <w:szCs w:val="21"/>
              </w:rPr>
              <w:t>1401</w:t>
            </w:r>
            <w:r w:rsidRPr="007C60B1">
              <w:rPr>
                <w:rFonts w:ascii="华文细黑" w:hAnsi="华文细黑" w:cs="宋体" w:hint="eastAsia"/>
                <w:kern w:val="0"/>
                <w:szCs w:val="21"/>
              </w:rPr>
              <w:t>区间为</w:t>
            </w:r>
            <w:r w:rsidRPr="007C60B1">
              <w:rPr>
                <w:rFonts w:ascii="华文细黑" w:hAnsi="华文细黑" w:cs="宋体"/>
                <w:kern w:val="0"/>
                <w:szCs w:val="21"/>
              </w:rPr>
              <w:t>1350-1400</w:t>
            </w:r>
            <w:r w:rsidRPr="007C60B1">
              <w:rPr>
                <w:rFonts w:ascii="华文细黑" w:hAnsi="华文细黑" w:cs="宋体" w:hint="eastAsia"/>
                <w:kern w:val="0"/>
                <w:szCs w:val="21"/>
              </w:rPr>
              <w:t>，思路仍以逢高做空为主。</w:t>
            </w:r>
          </w:p>
          <w:p w:rsidR="004170DD" w:rsidRPr="007C60B1" w:rsidRDefault="004170DD" w:rsidP="00F7008F">
            <w:pPr>
              <w:rPr>
                <w:rFonts w:ascii="华文细黑"/>
                <w:szCs w:val="21"/>
              </w:rPr>
            </w:pPr>
          </w:p>
        </w:tc>
      </w:tr>
    </w:tbl>
    <w:p w:rsidR="004170DD" w:rsidRPr="00AF4DD9" w:rsidRDefault="004170DD" w:rsidP="00141D49">
      <w:pPr>
        <w:pStyle w:val="Heading2"/>
      </w:pPr>
      <w:bookmarkStart w:id="8" w:name="_Toc366681467"/>
      <w:r w:rsidRPr="00AF4DD9">
        <w:t>3</w:t>
      </w:r>
      <w:r>
        <w:t>.3</w:t>
      </w:r>
      <w:r w:rsidRPr="00AF4DD9">
        <w:t xml:space="preserve"> LLDPE:</w:t>
      </w:r>
      <w:r w:rsidRPr="009B7C88">
        <w:t xml:space="preserve"> </w:t>
      </w:r>
      <w:r>
        <w:rPr>
          <w:rFonts w:hint="eastAsia"/>
        </w:rPr>
        <w:t>顺势追空</w:t>
      </w:r>
      <w:bookmarkEnd w:id="8"/>
      <w:r w:rsidRPr="00AF4DD9">
        <w:t xml:space="preserve"> </w:t>
      </w:r>
    </w:p>
    <w:p w:rsidR="004170DD" w:rsidRDefault="004170DD" w:rsidP="00F133D6">
      <w:pPr>
        <w:ind w:firstLine="420"/>
      </w:pPr>
      <w:r>
        <w:rPr>
          <w:rFonts w:hint="eastAsia"/>
        </w:rPr>
        <w:t>受原油价格下行拖累，</w:t>
      </w:r>
      <w:r>
        <w:t>1401</w:t>
      </w:r>
      <w:r>
        <w:rPr>
          <w:rFonts w:hint="eastAsia"/>
        </w:rPr>
        <w:t>合约报收</w:t>
      </w:r>
      <w:r>
        <w:t>10930</w:t>
      </w:r>
      <w:r>
        <w:rPr>
          <w:rFonts w:hint="eastAsia"/>
        </w:rPr>
        <w:t>较上个交易日下降</w:t>
      </w:r>
      <w:r>
        <w:t>0.77%</w:t>
      </w:r>
      <w:r>
        <w:rPr>
          <w:rFonts w:hint="eastAsia"/>
        </w:rPr>
        <w:t>，</w:t>
      </w:r>
      <w:r>
        <w:t>1405</w:t>
      </w:r>
      <w:r>
        <w:rPr>
          <w:rFonts w:hint="eastAsia"/>
        </w:rPr>
        <w:t>合约较</w:t>
      </w:r>
      <w:r>
        <w:t>1401</w:t>
      </w:r>
      <w:r>
        <w:rPr>
          <w:rFonts w:hint="eastAsia"/>
        </w:rPr>
        <w:t>合约贴水下降至</w:t>
      </w:r>
      <w:r>
        <w:t>170</w:t>
      </w:r>
      <w:r>
        <w:rPr>
          <w:rFonts w:hint="eastAsia"/>
        </w:rPr>
        <w:t>点。主力合约的交易量基本不变，持仓量有所下降。</w:t>
      </w:r>
    </w:p>
    <w:p w:rsidR="004170DD" w:rsidRDefault="004170DD" w:rsidP="00B85592">
      <w:pPr>
        <w:ind w:firstLine="420"/>
      </w:pPr>
      <w:r>
        <w:rPr>
          <w:rFonts w:hint="eastAsia"/>
        </w:rPr>
        <w:t>叙利亚的化学武器风波一石激起千层浪，在奥巴马奥斯卡影帝级别的表演下，俄、中两国都开始纷纷撤出在叙的本国人民。不久之后叙利亚在强压之下同意了交出化学武器。这以举动给了美国大哥很好的台阶下。而后美国就坡下驴的可能性较大。因为美国自身反战情绪较浓，且美国政府债务重重，无力发动大规模战争。美、法主战联盟各自都有各自的小算盘。但是</w:t>
      </w:r>
      <w:r>
        <w:t>Brent</w:t>
      </w:r>
      <w:r>
        <w:rPr>
          <w:rFonts w:hint="eastAsia"/>
        </w:rPr>
        <w:t>国际原油价格下行至</w:t>
      </w:r>
      <w:r>
        <w:t>110</w:t>
      </w:r>
      <w:r>
        <w:rPr>
          <w:rFonts w:hint="eastAsia"/>
        </w:rPr>
        <w:t>美元之后有似乎有了点反弹迹象，塑料</w:t>
      </w:r>
      <w:r>
        <w:t>1401</w:t>
      </w:r>
      <w:r>
        <w:rPr>
          <w:rFonts w:hint="eastAsia"/>
        </w:rPr>
        <w:t>合约走低之后开始有所反弹，这也表明市场对叙利亚局势还是有所担心。</w:t>
      </w:r>
    </w:p>
    <w:p w:rsidR="004170DD" w:rsidRDefault="004170DD" w:rsidP="00462960">
      <w:pPr>
        <w:ind w:firstLine="420"/>
      </w:pPr>
      <w:r>
        <w:rPr>
          <w:rFonts w:hint="eastAsia"/>
        </w:rPr>
        <w:t>此外塑料</w:t>
      </w:r>
      <w:r>
        <w:t>1309</w:t>
      </w:r>
      <w:r>
        <w:rPr>
          <w:rFonts w:hint="eastAsia"/>
        </w:rPr>
        <w:t>合约的逼仓行情也逐渐接近尾声，逼仓导致的库存转移将在交割完毕之后对近月合约造成较大的压力。</w:t>
      </w:r>
      <w:r>
        <w:t>10</w:t>
      </w:r>
      <w:r>
        <w:rPr>
          <w:rFonts w:hint="eastAsia"/>
        </w:rPr>
        <w:t>月份的大庆和抚顺的新增差能也将陆续投放。这也将给予塑料较大的压力，值得投资者关注。</w:t>
      </w:r>
      <w:r w:rsidRPr="00900099">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03"/>
      </w:tblGrid>
      <w:tr w:rsidR="004170DD" w:rsidRPr="00C34A86" w:rsidTr="007C60B1">
        <w:tc>
          <w:tcPr>
            <w:tcW w:w="7303" w:type="dxa"/>
            <w:tcBorders>
              <w:top w:val="single" w:sz="4" w:space="0" w:color="FFFFFF"/>
              <w:left w:val="single" w:sz="4" w:space="0" w:color="FFFFFF"/>
              <w:bottom w:val="single" w:sz="4" w:space="0" w:color="0070C0"/>
              <w:right w:val="single" w:sz="4" w:space="0" w:color="FFFFFF"/>
            </w:tcBorders>
          </w:tcPr>
          <w:p w:rsidR="004170DD" w:rsidRPr="002C3C9D" w:rsidRDefault="004170DD" w:rsidP="007C60B1">
            <w:pPr>
              <w:jc w:val="left"/>
            </w:pPr>
            <w:r>
              <w:br w:type="page"/>
            </w:r>
            <w:r w:rsidRPr="007C60B1">
              <w:rPr>
                <w:rFonts w:hAnsi="华文细黑" w:hint="eastAsia"/>
                <w:b/>
                <w:color w:val="000000"/>
                <w:sz w:val="18"/>
              </w:rPr>
              <w:t>图</w:t>
            </w:r>
            <w:r w:rsidRPr="007C60B1">
              <w:rPr>
                <w:rFonts w:hAnsi="华文细黑"/>
                <w:b/>
                <w:color w:val="000000"/>
                <w:sz w:val="18"/>
              </w:rPr>
              <w:t>6</w:t>
            </w:r>
            <w:r w:rsidRPr="007C60B1">
              <w:rPr>
                <w:rFonts w:hAnsi="华文细黑" w:hint="eastAsia"/>
                <w:b/>
                <w:color w:val="000000"/>
                <w:sz w:val="18"/>
              </w:rPr>
              <w:t>：短多中空</w:t>
            </w:r>
          </w:p>
        </w:tc>
      </w:tr>
      <w:tr w:rsidR="004170DD" w:rsidRPr="00AF15EB" w:rsidTr="007C60B1">
        <w:tc>
          <w:tcPr>
            <w:tcW w:w="7303" w:type="dxa"/>
            <w:tcBorders>
              <w:top w:val="single" w:sz="4" w:space="0" w:color="0070C0"/>
              <w:left w:val="single" w:sz="4" w:space="0" w:color="FFFFFF"/>
              <w:bottom w:val="single" w:sz="4" w:space="0" w:color="FFFFFF"/>
              <w:right w:val="single" w:sz="4" w:space="0" w:color="FFFFFF"/>
            </w:tcBorders>
          </w:tcPr>
          <w:p w:rsidR="004170DD" w:rsidRPr="007C60B1" w:rsidRDefault="004170DD" w:rsidP="007C60B1">
            <w:pPr>
              <w:jc w:val="left"/>
              <w:rPr>
                <w:rFonts w:ascii="华文细黑" w:eastAsia="宋体" w:hAnsi="华文细黑" w:cs="宋体"/>
                <w:b/>
                <w:color w:val="000000"/>
                <w:kern w:val="0"/>
                <w:sz w:val="20"/>
                <w:u w:val="single"/>
              </w:rPr>
            </w:pPr>
            <w:r w:rsidRPr="007C60B1">
              <w:rPr>
                <w:rFonts w:ascii="Times New Roman" w:hAnsi="Times New Roman"/>
                <w:snapToGrid w:val="0"/>
                <w:color w:val="000000"/>
                <w:w w:val="0"/>
                <w:kern w:val="0"/>
                <w:sz w:val="2"/>
                <w:u w:color="000000"/>
                <w:bdr w:val="none" w:sz="0" w:space="0" w:color="000000"/>
                <w:shd w:val="clear" w:color="000000" w:fill="000000"/>
              </w:rPr>
              <w:t xml:space="preserve"> </w:t>
            </w:r>
            <w:r w:rsidRPr="007C60B1">
              <w:rPr>
                <w:rFonts w:ascii="Times New Roman" w:hAnsi="Times New Roman"/>
                <w:noProof/>
                <w:color w:val="000000"/>
                <w:w w:val="0"/>
                <w:kern w:val="0"/>
                <w:sz w:val="2"/>
                <w:u w:color="000000"/>
                <w:bdr w:val="none" w:sz="0" w:space="0" w:color="000000"/>
                <w:shd w:val="clear" w:color="000000" w:fill="000000"/>
              </w:rPr>
              <w:pict>
                <v:shape id="_x0000_i1039" type="#_x0000_t75" style="width:345pt;height:232.2pt;visibility:visible">
                  <v:imagedata r:id="rId19" o:title=""/>
                </v:shape>
              </w:pict>
            </w:r>
          </w:p>
          <w:p w:rsidR="004170DD" w:rsidRPr="007C60B1" w:rsidRDefault="004170DD" w:rsidP="007C60B1">
            <w:pPr>
              <w:pStyle w:val="a3"/>
              <w:pBdr>
                <w:top w:val="single" w:sz="4" w:space="1" w:color="0070C0"/>
              </w:pBdr>
              <w:rPr>
                <w:color w:val="000000"/>
              </w:rPr>
            </w:pPr>
            <w:r w:rsidRPr="007C60B1">
              <w:rPr>
                <w:rFonts w:hint="eastAsia"/>
                <w:color w:val="000000"/>
              </w:rPr>
              <w:t>数据来源：博弈大师</w:t>
            </w:r>
            <w:r w:rsidRPr="007C60B1">
              <w:rPr>
                <w:color w:val="000000"/>
              </w:rPr>
              <w:t xml:space="preserve"> </w:t>
            </w:r>
            <w:r w:rsidRPr="007C60B1">
              <w:rPr>
                <w:rFonts w:hint="eastAsia"/>
                <w:color w:val="000000"/>
              </w:rPr>
              <w:t>南华研究</w:t>
            </w:r>
          </w:p>
          <w:p w:rsidR="004170DD" w:rsidRPr="007C60B1" w:rsidRDefault="004170DD" w:rsidP="007C60B1">
            <w:pPr>
              <w:ind w:firstLineChars="200" w:firstLine="420"/>
              <w:rPr>
                <w:rFonts w:ascii="华文细黑"/>
                <w:szCs w:val="21"/>
              </w:rPr>
            </w:pPr>
            <w:r>
              <w:rPr>
                <w:rFonts w:hint="eastAsia"/>
              </w:rPr>
              <w:t>图表上看，塑料下行的交易量并不大，但持仓量开始有所减少，</w:t>
            </w:r>
            <w:r>
              <w:t>MACD</w:t>
            </w:r>
            <w:r>
              <w:rPr>
                <w:rFonts w:hint="eastAsia"/>
              </w:rPr>
              <w:t>指标渐渐开始明朗，建议投资者可考虑短期顺势追空。</w:t>
            </w:r>
          </w:p>
        </w:tc>
      </w:tr>
    </w:tbl>
    <w:p w:rsidR="004170DD" w:rsidRDefault="004170DD" w:rsidP="00356CF9">
      <w:pPr>
        <w:pStyle w:val="Heading2"/>
      </w:pPr>
      <w:bookmarkStart w:id="9" w:name="_Toc366681468"/>
      <w:r>
        <w:t>3.</w:t>
      </w:r>
      <w:r w:rsidRPr="00AF4DD9">
        <w:t>4 PVC</w:t>
      </w:r>
      <w:r w:rsidRPr="00AF4DD9">
        <w:rPr>
          <w:rFonts w:hint="eastAsia"/>
        </w:rPr>
        <w:t>：</w:t>
      </w:r>
      <w:r>
        <w:t>6680</w:t>
      </w:r>
      <w:r>
        <w:rPr>
          <w:rFonts w:hint="eastAsia"/>
        </w:rPr>
        <w:t>逢高抛空</w:t>
      </w:r>
      <w:bookmarkEnd w:id="9"/>
    </w:p>
    <w:p w:rsidR="004170DD" w:rsidRPr="009B7C88" w:rsidRDefault="004170DD" w:rsidP="00900099">
      <w:pPr>
        <w:ind w:firstLineChars="200" w:firstLine="400"/>
        <w:rPr>
          <w:rFonts w:ascii="华文细黑"/>
          <w:sz w:val="20"/>
        </w:rPr>
      </w:pPr>
      <w:r>
        <w:rPr>
          <w:rFonts w:ascii="华文细黑" w:hint="eastAsia"/>
          <w:sz w:val="20"/>
        </w:rPr>
        <w:t>受石油拖累和股指提振综合影响，</w:t>
      </w:r>
      <w:r>
        <w:rPr>
          <w:rFonts w:ascii="华文细黑"/>
          <w:sz w:val="20"/>
        </w:rPr>
        <w:t>PVC</w:t>
      </w:r>
      <w:r>
        <w:rPr>
          <w:rFonts w:ascii="华文细黑" w:hint="eastAsia"/>
          <w:sz w:val="20"/>
        </w:rPr>
        <w:t>今日低开高走报收</w:t>
      </w:r>
      <w:r>
        <w:rPr>
          <w:rFonts w:ascii="华文细黑"/>
          <w:sz w:val="20"/>
        </w:rPr>
        <w:t>6670</w:t>
      </w:r>
      <w:r>
        <w:rPr>
          <w:rFonts w:ascii="华文细黑" w:hint="eastAsia"/>
          <w:sz w:val="20"/>
        </w:rPr>
        <w:t>，较上个交易上涨</w:t>
      </w:r>
      <w:r>
        <w:rPr>
          <w:rFonts w:ascii="华文细黑"/>
          <w:sz w:val="20"/>
        </w:rPr>
        <w:t>0.38%</w:t>
      </w:r>
      <w:r>
        <w:rPr>
          <w:rFonts w:ascii="华文细黑" w:hint="eastAsia"/>
          <w:sz w:val="20"/>
        </w:rPr>
        <w:t>，</w:t>
      </w:r>
      <w:r>
        <w:rPr>
          <w:rFonts w:ascii="华文细黑"/>
          <w:sz w:val="20"/>
        </w:rPr>
        <w:t>1405</w:t>
      </w:r>
      <w:r>
        <w:rPr>
          <w:rFonts w:ascii="华文细黑" w:hint="eastAsia"/>
          <w:sz w:val="20"/>
        </w:rPr>
        <w:t>合约对</w:t>
      </w:r>
      <w:r>
        <w:rPr>
          <w:rFonts w:ascii="华文细黑"/>
          <w:sz w:val="20"/>
        </w:rPr>
        <w:t>1401</w:t>
      </w:r>
      <w:r>
        <w:rPr>
          <w:rFonts w:ascii="华文细黑" w:hint="eastAsia"/>
          <w:sz w:val="20"/>
        </w:rPr>
        <w:t>合约升水维持在</w:t>
      </w:r>
      <w:r>
        <w:rPr>
          <w:rFonts w:ascii="华文细黑"/>
          <w:sz w:val="20"/>
        </w:rPr>
        <w:t>65</w:t>
      </w:r>
      <w:r>
        <w:rPr>
          <w:rFonts w:ascii="华文细黑" w:hint="eastAsia"/>
          <w:sz w:val="20"/>
        </w:rPr>
        <w:t>点，持仓量和交易量变化不大。</w:t>
      </w:r>
    </w:p>
    <w:tbl>
      <w:tblPr>
        <w:tblW w:w="0" w:type="auto"/>
        <w:tblBorders>
          <w:top w:val="single" w:sz="4" w:space="0" w:color="FFFFFF"/>
          <w:left w:val="single" w:sz="4" w:space="0" w:color="FFFFFF"/>
          <w:bottom w:val="single" w:sz="4" w:space="0" w:color="FFFFFF"/>
          <w:right w:val="single" w:sz="4" w:space="0" w:color="FFFFFF"/>
          <w:insideH w:val="single" w:sz="4" w:space="0" w:color="0070C0"/>
          <w:insideV w:val="single" w:sz="4" w:space="0" w:color="0070C0"/>
        </w:tblBorders>
        <w:tblLook w:val="00A0"/>
      </w:tblPr>
      <w:tblGrid>
        <w:gridCol w:w="7303"/>
      </w:tblGrid>
      <w:tr w:rsidR="004170DD" w:rsidRPr="00E62677" w:rsidTr="007C60B1">
        <w:tc>
          <w:tcPr>
            <w:tcW w:w="7303" w:type="dxa"/>
            <w:tcBorders>
              <w:top w:val="single" w:sz="4" w:space="0" w:color="FFFFFF"/>
              <w:bottom w:val="single" w:sz="4" w:space="0" w:color="FFFFFF"/>
            </w:tcBorders>
          </w:tcPr>
          <w:p w:rsidR="004170DD" w:rsidRPr="007C60B1" w:rsidRDefault="004170DD" w:rsidP="007C60B1">
            <w:pPr>
              <w:pStyle w:val="a3"/>
              <w:ind w:firstLineChars="200" w:firstLine="360"/>
              <w:rPr>
                <w:rFonts w:ascii="Simsun" w:hAnsi="Simsun"/>
                <w:color w:val="333333"/>
                <w:sz w:val="21"/>
                <w:szCs w:val="21"/>
                <w:shd w:val="clear" w:color="auto" w:fill="FFFFFF"/>
              </w:rPr>
            </w:pPr>
            <w:r w:rsidRPr="007C60B1">
              <w:rPr>
                <w:rFonts w:ascii="华文细黑" w:cs="宋体"/>
                <w:kern w:val="0"/>
                <w:szCs w:val="21"/>
              </w:rPr>
              <w:br w:type="page"/>
            </w:r>
            <w:r w:rsidRPr="007C60B1">
              <w:rPr>
                <w:rFonts w:ascii="华文细黑" w:cs="宋体"/>
                <w:kern w:val="0"/>
                <w:szCs w:val="21"/>
              </w:rPr>
              <w:br w:type="page"/>
            </w:r>
            <w:r w:rsidRPr="007C60B1">
              <w:rPr>
                <w:rFonts w:ascii="Simsun" w:hAnsi="Simsun"/>
                <w:color w:val="333333"/>
                <w:sz w:val="21"/>
                <w:szCs w:val="21"/>
                <w:shd w:val="clear" w:color="auto" w:fill="FFFFFF"/>
              </w:rPr>
              <w:t xml:space="preserve"> </w:t>
            </w:r>
            <w:r w:rsidRPr="007C60B1">
              <w:rPr>
                <w:rFonts w:ascii="Simsun" w:hAnsi="Simsun" w:hint="eastAsia"/>
                <w:color w:val="333333"/>
                <w:sz w:val="21"/>
                <w:szCs w:val="21"/>
                <w:shd w:val="clear" w:color="auto" w:fill="FFFFFF"/>
              </w:rPr>
              <w:t>近日原油价格的不断走高，也提振国际能源市场，从而使市场担心</w:t>
            </w:r>
            <w:r w:rsidRPr="007C60B1">
              <w:rPr>
                <w:rFonts w:ascii="Simsun" w:hAnsi="Simsun"/>
                <w:color w:val="333333"/>
                <w:sz w:val="21"/>
                <w:szCs w:val="21"/>
                <w:shd w:val="clear" w:color="auto" w:fill="FFFFFF"/>
              </w:rPr>
              <w:t>PVC</w:t>
            </w:r>
            <w:r w:rsidRPr="007C60B1">
              <w:rPr>
                <w:rFonts w:ascii="Simsun" w:hAnsi="Simsun" w:hint="eastAsia"/>
                <w:color w:val="333333"/>
                <w:sz w:val="21"/>
                <w:szCs w:val="21"/>
                <w:shd w:val="clear" w:color="auto" w:fill="FFFFFF"/>
              </w:rPr>
              <w:t>上游成本的升高，从而不断推高了</w:t>
            </w:r>
            <w:r w:rsidRPr="007C60B1">
              <w:rPr>
                <w:rFonts w:ascii="Simsun" w:hAnsi="Simsun"/>
                <w:color w:val="333333"/>
                <w:sz w:val="21"/>
                <w:szCs w:val="21"/>
                <w:shd w:val="clear" w:color="auto" w:fill="FFFFFF"/>
              </w:rPr>
              <w:t>PVC</w:t>
            </w:r>
            <w:r w:rsidRPr="007C60B1">
              <w:rPr>
                <w:rFonts w:ascii="Simsun" w:hAnsi="Simsun" w:hint="eastAsia"/>
                <w:color w:val="333333"/>
                <w:sz w:val="21"/>
                <w:szCs w:val="21"/>
                <w:shd w:val="clear" w:color="auto" w:fill="FFFFFF"/>
              </w:rPr>
              <w:t>价格。而之后随着影帝奥巴马的态度</w:t>
            </w:r>
            <w:r w:rsidRPr="007C60B1">
              <w:rPr>
                <w:rFonts w:ascii="Simsun" w:hAnsi="Simsun"/>
                <w:color w:val="333333"/>
                <w:sz w:val="21"/>
                <w:szCs w:val="21"/>
                <w:shd w:val="clear" w:color="auto" w:fill="FFFFFF"/>
              </w:rPr>
              <w:t>360</w:t>
            </w:r>
            <w:r w:rsidRPr="007C60B1">
              <w:rPr>
                <w:rFonts w:ascii="Simsun" w:hAnsi="Simsun" w:hint="eastAsia"/>
                <w:color w:val="333333"/>
                <w:sz w:val="21"/>
                <w:szCs w:val="21"/>
                <w:shd w:val="clear" w:color="auto" w:fill="FFFFFF"/>
              </w:rPr>
              <w:t>度转向之后，</w:t>
            </w:r>
            <w:r w:rsidRPr="007C60B1">
              <w:rPr>
                <w:rFonts w:ascii="Simsun" w:hAnsi="Simsun"/>
                <w:color w:val="333333"/>
                <w:sz w:val="21"/>
                <w:szCs w:val="21"/>
                <w:shd w:val="clear" w:color="auto" w:fill="FFFFFF"/>
              </w:rPr>
              <w:t>PVC</w:t>
            </w:r>
            <w:r w:rsidRPr="007C60B1">
              <w:rPr>
                <w:rFonts w:ascii="Simsun" w:hAnsi="Simsun" w:hint="eastAsia"/>
                <w:color w:val="333333"/>
                <w:sz w:val="21"/>
                <w:szCs w:val="21"/>
                <w:shd w:val="clear" w:color="auto" w:fill="FFFFFF"/>
              </w:rPr>
              <w:t>对能源市场的担忧也瞬间烟消云散。导致</w:t>
            </w:r>
            <w:r w:rsidRPr="007C60B1">
              <w:rPr>
                <w:rFonts w:ascii="Simsun" w:hAnsi="Simsun"/>
                <w:color w:val="333333"/>
                <w:sz w:val="21"/>
                <w:szCs w:val="21"/>
                <w:shd w:val="clear" w:color="auto" w:fill="FFFFFF"/>
              </w:rPr>
              <w:t>PVC</w:t>
            </w:r>
            <w:r w:rsidRPr="007C60B1">
              <w:rPr>
                <w:rFonts w:ascii="Simsun" w:hAnsi="Simsun" w:hint="eastAsia"/>
                <w:color w:val="333333"/>
                <w:sz w:val="21"/>
                <w:szCs w:val="21"/>
                <w:shd w:val="clear" w:color="auto" w:fill="FFFFFF"/>
              </w:rPr>
              <w:t>价格重心缓慢下行。</w:t>
            </w:r>
          </w:p>
          <w:p w:rsidR="004170DD" w:rsidRPr="007C60B1" w:rsidRDefault="004170DD" w:rsidP="007C60B1">
            <w:pPr>
              <w:pStyle w:val="a3"/>
              <w:ind w:firstLineChars="200" w:firstLine="420"/>
              <w:rPr>
                <w:rFonts w:ascii="Simsun" w:hAnsi="Simsun"/>
                <w:color w:val="333333"/>
                <w:sz w:val="21"/>
                <w:szCs w:val="21"/>
                <w:shd w:val="clear" w:color="auto" w:fill="FFFFFF"/>
              </w:rPr>
            </w:pPr>
            <w:r w:rsidRPr="007C60B1">
              <w:rPr>
                <w:rFonts w:ascii="Simsun" w:hAnsi="Simsun" w:hint="eastAsia"/>
                <w:color w:val="333333"/>
                <w:sz w:val="21"/>
                <w:szCs w:val="21"/>
                <w:shd w:val="clear" w:color="auto" w:fill="FFFFFF"/>
              </w:rPr>
              <w:t>而近日随着下半年中国的经济数据向好，股指这几日迎来了连连阳线，从而提振</w:t>
            </w:r>
            <w:r w:rsidRPr="007C60B1">
              <w:rPr>
                <w:rFonts w:ascii="Simsun" w:hAnsi="Simsun"/>
                <w:color w:val="333333"/>
                <w:sz w:val="21"/>
                <w:szCs w:val="21"/>
                <w:shd w:val="clear" w:color="auto" w:fill="FFFFFF"/>
              </w:rPr>
              <w:t>PVC</w:t>
            </w:r>
            <w:r w:rsidRPr="007C60B1">
              <w:rPr>
                <w:rFonts w:ascii="Simsun" w:hAnsi="Simsun" w:hint="eastAsia"/>
                <w:color w:val="333333"/>
                <w:sz w:val="21"/>
                <w:szCs w:val="21"/>
                <w:shd w:val="clear" w:color="auto" w:fill="FFFFFF"/>
              </w:rPr>
              <w:t>市场，价格也有所回暖。但从股指的相关程度上看，股指的上涨并不能改变</w:t>
            </w:r>
            <w:r w:rsidRPr="007C60B1">
              <w:rPr>
                <w:rFonts w:ascii="Simsun" w:hAnsi="Simsun"/>
                <w:color w:val="333333"/>
                <w:sz w:val="21"/>
                <w:szCs w:val="21"/>
                <w:shd w:val="clear" w:color="auto" w:fill="FFFFFF"/>
              </w:rPr>
              <w:t>PVC</w:t>
            </w:r>
            <w:r w:rsidRPr="007C60B1">
              <w:rPr>
                <w:rFonts w:ascii="Simsun" w:hAnsi="Simsun" w:hint="eastAsia"/>
                <w:color w:val="333333"/>
                <w:sz w:val="21"/>
                <w:szCs w:val="21"/>
                <w:shd w:val="clear" w:color="auto" w:fill="FFFFFF"/>
              </w:rPr>
              <w:t>市场的供需结构。</w:t>
            </w:r>
            <w:r w:rsidRPr="007C60B1">
              <w:rPr>
                <w:rFonts w:ascii="Simsun" w:hAnsi="Simsun"/>
                <w:color w:val="333333"/>
                <w:sz w:val="21"/>
                <w:szCs w:val="21"/>
                <w:shd w:val="clear" w:color="auto" w:fill="FFFFFF"/>
              </w:rPr>
              <w:t>PVC</w:t>
            </w:r>
            <w:r w:rsidRPr="007C60B1">
              <w:rPr>
                <w:rFonts w:ascii="Simsun" w:hAnsi="Simsun" w:hint="eastAsia"/>
                <w:color w:val="333333"/>
                <w:sz w:val="21"/>
                <w:szCs w:val="21"/>
                <w:shd w:val="clear" w:color="auto" w:fill="FFFFFF"/>
              </w:rPr>
              <w:t>价格中期下行格局难以改变。</w:t>
            </w:r>
          </w:p>
          <w:p w:rsidR="004170DD" w:rsidRPr="007C60B1" w:rsidRDefault="004170DD" w:rsidP="007C60B1">
            <w:pPr>
              <w:pStyle w:val="a3"/>
              <w:pBdr>
                <w:bottom w:val="single" w:sz="4" w:space="1" w:color="0070C0"/>
              </w:pBdr>
              <w:ind w:firstLineChars="200" w:firstLine="360"/>
              <w:rPr>
                <w:rFonts w:ascii="Simsun" w:hAnsi="Simsun"/>
                <w:color w:val="333333"/>
                <w:sz w:val="21"/>
                <w:szCs w:val="21"/>
                <w:shd w:val="clear" w:color="auto" w:fill="FFFFFF"/>
              </w:rPr>
            </w:pPr>
            <w:r w:rsidRPr="007C60B1">
              <w:rPr>
                <w:rFonts w:hint="eastAsia"/>
                <w:b/>
                <w:color w:val="000000"/>
              </w:rPr>
              <w:t>图</w:t>
            </w:r>
            <w:r w:rsidRPr="007C60B1">
              <w:rPr>
                <w:b/>
                <w:color w:val="000000"/>
              </w:rPr>
              <w:t>7</w:t>
            </w:r>
            <w:r w:rsidRPr="007C60B1">
              <w:rPr>
                <w:rFonts w:hint="eastAsia"/>
                <w:b/>
                <w:color w:val="000000"/>
              </w:rPr>
              <w:t>：高位盘整</w:t>
            </w:r>
          </w:p>
          <w:p w:rsidR="004170DD" w:rsidRPr="007C60B1" w:rsidRDefault="004170DD" w:rsidP="007C60B1">
            <w:pPr>
              <w:jc w:val="left"/>
              <w:rPr>
                <w:rFonts w:ascii="华文细黑" w:eastAsia="宋体" w:hAnsi="华文细黑" w:cs="宋体"/>
                <w:b/>
                <w:color w:val="000000"/>
                <w:kern w:val="0"/>
                <w:sz w:val="20"/>
                <w:u w:val="single"/>
              </w:rPr>
            </w:pPr>
            <w:r w:rsidRPr="007C60B1">
              <w:rPr>
                <w:rFonts w:ascii="华文细黑" w:eastAsia="宋体" w:hAnsi="华文细黑" w:cs="宋体"/>
                <w:b/>
                <w:noProof/>
                <w:color w:val="000000"/>
                <w:kern w:val="0"/>
                <w:sz w:val="20"/>
                <w:u w:val="single"/>
              </w:rPr>
              <w:pict>
                <v:shape id="图片 2" o:spid="_x0000_i1040" type="#_x0000_t75" style="width:346.2pt;height:231.6pt;visibility:visible">
                  <v:imagedata r:id="rId20" o:title=""/>
                </v:shape>
              </w:pict>
            </w:r>
          </w:p>
          <w:p w:rsidR="004170DD" w:rsidRPr="007C60B1" w:rsidRDefault="004170DD" w:rsidP="007C60B1">
            <w:pPr>
              <w:pStyle w:val="a3"/>
              <w:pBdr>
                <w:top w:val="single" w:sz="4" w:space="1" w:color="0070C0"/>
              </w:pBdr>
              <w:rPr>
                <w:color w:val="000000"/>
              </w:rPr>
            </w:pPr>
            <w:r w:rsidRPr="007C60B1">
              <w:rPr>
                <w:rFonts w:hint="eastAsia"/>
                <w:color w:val="000000"/>
              </w:rPr>
              <w:t>数据来源：博弈大师</w:t>
            </w:r>
            <w:r w:rsidRPr="007C60B1">
              <w:rPr>
                <w:color w:val="000000"/>
              </w:rPr>
              <w:t xml:space="preserve"> </w:t>
            </w:r>
            <w:r w:rsidRPr="007C60B1">
              <w:rPr>
                <w:rFonts w:hint="eastAsia"/>
                <w:color w:val="000000"/>
              </w:rPr>
              <w:t>南华研究</w:t>
            </w:r>
          </w:p>
          <w:p w:rsidR="004170DD" w:rsidRPr="007C60B1" w:rsidRDefault="004170DD" w:rsidP="007C60B1">
            <w:pPr>
              <w:ind w:firstLineChars="200" w:firstLine="400"/>
              <w:rPr>
                <w:color w:val="000000"/>
              </w:rPr>
            </w:pPr>
            <w:r w:rsidRPr="007C60B1">
              <w:rPr>
                <w:rFonts w:ascii="华文细黑" w:hAnsi="华文细黑" w:hint="eastAsia"/>
                <w:color w:val="000000"/>
                <w:sz w:val="20"/>
              </w:rPr>
              <w:t>图表上看，目前</w:t>
            </w:r>
            <w:r w:rsidRPr="007C60B1">
              <w:rPr>
                <w:rFonts w:ascii="华文细黑" w:hAnsi="华文细黑"/>
                <w:color w:val="000000"/>
                <w:sz w:val="20"/>
              </w:rPr>
              <w:t>PVC</w:t>
            </w:r>
            <w:r w:rsidRPr="007C60B1">
              <w:rPr>
                <w:rFonts w:ascii="华文细黑" w:hAnsi="华文细黑" w:hint="eastAsia"/>
                <w:color w:val="000000"/>
                <w:sz w:val="20"/>
              </w:rPr>
              <w:t>的</w:t>
            </w:r>
            <w:r w:rsidRPr="007C60B1">
              <w:rPr>
                <w:rFonts w:ascii="华文细黑" w:hAnsi="华文细黑"/>
                <w:color w:val="000000"/>
                <w:sz w:val="20"/>
              </w:rPr>
              <w:t>20</w:t>
            </w:r>
            <w:r w:rsidRPr="007C60B1">
              <w:rPr>
                <w:rFonts w:ascii="华文细黑" w:hAnsi="华文细黑" w:hint="eastAsia"/>
                <w:color w:val="000000"/>
                <w:sz w:val="20"/>
              </w:rPr>
              <w:t>均线压力较大，建议投资可考虑在</w:t>
            </w:r>
            <w:r w:rsidRPr="007C60B1">
              <w:rPr>
                <w:rFonts w:ascii="华文细黑" w:hAnsi="华文细黑"/>
                <w:color w:val="000000"/>
                <w:sz w:val="20"/>
              </w:rPr>
              <w:t>6680</w:t>
            </w:r>
            <w:r w:rsidRPr="007C60B1">
              <w:rPr>
                <w:rFonts w:ascii="华文细黑" w:hAnsi="华文细黑" w:hint="eastAsia"/>
                <w:color w:val="000000"/>
                <w:sz w:val="20"/>
              </w:rPr>
              <w:t>附近逢高抛空。</w:t>
            </w:r>
          </w:p>
          <w:p w:rsidR="004170DD" w:rsidRPr="007C60B1" w:rsidRDefault="004170DD" w:rsidP="007C60B1">
            <w:pPr>
              <w:ind w:firstLineChars="200" w:firstLine="420"/>
              <w:rPr>
                <w:rFonts w:ascii="华文细黑" w:cs="宋体"/>
                <w:kern w:val="0"/>
                <w:szCs w:val="21"/>
              </w:rPr>
            </w:pPr>
          </w:p>
        </w:tc>
      </w:tr>
    </w:tbl>
    <w:p w:rsidR="004170DD" w:rsidRPr="003F1382" w:rsidRDefault="004170DD" w:rsidP="00E30583">
      <w:pPr>
        <w:ind w:firstLineChars="200" w:firstLine="420"/>
        <w:rPr>
          <w:rFonts w:ascii="华文细黑"/>
          <w:szCs w:val="21"/>
        </w:rPr>
        <w:sectPr w:rsidR="004170DD" w:rsidRPr="003F1382" w:rsidSect="003551B1">
          <w:headerReference w:type="first" r:id="rId21"/>
          <w:pgSz w:w="11907" w:h="16160"/>
          <w:pgMar w:top="2268" w:right="851" w:bottom="1418" w:left="3969" w:header="851" w:footer="851" w:gutter="0"/>
          <w:cols w:space="720"/>
          <w:titlePg/>
          <w:rtlGutter/>
          <w:docGrid w:type="lines" w:linePitch="312"/>
        </w:sectPr>
      </w:pPr>
      <w:r>
        <w:rPr>
          <w:noProof/>
        </w:rPr>
        <w:pict>
          <v:shapetype id="_x0000_t32" coordsize="21600,21600" o:spt="32" o:oned="t" path="m,l21600,21600e" filled="f">
            <v:path arrowok="t" fillok="f" o:connecttype="none"/>
            <o:lock v:ext="edit" shapetype="t"/>
          </v:shapetype>
          <v:shape id="AutoShape 242" o:spid="_x0000_s1051" type="#_x0000_t32" style="position:absolute;left:0;text-align:left;margin-left:397.5pt;margin-top:174.75pt;width:12pt;height:28.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">
            <v:stroke dashstyle="1 1" endarrow="block"/>
          </v:shape>
        </w:pict>
      </w:r>
      <w:bookmarkStart w:id="10" w:name="_Toc237245390"/>
      <w:bookmarkStart w:id="11" w:name="_Toc237254909"/>
      <w:bookmarkStart w:id="12" w:name="_Toc237340316"/>
    </w:p>
    <w:p w:rsidR="004170DD" w:rsidRDefault="004170DD">
      <w:pPr>
        <w:pStyle w:val="a5"/>
        <w:ind w:leftChars="-1250" w:left="-2625"/>
      </w:pPr>
    </w:p>
    <w:p w:rsidR="004170DD" w:rsidRDefault="004170DD" w:rsidP="005B7789">
      <w:pPr>
        <w:pStyle w:val="Heading1"/>
        <w:ind w:leftChars="-1350" w:left="-873" w:hangingChars="543" w:hanging="1962"/>
        <w:rPr>
          <w:noProof/>
          <w:sz w:val="36"/>
          <w:szCs w:val="36"/>
        </w:rPr>
      </w:pPr>
      <w:bookmarkStart w:id="13" w:name="_Toc366681469"/>
      <w:r w:rsidRPr="00864F79">
        <w:rPr>
          <w:rFonts w:hint="eastAsia"/>
          <w:noProof/>
          <w:sz w:val="36"/>
          <w:szCs w:val="36"/>
        </w:rPr>
        <w:t>四：数据关注</w:t>
      </w:r>
      <w:bookmarkEnd w:id="13"/>
    </w:p>
    <w:p w:rsidR="004170DD" w:rsidRPr="00AC4CD4" w:rsidRDefault="004170DD" w:rsidP="005B7789">
      <w:pPr>
        <w:ind w:leftChars="-1620" w:left="-3402"/>
        <w:rPr>
          <w:color w:val="0070C0"/>
        </w:rPr>
      </w:pPr>
      <w:r>
        <w:rPr>
          <w:color w:val="0070C0"/>
        </w:rPr>
        <w:t xml:space="preserve">    1</w:t>
      </w:r>
      <w:r>
        <w:rPr>
          <w:rFonts w:hint="eastAsia"/>
          <w:color w:val="0070C0"/>
        </w:rPr>
        <w:t>、</w:t>
      </w:r>
      <w:r w:rsidRPr="00AC4CD4">
        <w:rPr>
          <w:rFonts w:hint="eastAsia"/>
          <w:color w:val="0070C0"/>
        </w:rPr>
        <w:t>期现价差</w:t>
      </w:r>
    </w:p>
    <w:tbl>
      <w:tblPr>
        <w:tblW w:w="10776" w:type="dxa"/>
        <w:tblInd w:w="-2929" w:type="dxa"/>
        <w:tblBorders>
          <w:bottom w:val="single" w:sz="4" w:space="0" w:color="0070C0"/>
          <w:insideH w:val="single" w:sz="4" w:space="0" w:color="0070C0"/>
        </w:tblBorders>
        <w:tblLook w:val="00A0"/>
      </w:tblPr>
      <w:tblGrid>
        <w:gridCol w:w="5876"/>
        <w:gridCol w:w="4900"/>
      </w:tblGrid>
      <w:tr w:rsidR="004170DD" w:rsidRPr="00E94404" w:rsidTr="00DA2DB9">
        <w:trPr>
          <w:trHeight w:val="313"/>
        </w:trPr>
        <w:tc>
          <w:tcPr>
            <w:tcW w:w="5548" w:type="dxa"/>
          </w:tcPr>
          <w:p w:rsidR="004170DD" w:rsidRPr="00E94404" w:rsidRDefault="004170DD" w:rsidP="003B1F6C">
            <w:pPr>
              <w:spacing w:line="240" w:lineRule="auto"/>
              <w:rPr>
                <w:rFonts w:ascii="华文细黑"/>
                <w:szCs w:val="21"/>
              </w:rPr>
            </w:pPr>
            <w:r w:rsidRPr="00E94404">
              <w:rPr>
                <w:rFonts w:ascii="华文细黑" w:hAnsi="华文细黑" w:hint="eastAsia"/>
                <w:szCs w:val="21"/>
              </w:rPr>
              <w:t>图</w:t>
            </w:r>
            <w:r>
              <w:rPr>
                <w:rFonts w:ascii="华文细黑" w:hAnsi="华文细黑"/>
                <w:szCs w:val="21"/>
              </w:rPr>
              <w:t>8</w:t>
            </w:r>
            <w:r w:rsidRPr="00E94404">
              <w:rPr>
                <w:rFonts w:ascii="华文细黑" w:hAnsi="华文细黑" w:hint="eastAsia"/>
                <w:szCs w:val="21"/>
              </w:rPr>
              <w:t>：</w:t>
            </w:r>
            <w:r>
              <w:rPr>
                <w:rFonts w:ascii="华文细黑" w:hAnsi="华文细黑" w:hint="eastAsia"/>
                <w:szCs w:val="21"/>
              </w:rPr>
              <w:t>玻璃期现价差</w:t>
            </w:r>
          </w:p>
        </w:tc>
        <w:tc>
          <w:tcPr>
            <w:tcW w:w="5228" w:type="dxa"/>
          </w:tcPr>
          <w:p w:rsidR="004170DD" w:rsidRPr="00E94404" w:rsidRDefault="004170DD" w:rsidP="003B1F6C">
            <w:pPr>
              <w:spacing w:line="240" w:lineRule="auto"/>
              <w:rPr>
                <w:rFonts w:ascii="华文细黑"/>
                <w:szCs w:val="21"/>
              </w:rPr>
            </w:pPr>
            <w:r w:rsidRPr="00E94404">
              <w:rPr>
                <w:rFonts w:ascii="华文细黑" w:hAnsi="华文细黑" w:hint="eastAsia"/>
                <w:szCs w:val="21"/>
              </w:rPr>
              <w:t>图</w:t>
            </w:r>
            <w:r>
              <w:rPr>
                <w:rFonts w:ascii="华文细黑" w:hAnsi="华文细黑"/>
                <w:szCs w:val="21"/>
              </w:rPr>
              <w:t>9</w:t>
            </w:r>
            <w:r w:rsidRPr="00E94404">
              <w:rPr>
                <w:rFonts w:ascii="华文细黑" w:hAnsi="华文细黑" w:hint="eastAsia"/>
                <w:szCs w:val="21"/>
              </w:rPr>
              <w:t>：</w:t>
            </w:r>
            <w:r>
              <w:rPr>
                <w:rFonts w:ascii="华文细黑" w:hAnsi="华文细黑" w:hint="eastAsia"/>
                <w:szCs w:val="21"/>
              </w:rPr>
              <w:t>塑料期现价差</w:t>
            </w:r>
          </w:p>
        </w:tc>
      </w:tr>
      <w:tr w:rsidR="004170DD" w:rsidRPr="00E94404" w:rsidTr="00DA2DB9">
        <w:trPr>
          <w:trHeight w:val="1362"/>
        </w:trPr>
        <w:tc>
          <w:tcPr>
            <w:tcW w:w="5548" w:type="dxa"/>
          </w:tcPr>
          <w:p w:rsidR="004170DD" w:rsidRPr="00E94404" w:rsidRDefault="004170DD" w:rsidP="00DA2DB9">
            <w:pPr>
              <w:spacing w:line="240" w:lineRule="auto"/>
              <w:rPr>
                <w:rFonts w:ascii="华文细黑"/>
                <w:szCs w:val="21"/>
              </w:rPr>
            </w:pPr>
            <w:r>
              <w:rPr>
                <w:noProof/>
              </w:rPr>
              <w:fldChar w:fldCharType="begin"/>
            </w:r>
            <w:r>
              <w:rPr>
                <w:noProof/>
              </w:rPr>
              <w:instrText xml:space="preserve"> LINK Excel.SheetMacroEnabled.12 "F:\\studio\\vba studio\\</w:instrText>
            </w:r>
            <w:r>
              <w:rPr>
                <w:rFonts w:hint="eastAsia"/>
                <w:noProof/>
              </w:rPr>
              <w:instrText>晓东</w:instrText>
            </w:r>
            <w:r>
              <w:rPr>
                <w:noProof/>
              </w:rPr>
              <w:instrText>.xlsm!</w:instrText>
            </w:r>
            <w:r>
              <w:rPr>
                <w:rFonts w:hint="eastAsia"/>
                <w:noProof/>
              </w:rPr>
              <w:instrText>玻璃现货</w:instrText>
            </w:r>
            <w:r>
              <w:rPr>
                <w:noProof/>
              </w:rPr>
              <w:instrText>![</w:instrText>
            </w:r>
            <w:r>
              <w:rPr>
                <w:rFonts w:hint="eastAsia"/>
                <w:noProof/>
              </w:rPr>
              <w:instrText>晓东</w:instrText>
            </w:r>
            <w:r>
              <w:rPr>
                <w:noProof/>
              </w:rPr>
              <w:instrText>.xlsm]</w:instrText>
            </w:r>
            <w:r>
              <w:rPr>
                <w:rFonts w:hint="eastAsia"/>
                <w:noProof/>
              </w:rPr>
              <w:instrText>玻璃现货</w:instrText>
            </w:r>
            <w:r>
              <w:rPr>
                <w:noProof/>
              </w:rPr>
              <w:instrText xml:space="preserve"> </w:instrText>
            </w:r>
            <w:r>
              <w:rPr>
                <w:rFonts w:hint="eastAsia"/>
                <w:noProof/>
              </w:rPr>
              <w:instrText>图表</w:instrText>
            </w:r>
            <w:r>
              <w:rPr>
                <w:noProof/>
              </w:rPr>
              <w:instrText xml:space="preserve"> 2" "" \a \p </w:instrText>
            </w:r>
            <w:r>
              <w:rPr>
                <w:noProof/>
              </w:rPr>
              <w:fldChar w:fldCharType="separate"/>
            </w:r>
            <w:r>
              <w:rPr>
                <w:noProof/>
              </w:rPr>
              <w:object w:dxaOrig="4320" w:dyaOrig="4320">
                <v:shape id="_x0000_i1041" type="#_x0000_t75" style="width:283.2pt;height:168.6pt">
                  <v:imagedata r:id="rId22" o:title=""/>
                </v:shape>
              </w:object>
            </w:r>
            <w:r>
              <w:rPr>
                <w:noProof/>
              </w:rPr>
              <w:fldChar w:fldCharType="end"/>
            </w:r>
          </w:p>
        </w:tc>
        <w:tc>
          <w:tcPr>
            <w:tcW w:w="5228" w:type="dxa"/>
          </w:tcPr>
          <w:p w:rsidR="004170DD" w:rsidRPr="00E94404" w:rsidRDefault="004170DD" w:rsidP="00DA2DB9">
            <w:pPr>
              <w:spacing w:line="240" w:lineRule="auto"/>
              <w:rPr>
                <w:rFonts w:ascii="华文细黑"/>
                <w:szCs w:val="21"/>
              </w:rPr>
            </w:pPr>
            <w:r>
              <w:rPr>
                <w:noProof/>
              </w:rPr>
              <w:fldChar w:fldCharType="begin"/>
            </w:r>
            <w:r>
              <w:rPr>
                <w:noProof/>
              </w:rPr>
              <w:instrText xml:space="preserve"> LINK Excel.SheetMacroEnabled.12 "F:\\studio\\vba studio\\</w:instrText>
            </w:r>
            <w:r>
              <w:rPr>
                <w:rFonts w:hint="eastAsia"/>
                <w:noProof/>
              </w:rPr>
              <w:instrText>晓东</w:instrText>
            </w:r>
            <w:r>
              <w:rPr>
                <w:noProof/>
              </w:rPr>
              <w:instrText>.xlsm!</w:instrText>
            </w:r>
            <w:r>
              <w:rPr>
                <w:rFonts w:hint="eastAsia"/>
                <w:noProof/>
              </w:rPr>
              <w:instrText>石脑油原油相关性分析</w:instrText>
            </w:r>
            <w:r>
              <w:rPr>
                <w:noProof/>
              </w:rPr>
              <w:instrText>![</w:instrText>
            </w:r>
            <w:r>
              <w:rPr>
                <w:rFonts w:hint="eastAsia"/>
                <w:noProof/>
              </w:rPr>
              <w:instrText>晓东</w:instrText>
            </w:r>
            <w:r>
              <w:rPr>
                <w:noProof/>
              </w:rPr>
              <w:instrText>.xlsm]</w:instrText>
            </w:r>
            <w:r>
              <w:rPr>
                <w:rFonts w:hint="eastAsia"/>
                <w:noProof/>
              </w:rPr>
              <w:instrText>石脑油原油相关性分析</w:instrText>
            </w:r>
            <w:r>
              <w:rPr>
                <w:noProof/>
              </w:rPr>
              <w:instrText xml:space="preserve"> </w:instrText>
            </w:r>
            <w:r>
              <w:rPr>
                <w:rFonts w:hint="eastAsia"/>
                <w:noProof/>
              </w:rPr>
              <w:instrText>图表</w:instrText>
            </w:r>
            <w:r>
              <w:rPr>
                <w:noProof/>
              </w:rPr>
              <w:instrText xml:space="preserve"> 1" "" \a \p </w:instrText>
            </w:r>
            <w:r>
              <w:rPr>
                <w:noProof/>
              </w:rPr>
              <w:fldChar w:fldCharType="separate"/>
            </w:r>
            <w:r>
              <w:rPr>
                <w:noProof/>
              </w:rPr>
              <w:object w:dxaOrig="4320" w:dyaOrig="4320">
                <v:shape id="_x0000_i1042" type="#_x0000_t75" style="width:229.2pt;height:133.8pt">
                  <v:imagedata r:id="rId23" o:title=""/>
                </v:shape>
              </w:object>
            </w:r>
            <w:r>
              <w:rPr>
                <w:noProof/>
              </w:rPr>
              <w:fldChar w:fldCharType="end"/>
            </w:r>
          </w:p>
        </w:tc>
      </w:tr>
    </w:tbl>
    <w:p w:rsidR="004170DD" w:rsidRDefault="004170DD" w:rsidP="005B7789">
      <w:pPr>
        <w:spacing w:line="240" w:lineRule="auto"/>
        <w:rPr>
          <w:rFonts w:ascii="华文细黑"/>
          <w:szCs w:val="21"/>
        </w:rPr>
      </w:pPr>
    </w:p>
    <w:p w:rsidR="004170DD" w:rsidRDefault="004170DD" w:rsidP="005B7789">
      <w:pPr>
        <w:spacing w:line="240" w:lineRule="auto"/>
        <w:rPr>
          <w:rFonts w:ascii="华文细黑"/>
          <w:szCs w:val="21"/>
        </w:rPr>
      </w:pPr>
    </w:p>
    <w:p w:rsidR="004170DD" w:rsidRDefault="004170DD" w:rsidP="005B7789">
      <w:pPr>
        <w:spacing w:line="240" w:lineRule="auto"/>
        <w:rPr>
          <w:rFonts w:ascii="华文细黑"/>
          <w:szCs w:val="21"/>
        </w:rPr>
      </w:pPr>
    </w:p>
    <w:p w:rsidR="004170DD" w:rsidRDefault="004170DD" w:rsidP="005B7789">
      <w:pPr>
        <w:spacing w:line="240" w:lineRule="auto"/>
        <w:rPr>
          <w:rFonts w:ascii="华文细黑"/>
          <w:szCs w:val="21"/>
        </w:rPr>
      </w:pPr>
    </w:p>
    <w:tbl>
      <w:tblPr>
        <w:tblW w:w="5548" w:type="dxa"/>
        <w:tblInd w:w="-2929" w:type="dxa"/>
        <w:tblBorders>
          <w:bottom w:val="single" w:sz="4" w:space="0" w:color="0070C0"/>
          <w:insideH w:val="single" w:sz="4" w:space="0" w:color="0070C0"/>
        </w:tblBorders>
        <w:tblLook w:val="00A0"/>
      </w:tblPr>
      <w:tblGrid>
        <w:gridCol w:w="7388"/>
      </w:tblGrid>
      <w:tr w:rsidR="004170DD" w:rsidRPr="00E94404" w:rsidTr="00DA2DB9">
        <w:trPr>
          <w:trHeight w:val="313"/>
        </w:trPr>
        <w:tc>
          <w:tcPr>
            <w:tcW w:w="5548" w:type="dxa"/>
          </w:tcPr>
          <w:p w:rsidR="004170DD" w:rsidRPr="00E94404" w:rsidRDefault="004170DD" w:rsidP="003B1F6C">
            <w:pPr>
              <w:spacing w:line="240" w:lineRule="auto"/>
              <w:rPr>
                <w:rFonts w:ascii="华文细黑"/>
                <w:szCs w:val="21"/>
              </w:rPr>
            </w:pPr>
            <w:r w:rsidRPr="00E94404">
              <w:rPr>
                <w:rFonts w:ascii="华文细黑" w:hAnsi="华文细黑" w:hint="eastAsia"/>
                <w:szCs w:val="21"/>
              </w:rPr>
              <w:t>图</w:t>
            </w:r>
            <w:r>
              <w:rPr>
                <w:rFonts w:ascii="华文细黑" w:hAnsi="华文细黑"/>
                <w:szCs w:val="21"/>
              </w:rPr>
              <w:t>10</w:t>
            </w:r>
            <w:r w:rsidRPr="00E94404">
              <w:rPr>
                <w:rFonts w:ascii="华文细黑" w:hAnsi="华文细黑" w:hint="eastAsia"/>
                <w:szCs w:val="21"/>
              </w:rPr>
              <w:t>：</w:t>
            </w:r>
            <w:r>
              <w:rPr>
                <w:rFonts w:ascii="华文细黑" w:hAnsi="华文细黑"/>
                <w:szCs w:val="21"/>
              </w:rPr>
              <w:t>PTA</w:t>
            </w:r>
            <w:r>
              <w:rPr>
                <w:rFonts w:ascii="华文细黑" w:hAnsi="华文细黑" w:hint="eastAsia"/>
                <w:szCs w:val="21"/>
              </w:rPr>
              <w:t>期现价差</w:t>
            </w:r>
          </w:p>
        </w:tc>
      </w:tr>
      <w:tr w:rsidR="004170DD" w:rsidRPr="00E94404" w:rsidTr="00DA2DB9">
        <w:trPr>
          <w:trHeight w:val="1362"/>
        </w:trPr>
        <w:tc>
          <w:tcPr>
            <w:tcW w:w="5548" w:type="dxa"/>
          </w:tcPr>
          <w:p w:rsidR="004170DD" w:rsidRPr="00E94404" w:rsidRDefault="004170DD" w:rsidP="00DA2DB9">
            <w:pPr>
              <w:spacing w:line="240" w:lineRule="auto"/>
              <w:rPr>
                <w:rFonts w:ascii="华文细黑"/>
                <w:szCs w:val="21"/>
              </w:rPr>
            </w:pPr>
            <w:r>
              <w:rPr>
                <w:rFonts w:ascii="华文细黑" w:hAnsi="华文细黑"/>
                <w:szCs w:val="21"/>
              </w:rPr>
              <w:fldChar w:fldCharType="begin"/>
            </w:r>
            <w:r>
              <w:rPr>
                <w:rFonts w:ascii="华文细黑" w:hAnsi="华文细黑"/>
                <w:szCs w:val="21"/>
              </w:rPr>
              <w:instrText xml:space="preserve"> LINK Excel.SheetMacroEnabled.12 "F:\\studio\\vba studio\\</w:instrText>
            </w:r>
            <w:r>
              <w:rPr>
                <w:rFonts w:ascii="华文细黑" w:hAnsi="华文细黑" w:hint="eastAsia"/>
                <w:szCs w:val="21"/>
              </w:rPr>
              <w:instrText>晓东</w:instrText>
            </w:r>
            <w:r>
              <w:rPr>
                <w:rFonts w:ascii="华文细黑" w:hAnsi="华文细黑"/>
                <w:szCs w:val="21"/>
              </w:rPr>
              <w:instrText>.xlsm!</w:instrText>
            </w:r>
            <w:r>
              <w:rPr>
                <w:rFonts w:ascii="华文细黑" w:hAnsi="华文细黑" w:hint="eastAsia"/>
                <w:szCs w:val="21"/>
              </w:rPr>
              <w:instrText>内盘</w:instrText>
            </w:r>
            <w:r>
              <w:rPr>
                <w:rFonts w:ascii="华文细黑" w:hAnsi="华文细黑"/>
                <w:szCs w:val="21"/>
              </w:rPr>
              <w:instrText>PTA![</w:instrText>
            </w:r>
            <w:r>
              <w:rPr>
                <w:rFonts w:ascii="华文细黑" w:hAnsi="华文细黑" w:hint="eastAsia"/>
                <w:szCs w:val="21"/>
              </w:rPr>
              <w:instrText>晓东</w:instrText>
            </w:r>
            <w:r>
              <w:rPr>
                <w:rFonts w:ascii="华文细黑" w:hAnsi="华文细黑"/>
                <w:szCs w:val="21"/>
              </w:rPr>
              <w:instrText>.xlsm]</w:instrText>
            </w:r>
            <w:r>
              <w:rPr>
                <w:rFonts w:ascii="华文细黑" w:hAnsi="华文细黑" w:hint="eastAsia"/>
                <w:szCs w:val="21"/>
              </w:rPr>
              <w:instrText>内盘</w:instrText>
            </w:r>
            <w:r>
              <w:rPr>
                <w:rFonts w:ascii="华文细黑" w:hAnsi="华文细黑"/>
                <w:szCs w:val="21"/>
              </w:rPr>
              <w:instrText xml:space="preserve">PTA </w:instrText>
            </w:r>
            <w:r>
              <w:rPr>
                <w:rFonts w:ascii="华文细黑" w:hAnsi="华文细黑" w:hint="eastAsia"/>
                <w:szCs w:val="21"/>
              </w:rPr>
              <w:instrText>图表</w:instrText>
            </w:r>
            <w:r>
              <w:rPr>
                <w:rFonts w:ascii="华文细黑" w:hAnsi="华文细黑"/>
                <w:szCs w:val="21"/>
              </w:rPr>
              <w:instrText xml:space="preserve"> 3" "" \a \p </w:instrText>
            </w:r>
            <w:r>
              <w:rPr>
                <w:rFonts w:ascii="华文细黑" w:hAnsi="华文细黑"/>
                <w:szCs w:val="21"/>
              </w:rPr>
              <w:fldChar w:fldCharType="separate"/>
            </w:r>
            <w:r w:rsidRPr="00110FC6">
              <w:rPr>
                <w:rFonts w:ascii="华文细黑"/>
                <w:szCs w:val="21"/>
              </w:rPr>
              <w:object w:dxaOrig="4320" w:dyaOrig="4320">
                <v:shape id="_x0000_i1043" type="#_x0000_t75" style="width:358.8pt;height:213.6pt">
                  <v:imagedata r:id="rId24" o:title=""/>
                </v:shape>
              </w:object>
            </w:r>
            <w:r>
              <w:rPr>
                <w:rFonts w:ascii="华文细黑" w:hAnsi="华文细黑"/>
                <w:szCs w:val="21"/>
              </w:rPr>
              <w:fldChar w:fldCharType="end"/>
            </w:r>
          </w:p>
        </w:tc>
      </w:tr>
    </w:tbl>
    <w:p w:rsidR="004170DD" w:rsidRDefault="004170DD" w:rsidP="005B7789">
      <w:pPr>
        <w:spacing w:line="240" w:lineRule="auto"/>
        <w:rPr>
          <w:rFonts w:ascii="华文细黑"/>
          <w:szCs w:val="21"/>
        </w:rPr>
      </w:pPr>
    </w:p>
    <w:p w:rsidR="004170DD" w:rsidRDefault="004170DD">
      <w:pPr>
        <w:widowControl/>
        <w:adjustRightInd/>
        <w:spacing w:line="240" w:lineRule="auto"/>
        <w:jc w:val="left"/>
        <w:textAlignment w:val="auto"/>
        <w:rPr>
          <w:rFonts w:ascii="华文细黑"/>
          <w:szCs w:val="21"/>
        </w:rPr>
      </w:pPr>
      <w:r>
        <w:rPr>
          <w:rFonts w:ascii="华文细黑"/>
          <w:szCs w:val="21"/>
        </w:rPr>
        <w:br w:type="page"/>
      </w:r>
    </w:p>
    <w:p w:rsidR="004170DD" w:rsidRDefault="004170DD" w:rsidP="005B7789">
      <w:pPr>
        <w:spacing w:line="240" w:lineRule="auto"/>
        <w:rPr>
          <w:rFonts w:ascii="华文细黑"/>
          <w:szCs w:val="21"/>
        </w:rPr>
      </w:pPr>
    </w:p>
    <w:p w:rsidR="004170DD" w:rsidRDefault="004170DD" w:rsidP="005B7789">
      <w:pPr>
        <w:spacing w:line="240" w:lineRule="auto"/>
        <w:rPr>
          <w:rFonts w:ascii="华文细黑"/>
          <w:szCs w:val="21"/>
        </w:rPr>
      </w:pPr>
    </w:p>
    <w:p w:rsidR="004170DD" w:rsidRPr="00AC4CD4" w:rsidRDefault="004170DD" w:rsidP="005B7789">
      <w:pPr>
        <w:spacing w:line="240" w:lineRule="auto"/>
        <w:ind w:left="-2977"/>
        <w:rPr>
          <w:rFonts w:ascii="华文细黑"/>
          <w:color w:val="0070C0"/>
          <w:szCs w:val="21"/>
        </w:rPr>
      </w:pPr>
      <w:r>
        <w:rPr>
          <w:rFonts w:ascii="华文细黑" w:hAnsi="华文细黑"/>
          <w:color w:val="0070C0"/>
          <w:szCs w:val="21"/>
        </w:rPr>
        <w:t>2</w:t>
      </w:r>
      <w:r>
        <w:rPr>
          <w:rFonts w:hint="eastAsia"/>
          <w:color w:val="0070C0"/>
        </w:rPr>
        <w:t>、</w:t>
      </w:r>
      <w:r w:rsidRPr="00AC4CD4">
        <w:rPr>
          <w:rFonts w:ascii="华文细黑" w:hAnsi="华文细黑" w:hint="eastAsia"/>
          <w:color w:val="0070C0"/>
          <w:szCs w:val="21"/>
        </w:rPr>
        <w:t>跨</w:t>
      </w:r>
      <w:r>
        <w:rPr>
          <w:rFonts w:ascii="华文细黑" w:hAnsi="华文细黑" w:hint="eastAsia"/>
          <w:color w:val="0070C0"/>
          <w:szCs w:val="21"/>
        </w:rPr>
        <w:t>期</w:t>
      </w:r>
      <w:r w:rsidRPr="00AC4CD4">
        <w:rPr>
          <w:rFonts w:ascii="华文细黑" w:hAnsi="华文细黑" w:hint="eastAsia"/>
          <w:color w:val="0070C0"/>
          <w:szCs w:val="21"/>
        </w:rPr>
        <w:t>价差</w:t>
      </w:r>
    </w:p>
    <w:tbl>
      <w:tblPr>
        <w:tblW w:w="10507" w:type="dxa"/>
        <w:tblInd w:w="-2929" w:type="dxa"/>
        <w:tblBorders>
          <w:bottom w:val="single" w:sz="4" w:space="0" w:color="0070C0"/>
          <w:insideH w:val="single" w:sz="4" w:space="0" w:color="0070C0"/>
        </w:tblBorders>
        <w:tblLook w:val="00A0"/>
      </w:tblPr>
      <w:tblGrid>
        <w:gridCol w:w="5660"/>
        <w:gridCol w:w="4847"/>
      </w:tblGrid>
      <w:tr w:rsidR="004170DD" w:rsidRPr="00E94404" w:rsidTr="00DA2DB9">
        <w:trPr>
          <w:trHeight w:val="313"/>
        </w:trPr>
        <w:tc>
          <w:tcPr>
            <w:tcW w:w="5279" w:type="dxa"/>
          </w:tcPr>
          <w:p w:rsidR="004170DD" w:rsidRPr="00E94404" w:rsidRDefault="004170DD" w:rsidP="003B1F6C">
            <w:pPr>
              <w:spacing w:line="240" w:lineRule="auto"/>
              <w:rPr>
                <w:rFonts w:ascii="华文细黑"/>
                <w:szCs w:val="21"/>
              </w:rPr>
            </w:pPr>
            <w:r w:rsidRPr="00E94404">
              <w:rPr>
                <w:rFonts w:ascii="华文细黑" w:hAnsi="华文细黑" w:hint="eastAsia"/>
                <w:szCs w:val="21"/>
              </w:rPr>
              <w:t>图</w:t>
            </w:r>
            <w:r>
              <w:rPr>
                <w:rFonts w:ascii="华文细黑" w:hAnsi="华文细黑"/>
                <w:szCs w:val="21"/>
              </w:rPr>
              <w:t>11</w:t>
            </w:r>
            <w:r w:rsidRPr="00E94404">
              <w:rPr>
                <w:rFonts w:ascii="华文细黑" w:hAnsi="华文细黑" w:hint="eastAsia"/>
                <w:szCs w:val="21"/>
              </w:rPr>
              <w:t>：</w:t>
            </w:r>
            <w:r>
              <w:rPr>
                <w:rFonts w:ascii="华文细黑" w:hAnsi="华文细黑"/>
                <w:szCs w:val="21"/>
              </w:rPr>
              <w:t>PTA1</w:t>
            </w:r>
            <w:r>
              <w:rPr>
                <w:rFonts w:ascii="华文细黑" w:hAnsi="华文细黑" w:hint="eastAsia"/>
                <w:szCs w:val="21"/>
              </w:rPr>
              <w:t>月合约</w:t>
            </w:r>
            <w:r w:rsidRPr="00E94404">
              <w:rPr>
                <w:rFonts w:ascii="华文细黑" w:hAnsi="华文细黑" w:hint="eastAsia"/>
                <w:szCs w:val="21"/>
              </w:rPr>
              <w:t>和</w:t>
            </w:r>
            <w:r>
              <w:rPr>
                <w:rFonts w:ascii="华文细黑" w:hAnsi="华文细黑"/>
                <w:szCs w:val="21"/>
              </w:rPr>
              <w:t>9</w:t>
            </w:r>
            <w:r>
              <w:rPr>
                <w:rFonts w:ascii="华文细黑" w:hAnsi="华文细黑" w:hint="eastAsia"/>
                <w:szCs w:val="21"/>
              </w:rPr>
              <w:t>月</w:t>
            </w:r>
            <w:r w:rsidRPr="00E94404">
              <w:rPr>
                <w:rFonts w:ascii="华文细黑" w:hAnsi="华文细黑" w:hint="eastAsia"/>
                <w:szCs w:val="21"/>
              </w:rPr>
              <w:t>价差</w:t>
            </w:r>
          </w:p>
        </w:tc>
        <w:tc>
          <w:tcPr>
            <w:tcW w:w="5228" w:type="dxa"/>
          </w:tcPr>
          <w:p w:rsidR="004170DD" w:rsidRPr="00E94404" w:rsidRDefault="004170DD" w:rsidP="003B1F6C">
            <w:pPr>
              <w:spacing w:line="240" w:lineRule="auto"/>
              <w:rPr>
                <w:rFonts w:ascii="华文细黑"/>
                <w:szCs w:val="21"/>
              </w:rPr>
            </w:pPr>
            <w:r w:rsidRPr="00E94404">
              <w:rPr>
                <w:rFonts w:ascii="华文细黑" w:hAnsi="华文细黑" w:hint="eastAsia"/>
                <w:szCs w:val="21"/>
              </w:rPr>
              <w:t>图</w:t>
            </w:r>
            <w:r>
              <w:rPr>
                <w:rFonts w:ascii="华文细黑" w:hAnsi="华文细黑"/>
                <w:szCs w:val="21"/>
              </w:rPr>
              <w:t>12</w:t>
            </w:r>
            <w:r w:rsidRPr="00E94404">
              <w:rPr>
                <w:rFonts w:ascii="华文细黑" w:hAnsi="华文细黑" w:hint="eastAsia"/>
                <w:szCs w:val="21"/>
              </w:rPr>
              <w:t>：</w:t>
            </w:r>
            <w:r>
              <w:rPr>
                <w:rFonts w:ascii="华文细黑" w:hAnsi="华文细黑" w:hint="eastAsia"/>
                <w:szCs w:val="21"/>
              </w:rPr>
              <w:t>甲醇</w:t>
            </w:r>
            <w:r>
              <w:rPr>
                <w:rFonts w:ascii="华文细黑" w:hAnsi="华文细黑"/>
                <w:szCs w:val="21"/>
              </w:rPr>
              <w:t>1</w:t>
            </w:r>
            <w:r>
              <w:rPr>
                <w:rFonts w:ascii="华文细黑" w:hAnsi="华文细黑" w:hint="eastAsia"/>
                <w:szCs w:val="21"/>
              </w:rPr>
              <w:t>月合约</w:t>
            </w:r>
            <w:r w:rsidRPr="00E94404">
              <w:rPr>
                <w:rFonts w:ascii="华文细黑" w:hAnsi="华文细黑" w:hint="eastAsia"/>
                <w:szCs w:val="21"/>
              </w:rPr>
              <w:t>和</w:t>
            </w:r>
            <w:r>
              <w:rPr>
                <w:rFonts w:ascii="华文细黑" w:hAnsi="华文细黑"/>
                <w:szCs w:val="21"/>
              </w:rPr>
              <w:t>9</w:t>
            </w:r>
            <w:r>
              <w:rPr>
                <w:rFonts w:ascii="华文细黑" w:hAnsi="华文细黑" w:hint="eastAsia"/>
                <w:szCs w:val="21"/>
              </w:rPr>
              <w:t>月合约</w:t>
            </w:r>
            <w:r w:rsidRPr="00E94404">
              <w:rPr>
                <w:rFonts w:ascii="华文细黑" w:hAnsi="华文细黑" w:hint="eastAsia"/>
                <w:szCs w:val="21"/>
              </w:rPr>
              <w:t>价差</w:t>
            </w:r>
          </w:p>
        </w:tc>
      </w:tr>
      <w:tr w:rsidR="004170DD" w:rsidRPr="00E94404" w:rsidTr="00DA2DB9">
        <w:trPr>
          <w:trHeight w:val="1362"/>
        </w:trPr>
        <w:tc>
          <w:tcPr>
            <w:tcW w:w="5279" w:type="dxa"/>
          </w:tcPr>
          <w:p w:rsidR="004170DD" w:rsidRPr="00E94404" w:rsidRDefault="004170DD" w:rsidP="00DA2DB9">
            <w:pPr>
              <w:spacing w:line="240" w:lineRule="auto"/>
              <w:rPr>
                <w:rFonts w:ascii="华文细黑"/>
                <w:szCs w:val="21"/>
              </w:rPr>
            </w:pPr>
            <w:r>
              <w:rPr>
                <w:noProof/>
              </w:rPr>
              <w:fldChar w:fldCharType="begin"/>
            </w:r>
            <w:r>
              <w:rPr>
                <w:noProof/>
              </w:rPr>
              <w:instrText xml:space="preserve"> LINK Excel.SheetMacroEnabled.12 "D:\\</w:instrText>
            </w:r>
            <w:r>
              <w:rPr>
                <w:rFonts w:hint="eastAsia"/>
                <w:noProof/>
              </w:rPr>
              <w:instrText>能化组</w:instrText>
            </w:r>
            <w:r>
              <w:rPr>
                <w:noProof/>
              </w:rPr>
              <w:instrText>\\</w:instrText>
            </w:r>
            <w:r>
              <w:rPr>
                <w:rFonts w:hint="eastAsia"/>
                <w:noProof/>
              </w:rPr>
              <w:instrText>能化</w:instrText>
            </w:r>
            <w:r>
              <w:rPr>
                <w:noProof/>
              </w:rPr>
              <w:instrText xml:space="preserve"> </w:instrText>
            </w:r>
            <w:r>
              <w:rPr>
                <w:rFonts w:hint="eastAsia"/>
                <w:noProof/>
              </w:rPr>
              <w:instrText>降序更新</w:instrText>
            </w:r>
            <w:r>
              <w:rPr>
                <w:noProof/>
              </w:rPr>
              <w:instrText>.xlsm!</w:instrText>
            </w:r>
            <w:r>
              <w:rPr>
                <w:rFonts w:hint="eastAsia"/>
                <w:noProof/>
              </w:rPr>
              <w:instrText>价差图</w:instrText>
            </w:r>
            <w:r>
              <w:rPr>
                <w:noProof/>
              </w:rPr>
              <w:instrText>![</w:instrText>
            </w:r>
            <w:r>
              <w:rPr>
                <w:rFonts w:hint="eastAsia"/>
                <w:noProof/>
              </w:rPr>
              <w:instrText>能化</w:instrText>
            </w:r>
            <w:r>
              <w:rPr>
                <w:noProof/>
              </w:rPr>
              <w:instrText xml:space="preserve"> </w:instrText>
            </w:r>
            <w:r>
              <w:rPr>
                <w:rFonts w:hint="eastAsia"/>
                <w:noProof/>
              </w:rPr>
              <w:instrText>降序更新</w:instrText>
            </w:r>
            <w:r>
              <w:rPr>
                <w:noProof/>
              </w:rPr>
              <w:instrText>.xlsm]</w:instrText>
            </w:r>
            <w:r>
              <w:rPr>
                <w:rFonts w:hint="eastAsia"/>
                <w:noProof/>
              </w:rPr>
              <w:instrText>价差图</w:instrText>
            </w:r>
            <w:r>
              <w:rPr>
                <w:noProof/>
              </w:rPr>
              <w:instrText xml:space="preserve"> </w:instrText>
            </w:r>
            <w:r>
              <w:rPr>
                <w:rFonts w:hint="eastAsia"/>
                <w:noProof/>
              </w:rPr>
              <w:instrText>图表</w:instrText>
            </w:r>
            <w:r>
              <w:rPr>
                <w:noProof/>
              </w:rPr>
              <w:instrText xml:space="preserve"> 5" "" \a \p </w:instrText>
            </w:r>
            <w:r>
              <w:rPr>
                <w:noProof/>
              </w:rPr>
              <w:fldChar w:fldCharType="separate"/>
            </w:r>
            <w:r>
              <w:rPr>
                <w:noProof/>
              </w:rPr>
              <w:object w:dxaOrig="4320" w:dyaOrig="4320">
                <v:shape id="_x0000_i1044" type="#_x0000_t75" style="width:272.4pt;height:116.4pt">
                  <v:imagedata r:id="rId25" o:title=""/>
                </v:shape>
              </w:object>
            </w:r>
            <w:r>
              <w:rPr>
                <w:noProof/>
              </w:rPr>
              <w:fldChar w:fldCharType="end"/>
            </w:r>
          </w:p>
        </w:tc>
        <w:tc>
          <w:tcPr>
            <w:tcW w:w="5228" w:type="dxa"/>
          </w:tcPr>
          <w:p w:rsidR="004170DD" w:rsidRPr="00E94404" w:rsidRDefault="004170DD" w:rsidP="00DA2DB9">
            <w:pPr>
              <w:spacing w:line="240" w:lineRule="auto"/>
              <w:rPr>
                <w:rFonts w:ascii="华文细黑"/>
                <w:szCs w:val="21"/>
              </w:rPr>
            </w:pPr>
            <w:r>
              <w:rPr>
                <w:noProof/>
              </w:rPr>
              <w:fldChar w:fldCharType="begin"/>
            </w:r>
            <w:r>
              <w:rPr>
                <w:noProof/>
              </w:rPr>
              <w:instrText xml:space="preserve"> LINK Excel.SheetMacroEnabled.12 "D:\\</w:instrText>
            </w:r>
            <w:r>
              <w:rPr>
                <w:rFonts w:hint="eastAsia"/>
                <w:noProof/>
              </w:rPr>
              <w:instrText>能化组</w:instrText>
            </w:r>
            <w:r>
              <w:rPr>
                <w:noProof/>
              </w:rPr>
              <w:instrText>\\</w:instrText>
            </w:r>
            <w:r>
              <w:rPr>
                <w:rFonts w:hint="eastAsia"/>
                <w:noProof/>
              </w:rPr>
              <w:instrText>能化</w:instrText>
            </w:r>
            <w:r>
              <w:rPr>
                <w:noProof/>
              </w:rPr>
              <w:instrText xml:space="preserve"> </w:instrText>
            </w:r>
            <w:r>
              <w:rPr>
                <w:rFonts w:hint="eastAsia"/>
                <w:noProof/>
              </w:rPr>
              <w:instrText>降序更新</w:instrText>
            </w:r>
            <w:r>
              <w:rPr>
                <w:noProof/>
              </w:rPr>
              <w:instrText>.xlsm!</w:instrText>
            </w:r>
            <w:r>
              <w:rPr>
                <w:rFonts w:hint="eastAsia"/>
                <w:noProof/>
              </w:rPr>
              <w:instrText>价差图</w:instrText>
            </w:r>
            <w:r>
              <w:rPr>
                <w:noProof/>
              </w:rPr>
              <w:instrText>![</w:instrText>
            </w:r>
            <w:r>
              <w:rPr>
                <w:rFonts w:hint="eastAsia"/>
                <w:noProof/>
              </w:rPr>
              <w:instrText>能化</w:instrText>
            </w:r>
            <w:r>
              <w:rPr>
                <w:noProof/>
              </w:rPr>
              <w:instrText xml:space="preserve"> </w:instrText>
            </w:r>
            <w:r>
              <w:rPr>
                <w:rFonts w:hint="eastAsia"/>
                <w:noProof/>
              </w:rPr>
              <w:instrText>降序更新</w:instrText>
            </w:r>
            <w:r>
              <w:rPr>
                <w:noProof/>
              </w:rPr>
              <w:instrText>.xlsm]</w:instrText>
            </w:r>
            <w:r>
              <w:rPr>
                <w:rFonts w:hint="eastAsia"/>
                <w:noProof/>
              </w:rPr>
              <w:instrText>价差图</w:instrText>
            </w:r>
            <w:r>
              <w:rPr>
                <w:noProof/>
              </w:rPr>
              <w:instrText xml:space="preserve"> </w:instrText>
            </w:r>
            <w:r>
              <w:rPr>
                <w:rFonts w:hint="eastAsia"/>
                <w:noProof/>
              </w:rPr>
              <w:instrText>图表</w:instrText>
            </w:r>
            <w:r>
              <w:rPr>
                <w:noProof/>
              </w:rPr>
              <w:instrText xml:space="preserve"> 7" "" \a \p </w:instrText>
            </w:r>
            <w:r>
              <w:rPr>
                <w:noProof/>
              </w:rPr>
              <w:fldChar w:fldCharType="separate"/>
            </w:r>
            <w:r>
              <w:rPr>
                <w:noProof/>
              </w:rPr>
              <w:object w:dxaOrig="4320" w:dyaOrig="4320">
                <v:shape id="_x0000_i1045" type="#_x0000_t75" style="width:231pt;height:138pt">
                  <v:imagedata r:id="rId26" o:title=""/>
                </v:shape>
              </w:object>
            </w:r>
            <w:r>
              <w:rPr>
                <w:noProof/>
              </w:rPr>
              <w:fldChar w:fldCharType="end"/>
            </w:r>
          </w:p>
        </w:tc>
      </w:tr>
    </w:tbl>
    <w:p w:rsidR="004170DD" w:rsidRDefault="004170DD" w:rsidP="005B7789">
      <w:pPr>
        <w:spacing w:line="240" w:lineRule="auto"/>
        <w:rPr>
          <w:rFonts w:ascii="华文细黑"/>
          <w:szCs w:val="21"/>
        </w:rPr>
      </w:pPr>
    </w:p>
    <w:tbl>
      <w:tblPr>
        <w:tblW w:w="10992" w:type="dxa"/>
        <w:tblInd w:w="-2929" w:type="dxa"/>
        <w:tblBorders>
          <w:bottom w:val="single" w:sz="4" w:space="0" w:color="0070C0"/>
          <w:insideH w:val="single" w:sz="4" w:space="0" w:color="0070C0"/>
        </w:tblBorders>
        <w:tblLook w:val="00A0"/>
      </w:tblPr>
      <w:tblGrid>
        <w:gridCol w:w="5746"/>
        <w:gridCol w:w="5246"/>
      </w:tblGrid>
      <w:tr w:rsidR="004170DD" w:rsidRPr="00E94404" w:rsidTr="00DA2DB9">
        <w:trPr>
          <w:trHeight w:val="313"/>
        </w:trPr>
        <w:tc>
          <w:tcPr>
            <w:tcW w:w="5659" w:type="dxa"/>
          </w:tcPr>
          <w:p w:rsidR="004170DD" w:rsidRPr="00E94404" w:rsidRDefault="004170DD" w:rsidP="003B1F6C">
            <w:pPr>
              <w:spacing w:line="240" w:lineRule="auto"/>
              <w:rPr>
                <w:rFonts w:ascii="华文细黑"/>
                <w:szCs w:val="21"/>
              </w:rPr>
            </w:pPr>
            <w:r w:rsidRPr="00E94404">
              <w:rPr>
                <w:rFonts w:ascii="华文细黑" w:hAnsi="华文细黑" w:hint="eastAsia"/>
                <w:szCs w:val="21"/>
              </w:rPr>
              <w:t>图</w:t>
            </w:r>
            <w:r>
              <w:rPr>
                <w:rFonts w:ascii="华文细黑" w:hAnsi="华文细黑"/>
                <w:szCs w:val="21"/>
              </w:rPr>
              <w:t>13</w:t>
            </w:r>
            <w:r w:rsidRPr="00E94404">
              <w:rPr>
                <w:rFonts w:ascii="华文细黑" w:hAnsi="华文细黑" w:hint="eastAsia"/>
                <w:szCs w:val="21"/>
              </w:rPr>
              <w:t>：</w:t>
            </w:r>
            <w:r>
              <w:rPr>
                <w:rFonts w:ascii="华文细黑" w:hAnsi="华文细黑"/>
                <w:szCs w:val="21"/>
              </w:rPr>
              <w:t>L1</w:t>
            </w:r>
            <w:r>
              <w:rPr>
                <w:rFonts w:ascii="华文细黑" w:hAnsi="华文细黑" w:hint="eastAsia"/>
                <w:szCs w:val="21"/>
              </w:rPr>
              <w:t>月合约</w:t>
            </w:r>
            <w:r w:rsidRPr="00E94404">
              <w:rPr>
                <w:rFonts w:ascii="华文细黑" w:hAnsi="华文细黑" w:hint="eastAsia"/>
                <w:szCs w:val="21"/>
              </w:rPr>
              <w:t>和</w:t>
            </w:r>
            <w:r>
              <w:rPr>
                <w:rFonts w:ascii="华文细黑" w:hAnsi="华文细黑"/>
                <w:szCs w:val="21"/>
              </w:rPr>
              <w:t>9</w:t>
            </w:r>
            <w:r>
              <w:rPr>
                <w:rFonts w:ascii="华文细黑" w:hAnsi="华文细黑" w:hint="eastAsia"/>
                <w:szCs w:val="21"/>
              </w:rPr>
              <w:t>月</w:t>
            </w:r>
            <w:r w:rsidRPr="00E94404">
              <w:rPr>
                <w:rFonts w:ascii="华文细黑" w:hAnsi="华文细黑" w:hint="eastAsia"/>
                <w:szCs w:val="21"/>
              </w:rPr>
              <w:t>价差</w:t>
            </w:r>
          </w:p>
        </w:tc>
        <w:tc>
          <w:tcPr>
            <w:tcW w:w="5333" w:type="dxa"/>
          </w:tcPr>
          <w:p w:rsidR="004170DD" w:rsidRPr="00E94404" w:rsidRDefault="004170DD" w:rsidP="003B1F6C">
            <w:pPr>
              <w:spacing w:line="240" w:lineRule="auto"/>
              <w:rPr>
                <w:rFonts w:ascii="华文细黑"/>
                <w:szCs w:val="21"/>
              </w:rPr>
            </w:pPr>
            <w:r w:rsidRPr="00E94404">
              <w:rPr>
                <w:rFonts w:ascii="华文细黑" w:hAnsi="华文细黑" w:hint="eastAsia"/>
                <w:szCs w:val="21"/>
              </w:rPr>
              <w:t>图</w:t>
            </w:r>
            <w:r>
              <w:rPr>
                <w:rFonts w:ascii="华文细黑" w:hAnsi="华文细黑"/>
                <w:szCs w:val="21"/>
              </w:rPr>
              <w:t>14</w:t>
            </w:r>
            <w:r w:rsidRPr="00E94404">
              <w:rPr>
                <w:rFonts w:ascii="华文细黑" w:hAnsi="华文细黑" w:hint="eastAsia"/>
                <w:szCs w:val="21"/>
              </w:rPr>
              <w:t>：</w:t>
            </w:r>
            <w:r w:rsidRPr="00E94404">
              <w:rPr>
                <w:rFonts w:ascii="华文细黑" w:hAnsi="华文细黑"/>
                <w:szCs w:val="21"/>
              </w:rPr>
              <w:t>PVC</w:t>
            </w:r>
            <w:r>
              <w:rPr>
                <w:rFonts w:ascii="华文细黑" w:hAnsi="华文细黑"/>
                <w:szCs w:val="21"/>
              </w:rPr>
              <w:t xml:space="preserve"> 1</w:t>
            </w:r>
            <w:r>
              <w:rPr>
                <w:rFonts w:ascii="华文细黑" w:hAnsi="华文细黑" w:hint="eastAsia"/>
                <w:szCs w:val="21"/>
              </w:rPr>
              <w:t>月合约</w:t>
            </w:r>
            <w:r w:rsidRPr="00E94404">
              <w:rPr>
                <w:rFonts w:ascii="华文细黑" w:hAnsi="华文细黑" w:hint="eastAsia"/>
                <w:szCs w:val="21"/>
              </w:rPr>
              <w:t>和</w:t>
            </w:r>
            <w:r>
              <w:rPr>
                <w:rFonts w:ascii="华文细黑" w:hAnsi="华文细黑"/>
                <w:szCs w:val="21"/>
              </w:rPr>
              <w:t>9</w:t>
            </w:r>
            <w:r>
              <w:rPr>
                <w:rFonts w:ascii="华文细黑" w:hAnsi="华文细黑" w:hint="eastAsia"/>
                <w:szCs w:val="21"/>
              </w:rPr>
              <w:t>月</w:t>
            </w:r>
            <w:r w:rsidRPr="00E94404">
              <w:rPr>
                <w:rFonts w:ascii="华文细黑" w:hAnsi="华文细黑" w:hint="eastAsia"/>
                <w:szCs w:val="21"/>
              </w:rPr>
              <w:t>价差</w:t>
            </w:r>
          </w:p>
        </w:tc>
      </w:tr>
      <w:tr w:rsidR="004170DD" w:rsidRPr="00E94404" w:rsidTr="00DA2DB9">
        <w:trPr>
          <w:trHeight w:val="1362"/>
        </w:trPr>
        <w:tc>
          <w:tcPr>
            <w:tcW w:w="5659" w:type="dxa"/>
          </w:tcPr>
          <w:p w:rsidR="004170DD" w:rsidRPr="00E94404" w:rsidRDefault="004170DD" w:rsidP="00DA2DB9">
            <w:pPr>
              <w:spacing w:line="240" w:lineRule="auto"/>
              <w:rPr>
                <w:rFonts w:ascii="华文细黑"/>
                <w:szCs w:val="21"/>
              </w:rPr>
            </w:pPr>
            <w:r>
              <w:rPr>
                <w:noProof/>
              </w:rPr>
              <w:fldChar w:fldCharType="begin"/>
            </w:r>
            <w:r>
              <w:rPr>
                <w:noProof/>
              </w:rPr>
              <w:instrText xml:space="preserve"> LINK Excel.SheetMacroEnabled.12 "D:\\</w:instrText>
            </w:r>
            <w:r>
              <w:rPr>
                <w:rFonts w:hint="eastAsia"/>
                <w:noProof/>
              </w:rPr>
              <w:instrText>能化组</w:instrText>
            </w:r>
            <w:r>
              <w:rPr>
                <w:noProof/>
              </w:rPr>
              <w:instrText>\\</w:instrText>
            </w:r>
            <w:r>
              <w:rPr>
                <w:rFonts w:hint="eastAsia"/>
                <w:noProof/>
              </w:rPr>
              <w:instrText>能化</w:instrText>
            </w:r>
            <w:r>
              <w:rPr>
                <w:noProof/>
              </w:rPr>
              <w:instrText xml:space="preserve"> </w:instrText>
            </w:r>
            <w:r>
              <w:rPr>
                <w:rFonts w:hint="eastAsia"/>
                <w:noProof/>
              </w:rPr>
              <w:instrText>降序更新</w:instrText>
            </w:r>
            <w:r>
              <w:rPr>
                <w:noProof/>
              </w:rPr>
              <w:instrText>.xlsm!</w:instrText>
            </w:r>
            <w:r>
              <w:rPr>
                <w:rFonts w:hint="eastAsia"/>
                <w:noProof/>
              </w:rPr>
              <w:instrText>价差图</w:instrText>
            </w:r>
            <w:r>
              <w:rPr>
                <w:noProof/>
              </w:rPr>
              <w:instrText>![</w:instrText>
            </w:r>
            <w:r>
              <w:rPr>
                <w:rFonts w:hint="eastAsia"/>
                <w:noProof/>
              </w:rPr>
              <w:instrText>能化</w:instrText>
            </w:r>
            <w:r>
              <w:rPr>
                <w:noProof/>
              </w:rPr>
              <w:instrText xml:space="preserve"> </w:instrText>
            </w:r>
            <w:r>
              <w:rPr>
                <w:rFonts w:hint="eastAsia"/>
                <w:noProof/>
              </w:rPr>
              <w:instrText>降序更新</w:instrText>
            </w:r>
            <w:r>
              <w:rPr>
                <w:noProof/>
              </w:rPr>
              <w:instrText>.xlsm]</w:instrText>
            </w:r>
            <w:r>
              <w:rPr>
                <w:rFonts w:hint="eastAsia"/>
                <w:noProof/>
              </w:rPr>
              <w:instrText>价差图</w:instrText>
            </w:r>
            <w:r>
              <w:rPr>
                <w:noProof/>
              </w:rPr>
              <w:instrText xml:space="preserve"> </w:instrText>
            </w:r>
            <w:r>
              <w:rPr>
                <w:rFonts w:hint="eastAsia"/>
                <w:noProof/>
              </w:rPr>
              <w:instrText>图表</w:instrText>
            </w:r>
            <w:r>
              <w:rPr>
                <w:noProof/>
              </w:rPr>
              <w:instrText xml:space="preserve"> 9" "" \a \p </w:instrText>
            </w:r>
            <w:r>
              <w:rPr>
                <w:noProof/>
              </w:rPr>
              <w:fldChar w:fldCharType="separate"/>
            </w:r>
            <w:r>
              <w:rPr>
                <w:noProof/>
              </w:rPr>
              <w:object w:dxaOrig="4320" w:dyaOrig="4320">
                <v:shape id="_x0000_i1046" type="#_x0000_t75" style="width:276.6pt;height:164.4pt">
                  <v:imagedata r:id="rId27" o:title=""/>
                </v:shape>
              </w:object>
            </w:r>
            <w:r>
              <w:rPr>
                <w:noProof/>
              </w:rPr>
              <w:fldChar w:fldCharType="end"/>
            </w:r>
          </w:p>
        </w:tc>
        <w:tc>
          <w:tcPr>
            <w:tcW w:w="5333" w:type="dxa"/>
          </w:tcPr>
          <w:p w:rsidR="004170DD" w:rsidRPr="00E94404" w:rsidRDefault="004170DD" w:rsidP="00DA2DB9">
            <w:pPr>
              <w:spacing w:line="240" w:lineRule="auto"/>
              <w:rPr>
                <w:rFonts w:ascii="华文细黑"/>
                <w:szCs w:val="21"/>
              </w:rPr>
            </w:pPr>
            <w:r>
              <w:rPr>
                <w:noProof/>
              </w:rPr>
              <w:fldChar w:fldCharType="begin"/>
            </w:r>
            <w:r>
              <w:rPr>
                <w:noProof/>
              </w:rPr>
              <w:instrText xml:space="preserve"> LINK Excel.SheetMacroEnabled.12 "D:\\</w:instrText>
            </w:r>
            <w:r>
              <w:rPr>
                <w:rFonts w:hint="eastAsia"/>
                <w:noProof/>
              </w:rPr>
              <w:instrText>能化组</w:instrText>
            </w:r>
            <w:r>
              <w:rPr>
                <w:noProof/>
              </w:rPr>
              <w:instrText>\\</w:instrText>
            </w:r>
            <w:r>
              <w:rPr>
                <w:rFonts w:hint="eastAsia"/>
                <w:noProof/>
              </w:rPr>
              <w:instrText>能化</w:instrText>
            </w:r>
            <w:r>
              <w:rPr>
                <w:noProof/>
              </w:rPr>
              <w:instrText xml:space="preserve"> </w:instrText>
            </w:r>
            <w:r>
              <w:rPr>
                <w:rFonts w:hint="eastAsia"/>
                <w:noProof/>
              </w:rPr>
              <w:instrText>降序更新</w:instrText>
            </w:r>
            <w:r>
              <w:rPr>
                <w:noProof/>
              </w:rPr>
              <w:instrText>.xlsm!</w:instrText>
            </w:r>
            <w:r>
              <w:rPr>
                <w:rFonts w:hint="eastAsia"/>
                <w:noProof/>
              </w:rPr>
              <w:instrText>价差图</w:instrText>
            </w:r>
            <w:r>
              <w:rPr>
                <w:noProof/>
              </w:rPr>
              <w:instrText>![</w:instrText>
            </w:r>
            <w:r>
              <w:rPr>
                <w:rFonts w:hint="eastAsia"/>
                <w:noProof/>
              </w:rPr>
              <w:instrText>能化</w:instrText>
            </w:r>
            <w:r>
              <w:rPr>
                <w:noProof/>
              </w:rPr>
              <w:instrText xml:space="preserve"> </w:instrText>
            </w:r>
            <w:r>
              <w:rPr>
                <w:rFonts w:hint="eastAsia"/>
                <w:noProof/>
              </w:rPr>
              <w:instrText>降序更新</w:instrText>
            </w:r>
            <w:r>
              <w:rPr>
                <w:noProof/>
              </w:rPr>
              <w:instrText>.xlsm]</w:instrText>
            </w:r>
            <w:r>
              <w:rPr>
                <w:rFonts w:hint="eastAsia"/>
                <w:noProof/>
              </w:rPr>
              <w:instrText>价差图</w:instrText>
            </w:r>
            <w:r>
              <w:rPr>
                <w:noProof/>
              </w:rPr>
              <w:instrText xml:space="preserve"> </w:instrText>
            </w:r>
            <w:r>
              <w:rPr>
                <w:rFonts w:hint="eastAsia"/>
                <w:noProof/>
              </w:rPr>
              <w:instrText>图表</w:instrText>
            </w:r>
            <w:r>
              <w:rPr>
                <w:noProof/>
              </w:rPr>
              <w:instrText xml:space="preserve"> 11" "" \a \p </w:instrText>
            </w:r>
            <w:r>
              <w:rPr>
                <w:noProof/>
              </w:rPr>
              <w:fldChar w:fldCharType="separate"/>
            </w:r>
            <w:r>
              <w:rPr>
                <w:noProof/>
              </w:rPr>
              <w:object w:dxaOrig="4320" w:dyaOrig="4320">
                <v:shape id="_x0000_i1047" type="#_x0000_t75" style="width:233.4pt;height:172.8pt">
                  <v:imagedata r:id="rId28" o:title=""/>
                </v:shape>
              </w:object>
            </w:r>
            <w:r>
              <w:rPr>
                <w:noProof/>
              </w:rPr>
              <w:fldChar w:fldCharType="end"/>
            </w:r>
          </w:p>
        </w:tc>
      </w:tr>
    </w:tbl>
    <w:p w:rsidR="004170DD" w:rsidRDefault="004170DD" w:rsidP="005B7789">
      <w:r>
        <w:br w:type="page"/>
      </w:r>
    </w:p>
    <w:p w:rsidR="004170DD" w:rsidRDefault="004170DD" w:rsidP="005B7789"/>
    <w:p w:rsidR="004170DD" w:rsidRDefault="004170DD" w:rsidP="005B7789">
      <w:pPr>
        <w:rPr>
          <w:rFonts w:ascii="华文细黑"/>
          <w:szCs w:val="21"/>
        </w:rPr>
      </w:pPr>
    </w:p>
    <w:tbl>
      <w:tblPr>
        <w:tblW w:w="10992" w:type="dxa"/>
        <w:tblInd w:w="-2929" w:type="dxa"/>
        <w:tblBorders>
          <w:bottom w:val="single" w:sz="4" w:space="0" w:color="0070C0"/>
          <w:insideH w:val="single" w:sz="4" w:space="0" w:color="0070C0"/>
        </w:tblBorders>
        <w:tblLook w:val="00A0"/>
      </w:tblPr>
      <w:tblGrid>
        <w:gridCol w:w="5746"/>
        <w:gridCol w:w="5295"/>
      </w:tblGrid>
      <w:tr w:rsidR="004170DD" w:rsidRPr="00E94404" w:rsidTr="00DA2DB9">
        <w:trPr>
          <w:trHeight w:val="313"/>
        </w:trPr>
        <w:tc>
          <w:tcPr>
            <w:tcW w:w="5659" w:type="dxa"/>
          </w:tcPr>
          <w:p w:rsidR="004170DD" w:rsidRPr="00E94404" w:rsidRDefault="004170DD" w:rsidP="003B1F6C">
            <w:pPr>
              <w:spacing w:line="240" w:lineRule="auto"/>
              <w:rPr>
                <w:rFonts w:ascii="华文细黑"/>
                <w:szCs w:val="21"/>
              </w:rPr>
            </w:pPr>
            <w:r w:rsidRPr="00E94404">
              <w:rPr>
                <w:rFonts w:ascii="华文细黑" w:hAnsi="华文细黑" w:hint="eastAsia"/>
                <w:szCs w:val="21"/>
              </w:rPr>
              <w:t>图</w:t>
            </w:r>
            <w:r>
              <w:rPr>
                <w:rFonts w:ascii="华文细黑" w:hAnsi="华文细黑"/>
                <w:szCs w:val="21"/>
              </w:rPr>
              <w:t>15</w:t>
            </w:r>
            <w:r w:rsidRPr="00E94404">
              <w:rPr>
                <w:rFonts w:ascii="华文细黑" w:hAnsi="华文细黑" w:hint="eastAsia"/>
                <w:szCs w:val="21"/>
              </w:rPr>
              <w:t>：</w:t>
            </w:r>
            <w:r>
              <w:rPr>
                <w:rFonts w:ascii="华文细黑" w:hAnsi="华文细黑" w:hint="eastAsia"/>
                <w:szCs w:val="21"/>
              </w:rPr>
              <w:t>天胶</w:t>
            </w:r>
            <w:r>
              <w:rPr>
                <w:rFonts w:ascii="华文细黑" w:hAnsi="华文细黑"/>
                <w:szCs w:val="21"/>
              </w:rPr>
              <w:t>1</w:t>
            </w:r>
            <w:r>
              <w:rPr>
                <w:rFonts w:ascii="华文细黑" w:hAnsi="华文细黑" w:hint="eastAsia"/>
                <w:szCs w:val="21"/>
              </w:rPr>
              <w:t>月合约</w:t>
            </w:r>
            <w:r w:rsidRPr="00E94404">
              <w:rPr>
                <w:rFonts w:ascii="华文细黑" w:hAnsi="华文细黑" w:hint="eastAsia"/>
                <w:szCs w:val="21"/>
              </w:rPr>
              <w:t>和</w:t>
            </w:r>
            <w:r>
              <w:rPr>
                <w:rFonts w:ascii="华文细黑" w:hAnsi="华文细黑"/>
                <w:szCs w:val="21"/>
              </w:rPr>
              <w:t>9</w:t>
            </w:r>
            <w:r>
              <w:rPr>
                <w:rFonts w:ascii="华文细黑" w:hAnsi="华文细黑" w:hint="eastAsia"/>
                <w:szCs w:val="21"/>
              </w:rPr>
              <w:t>月</w:t>
            </w:r>
            <w:r w:rsidRPr="00E94404">
              <w:rPr>
                <w:rFonts w:ascii="华文细黑" w:hAnsi="华文细黑" w:hint="eastAsia"/>
                <w:szCs w:val="21"/>
              </w:rPr>
              <w:t>价差</w:t>
            </w:r>
          </w:p>
        </w:tc>
        <w:tc>
          <w:tcPr>
            <w:tcW w:w="5333" w:type="dxa"/>
          </w:tcPr>
          <w:p w:rsidR="004170DD" w:rsidRPr="00E94404" w:rsidRDefault="004170DD" w:rsidP="003B1F6C">
            <w:pPr>
              <w:spacing w:line="240" w:lineRule="auto"/>
              <w:rPr>
                <w:rFonts w:ascii="华文细黑"/>
                <w:szCs w:val="21"/>
              </w:rPr>
            </w:pPr>
            <w:r w:rsidRPr="00E94404">
              <w:rPr>
                <w:rFonts w:ascii="华文细黑" w:hAnsi="华文细黑" w:hint="eastAsia"/>
                <w:szCs w:val="21"/>
              </w:rPr>
              <w:t>图</w:t>
            </w:r>
            <w:r>
              <w:rPr>
                <w:rFonts w:ascii="华文细黑" w:hAnsi="华文细黑"/>
                <w:szCs w:val="21"/>
              </w:rPr>
              <w:t>16</w:t>
            </w:r>
            <w:r w:rsidRPr="00E94404">
              <w:rPr>
                <w:rFonts w:ascii="华文细黑" w:hAnsi="华文细黑" w:hint="eastAsia"/>
                <w:szCs w:val="21"/>
              </w:rPr>
              <w:t>：</w:t>
            </w:r>
            <w:r>
              <w:rPr>
                <w:rFonts w:ascii="华文细黑" w:hAnsi="华文细黑" w:hint="eastAsia"/>
                <w:szCs w:val="21"/>
              </w:rPr>
              <w:t>焦炭</w:t>
            </w:r>
            <w:r>
              <w:rPr>
                <w:rFonts w:ascii="华文细黑" w:hAnsi="华文细黑"/>
                <w:szCs w:val="21"/>
              </w:rPr>
              <w:t xml:space="preserve"> 1</w:t>
            </w:r>
            <w:r>
              <w:rPr>
                <w:rFonts w:ascii="华文细黑" w:hAnsi="华文细黑" w:hint="eastAsia"/>
                <w:szCs w:val="21"/>
              </w:rPr>
              <w:t>月合约</w:t>
            </w:r>
            <w:r w:rsidRPr="00E94404">
              <w:rPr>
                <w:rFonts w:ascii="华文细黑" w:hAnsi="华文细黑" w:hint="eastAsia"/>
                <w:szCs w:val="21"/>
              </w:rPr>
              <w:t>和</w:t>
            </w:r>
            <w:r>
              <w:rPr>
                <w:rFonts w:ascii="华文细黑" w:hAnsi="华文细黑"/>
                <w:szCs w:val="21"/>
              </w:rPr>
              <w:t>9</w:t>
            </w:r>
            <w:r>
              <w:rPr>
                <w:rFonts w:ascii="华文细黑" w:hAnsi="华文细黑" w:hint="eastAsia"/>
                <w:szCs w:val="21"/>
              </w:rPr>
              <w:t>月</w:t>
            </w:r>
            <w:r w:rsidRPr="00E94404">
              <w:rPr>
                <w:rFonts w:ascii="华文细黑" w:hAnsi="华文细黑" w:hint="eastAsia"/>
                <w:szCs w:val="21"/>
              </w:rPr>
              <w:t>价差</w:t>
            </w:r>
          </w:p>
        </w:tc>
      </w:tr>
      <w:tr w:rsidR="004170DD" w:rsidRPr="00E94404" w:rsidTr="00DA2DB9">
        <w:trPr>
          <w:trHeight w:val="1362"/>
        </w:trPr>
        <w:tc>
          <w:tcPr>
            <w:tcW w:w="5659" w:type="dxa"/>
          </w:tcPr>
          <w:p w:rsidR="004170DD" w:rsidRPr="00E94404" w:rsidRDefault="004170DD" w:rsidP="00DA2DB9">
            <w:pPr>
              <w:spacing w:line="240" w:lineRule="auto"/>
              <w:rPr>
                <w:rFonts w:ascii="华文细黑"/>
                <w:szCs w:val="21"/>
              </w:rPr>
            </w:pPr>
            <w:r>
              <w:rPr>
                <w:noProof/>
              </w:rPr>
              <w:fldChar w:fldCharType="begin"/>
            </w:r>
            <w:r>
              <w:rPr>
                <w:noProof/>
              </w:rPr>
              <w:instrText xml:space="preserve"> LINK Excel.SheetMacroEnabled.12 "D:\\</w:instrText>
            </w:r>
            <w:r>
              <w:rPr>
                <w:rFonts w:hint="eastAsia"/>
                <w:noProof/>
              </w:rPr>
              <w:instrText>能化组</w:instrText>
            </w:r>
            <w:r>
              <w:rPr>
                <w:noProof/>
              </w:rPr>
              <w:instrText>\\</w:instrText>
            </w:r>
            <w:r>
              <w:rPr>
                <w:rFonts w:hint="eastAsia"/>
                <w:noProof/>
              </w:rPr>
              <w:instrText>能化</w:instrText>
            </w:r>
            <w:r>
              <w:rPr>
                <w:noProof/>
              </w:rPr>
              <w:instrText xml:space="preserve"> </w:instrText>
            </w:r>
            <w:r>
              <w:rPr>
                <w:rFonts w:hint="eastAsia"/>
                <w:noProof/>
              </w:rPr>
              <w:instrText>降序更新</w:instrText>
            </w:r>
            <w:r>
              <w:rPr>
                <w:noProof/>
              </w:rPr>
              <w:instrText>.xlsm!</w:instrText>
            </w:r>
            <w:r>
              <w:rPr>
                <w:rFonts w:hint="eastAsia"/>
                <w:noProof/>
              </w:rPr>
              <w:instrText>价差图</w:instrText>
            </w:r>
            <w:r>
              <w:rPr>
                <w:noProof/>
              </w:rPr>
              <w:instrText>![</w:instrText>
            </w:r>
            <w:r>
              <w:rPr>
                <w:rFonts w:hint="eastAsia"/>
                <w:noProof/>
              </w:rPr>
              <w:instrText>能化</w:instrText>
            </w:r>
            <w:r>
              <w:rPr>
                <w:noProof/>
              </w:rPr>
              <w:instrText xml:space="preserve"> </w:instrText>
            </w:r>
            <w:r>
              <w:rPr>
                <w:rFonts w:hint="eastAsia"/>
                <w:noProof/>
              </w:rPr>
              <w:instrText>降序更新</w:instrText>
            </w:r>
            <w:r>
              <w:rPr>
                <w:noProof/>
              </w:rPr>
              <w:instrText>.xlsm]</w:instrText>
            </w:r>
            <w:r>
              <w:rPr>
                <w:rFonts w:hint="eastAsia"/>
                <w:noProof/>
              </w:rPr>
              <w:instrText>价差图</w:instrText>
            </w:r>
            <w:r>
              <w:rPr>
                <w:noProof/>
              </w:rPr>
              <w:instrText xml:space="preserve"> </w:instrText>
            </w:r>
            <w:r>
              <w:rPr>
                <w:rFonts w:hint="eastAsia"/>
                <w:noProof/>
              </w:rPr>
              <w:instrText>图表</w:instrText>
            </w:r>
            <w:r>
              <w:rPr>
                <w:noProof/>
              </w:rPr>
              <w:instrText xml:space="preserve"> 12" "" \a \p </w:instrText>
            </w:r>
            <w:r>
              <w:rPr>
                <w:noProof/>
              </w:rPr>
              <w:fldChar w:fldCharType="separate"/>
            </w:r>
            <w:r>
              <w:rPr>
                <w:noProof/>
              </w:rPr>
              <w:object w:dxaOrig="4320" w:dyaOrig="4320">
                <v:shape id="_x0000_i1048" type="#_x0000_t75" style="width:276.6pt;height:166.2pt">
                  <v:imagedata r:id="rId29" o:title=""/>
                </v:shape>
              </w:object>
            </w:r>
            <w:r>
              <w:rPr>
                <w:noProof/>
              </w:rPr>
              <w:fldChar w:fldCharType="end"/>
            </w:r>
          </w:p>
        </w:tc>
        <w:tc>
          <w:tcPr>
            <w:tcW w:w="5333" w:type="dxa"/>
          </w:tcPr>
          <w:p w:rsidR="004170DD" w:rsidRPr="00E94404" w:rsidRDefault="004170DD" w:rsidP="00DA2DB9">
            <w:pPr>
              <w:spacing w:line="240" w:lineRule="auto"/>
              <w:rPr>
                <w:rFonts w:ascii="华文细黑"/>
                <w:szCs w:val="21"/>
              </w:rPr>
            </w:pPr>
            <w:r w:rsidRPr="00234FED">
              <w:rPr>
                <w:noProof/>
              </w:rPr>
              <w:pict>
                <v:shape id="图表 4" o:spid="_x0000_i1049" type="#_x0000_t75" style="width:253.8pt;height:159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">
                  <v:imagedata r:id="rId30" o:title=""/>
                  <o:lock v:ext="edit" aspectratio="f"/>
                </v:shape>
              </w:pict>
            </w:r>
          </w:p>
        </w:tc>
      </w:tr>
    </w:tbl>
    <w:p w:rsidR="004170DD" w:rsidRDefault="004170DD" w:rsidP="005B7789">
      <w:pPr>
        <w:spacing w:line="240" w:lineRule="auto"/>
        <w:rPr>
          <w:rFonts w:ascii="华文细黑"/>
          <w:szCs w:val="21"/>
        </w:rPr>
      </w:pPr>
    </w:p>
    <w:p w:rsidR="004170DD" w:rsidRDefault="004170DD" w:rsidP="005B7789">
      <w:pPr>
        <w:spacing w:line="240" w:lineRule="auto"/>
        <w:rPr>
          <w:rFonts w:ascii="华文细黑"/>
          <w:szCs w:val="21"/>
        </w:rPr>
      </w:pPr>
    </w:p>
    <w:tbl>
      <w:tblPr>
        <w:tblW w:w="5659" w:type="dxa"/>
        <w:tblInd w:w="-2929" w:type="dxa"/>
        <w:tblBorders>
          <w:bottom w:val="single" w:sz="4" w:space="0" w:color="0070C0"/>
          <w:insideH w:val="single" w:sz="4" w:space="0" w:color="0070C0"/>
        </w:tblBorders>
        <w:tblLook w:val="00A0"/>
      </w:tblPr>
      <w:tblGrid>
        <w:gridCol w:w="5833"/>
      </w:tblGrid>
      <w:tr w:rsidR="004170DD" w:rsidRPr="00E94404" w:rsidTr="00DA2DB9">
        <w:trPr>
          <w:trHeight w:val="313"/>
        </w:trPr>
        <w:tc>
          <w:tcPr>
            <w:tcW w:w="5659" w:type="dxa"/>
          </w:tcPr>
          <w:p w:rsidR="004170DD" w:rsidRPr="00E94404" w:rsidRDefault="004170DD" w:rsidP="003B1F6C">
            <w:pPr>
              <w:spacing w:line="240" w:lineRule="auto"/>
              <w:rPr>
                <w:rFonts w:ascii="华文细黑"/>
                <w:szCs w:val="21"/>
              </w:rPr>
            </w:pPr>
            <w:r w:rsidRPr="00E94404">
              <w:rPr>
                <w:rFonts w:ascii="华文细黑" w:hAnsi="华文细黑" w:hint="eastAsia"/>
                <w:szCs w:val="21"/>
              </w:rPr>
              <w:t>图</w:t>
            </w:r>
            <w:r>
              <w:rPr>
                <w:rFonts w:ascii="华文细黑" w:hAnsi="华文细黑"/>
                <w:szCs w:val="21"/>
              </w:rPr>
              <w:t>17</w:t>
            </w:r>
            <w:r w:rsidRPr="00E94404">
              <w:rPr>
                <w:rFonts w:ascii="华文细黑" w:hAnsi="华文细黑" w:hint="eastAsia"/>
                <w:szCs w:val="21"/>
              </w:rPr>
              <w:t>：</w:t>
            </w:r>
            <w:r>
              <w:rPr>
                <w:rFonts w:ascii="华文细黑" w:hAnsi="华文细黑" w:hint="eastAsia"/>
                <w:szCs w:val="21"/>
              </w:rPr>
              <w:t>玻璃</w:t>
            </w:r>
            <w:r>
              <w:rPr>
                <w:rFonts w:ascii="华文细黑" w:hAnsi="华文细黑"/>
                <w:szCs w:val="21"/>
              </w:rPr>
              <w:t>1</w:t>
            </w:r>
            <w:r>
              <w:rPr>
                <w:rFonts w:ascii="华文细黑" w:hAnsi="华文细黑" w:hint="eastAsia"/>
                <w:szCs w:val="21"/>
              </w:rPr>
              <w:t>月合约</w:t>
            </w:r>
            <w:r w:rsidRPr="00E94404">
              <w:rPr>
                <w:rFonts w:ascii="华文细黑" w:hAnsi="华文细黑" w:hint="eastAsia"/>
                <w:szCs w:val="21"/>
              </w:rPr>
              <w:t>和</w:t>
            </w:r>
            <w:r>
              <w:rPr>
                <w:rFonts w:ascii="华文细黑" w:hAnsi="华文细黑"/>
                <w:szCs w:val="21"/>
              </w:rPr>
              <w:t>9</w:t>
            </w:r>
            <w:r>
              <w:rPr>
                <w:rFonts w:ascii="华文细黑" w:hAnsi="华文细黑" w:hint="eastAsia"/>
                <w:szCs w:val="21"/>
              </w:rPr>
              <w:t>月</w:t>
            </w:r>
            <w:r w:rsidRPr="00E94404">
              <w:rPr>
                <w:rFonts w:ascii="华文细黑" w:hAnsi="华文细黑" w:hint="eastAsia"/>
                <w:szCs w:val="21"/>
              </w:rPr>
              <w:t>价差</w:t>
            </w:r>
          </w:p>
        </w:tc>
      </w:tr>
      <w:tr w:rsidR="004170DD" w:rsidRPr="00E94404" w:rsidTr="00DA2DB9">
        <w:trPr>
          <w:trHeight w:val="1362"/>
        </w:trPr>
        <w:tc>
          <w:tcPr>
            <w:tcW w:w="5659" w:type="dxa"/>
          </w:tcPr>
          <w:p w:rsidR="004170DD" w:rsidRPr="00E94404" w:rsidRDefault="004170DD" w:rsidP="00DA2DB9">
            <w:pPr>
              <w:spacing w:line="240" w:lineRule="auto"/>
              <w:rPr>
                <w:rFonts w:ascii="华文细黑"/>
                <w:szCs w:val="21"/>
              </w:rPr>
            </w:pPr>
            <w:r>
              <w:rPr>
                <w:noProof/>
              </w:rPr>
              <w:fldChar w:fldCharType="begin"/>
            </w:r>
            <w:r>
              <w:rPr>
                <w:noProof/>
              </w:rPr>
              <w:instrText xml:space="preserve"> LINK Excel.SheetMacroEnabled.12 "D:\\</w:instrText>
            </w:r>
            <w:r>
              <w:rPr>
                <w:rFonts w:hint="eastAsia"/>
                <w:noProof/>
              </w:rPr>
              <w:instrText>能化组</w:instrText>
            </w:r>
            <w:r>
              <w:rPr>
                <w:noProof/>
              </w:rPr>
              <w:instrText>\\</w:instrText>
            </w:r>
            <w:r>
              <w:rPr>
                <w:rFonts w:hint="eastAsia"/>
                <w:noProof/>
              </w:rPr>
              <w:instrText>能化</w:instrText>
            </w:r>
            <w:r>
              <w:rPr>
                <w:noProof/>
              </w:rPr>
              <w:instrText xml:space="preserve"> </w:instrText>
            </w:r>
            <w:r>
              <w:rPr>
                <w:rFonts w:hint="eastAsia"/>
                <w:noProof/>
              </w:rPr>
              <w:instrText>降序更新</w:instrText>
            </w:r>
            <w:r>
              <w:rPr>
                <w:noProof/>
              </w:rPr>
              <w:instrText>.xlsm!</w:instrText>
            </w:r>
            <w:r>
              <w:rPr>
                <w:rFonts w:hint="eastAsia"/>
                <w:noProof/>
              </w:rPr>
              <w:instrText>价差图</w:instrText>
            </w:r>
            <w:r>
              <w:rPr>
                <w:noProof/>
              </w:rPr>
              <w:instrText>![</w:instrText>
            </w:r>
            <w:r>
              <w:rPr>
                <w:rFonts w:hint="eastAsia"/>
                <w:noProof/>
              </w:rPr>
              <w:instrText>能化</w:instrText>
            </w:r>
            <w:r>
              <w:rPr>
                <w:noProof/>
              </w:rPr>
              <w:instrText xml:space="preserve"> </w:instrText>
            </w:r>
            <w:r>
              <w:rPr>
                <w:rFonts w:hint="eastAsia"/>
                <w:noProof/>
              </w:rPr>
              <w:instrText>降序更新</w:instrText>
            </w:r>
            <w:r>
              <w:rPr>
                <w:noProof/>
              </w:rPr>
              <w:instrText>.xlsm]</w:instrText>
            </w:r>
            <w:r>
              <w:rPr>
                <w:rFonts w:hint="eastAsia"/>
                <w:noProof/>
              </w:rPr>
              <w:instrText>价差图</w:instrText>
            </w:r>
            <w:r>
              <w:rPr>
                <w:noProof/>
              </w:rPr>
              <w:instrText xml:space="preserve"> </w:instrText>
            </w:r>
            <w:r>
              <w:rPr>
                <w:rFonts w:hint="eastAsia"/>
                <w:noProof/>
              </w:rPr>
              <w:instrText>图表</w:instrText>
            </w:r>
            <w:r>
              <w:rPr>
                <w:noProof/>
              </w:rPr>
              <w:instrText xml:space="preserve"> 8" "" \a \p </w:instrText>
            </w:r>
            <w:r>
              <w:rPr>
                <w:noProof/>
              </w:rPr>
              <w:fldChar w:fldCharType="separate"/>
            </w:r>
            <w:r>
              <w:rPr>
                <w:noProof/>
              </w:rPr>
              <w:object w:dxaOrig="4320" w:dyaOrig="4320">
                <v:shape id="_x0000_i1050" type="#_x0000_t75" style="width:280.8pt;height:168.6pt">
                  <v:imagedata r:id="rId31" o:title=""/>
                </v:shape>
              </w:object>
            </w:r>
            <w:r>
              <w:rPr>
                <w:noProof/>
              </w:rPr>
              <w:fldChar w:fldCharType="end"/>
            </w:r>
          </w:p>
        </w:tc>
      </w:tr>
    </w:tbl>
    <w:p w:rsidR="004170DD" w:rsidRDefault="004170DD" w:rsidP="005B7789">
      <w:pPr>
        <w:spacing w:line="240" w:lineRule="auto"/>
        <w:rPr>
          <w:rFonts w:ascii="华文细黑"/>
          <w:szCs w:val="21"/>
        </w:rPr>
      </w:pPr>
    </w:p>
    <w:p w:rsidR="004170DD" w:rsidRDefault="004170DD" w:rsidP="00B15A83">
      <w:pPr>
        <w:pStyle w:val="a3"/>
        <w:sectPr w:rsidR="004170DD" w:rsidSect="004462A7">
          <w:footerReference w:type="first" r:id="rId32"/>
          <w:pgSz w:w="11907" w:h="16160"/>
          <w:pgMar w:top="1588" w:right="851" w:bottom="1418" w:left="3969" w:header="851" w:footer="851" w:gutter="0"/>
          <w:cols w:space="720"/>
          <w:titlePg/>
          <w:docGrid w:type="lines" w:linePitch="312"/>
        </w:sectPr>
      </w:pPr>
    </w:p>
    <w:p w:rsidR="004170DD" w:rsidRDefault="004170DD">
      <w:pPr>
        <w:pStyle w:val="a3"/>
        <w:ind w:leftChars="-1250" w:left="-2625"/>
      </w:pPr>
    </w:p>
    <w:bookmarkEnd w:id="10"/>
    <w:bookmarkEnd w:id="11"/>
    <w:bookmarkEnd w:id="12"/>
    <w:p w:rsidR="004170DD" w:rsidRDefault="004170DD">
      <w:pPr>
        <w:pStyle w:val="a0"/>
        <w:ind w:firstLine="0"/>
      </w:pPr>
      <w:r>
        <w:rPr>
          <w:noProof/>
        </w:rPr>
        <w:pict>
          <v:shapetype id="_x0000_t202" coordsize="21600,21600" o:spt="202" path="m,l,21600r21600,l21600,xe">
            <v:stroke joinstyle="miter"/>
            <v:path gradientshapeok="t" o:connecttype="rect"/>
          </v:shapetype>
          <v:shape id="Text Box 7" o:spid="_x0000_s1055" type="#_x0000_t202" style="position:absolute;left:0;text-align:left;margin-left:40.45pt;margin-top:71.6pt;width:509.25pt;height:37.6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" fillcolor="#005bac" stroked="f">
            <v:textbox inset="0,0,0,0">
              <w:txbxContent>
                <w:p w:rsidR="004170DD" w:rsidRDefault="004170DD">
                  <w:pPr>
                    <w:pStyle w:val="Heading1"/>
                    <w:spacing w:before="100" w:beforeAutospacing="1" w:after="100" w:afterAutospacing="1"/>
                    <w:ind w:firstLine="160"/>
                    <w:rPr>
                      <w:b w:val="0"/>
                      <w:color w:val="FFFFFF"/>
                    </w:rPr>
                  </w:pPr>
                  <w:bookmarkStart w:id="14" w:name="_Toc306629058"/>
                  <w:bookmarkStart w:id="15" w:name="_Toc366681470"/>
                  <w:r>
                    <w:rPr>
                      <w:rFonts w:hint="eastAsia"/>
                      <w:b w:val="0"/>
                      <w:color w:val="FFFFFF"/>
                    </w:rPr>
                    <w:t>南华期货分支机构</w:t>
                  </w:r>
                  <w:bookmarkEnd w:id="14"/>
                  <w:bookmarkEnd w:id="15"/>
                </w:p>
              </w:txbxContent>
            </v:textbox>
            <w10:wrap anchorx="page" anchory="page"/>
          </v:shape>
        </w:pict>
      </w:r>
    </w:p>
    <w:tbl>
      <w:tblPr>
        <w:tblW w:w="0" w:type="auto"/>
        <w:tblInd w:w="-2268" w:type="dxa"/>
        <w:tblLayout w:type="fixed"/>
        <w:tblCellMar>
          <w:left w:w="0" w:type="dxa"/>
          <w:right w:w="0" w:type="dxa"/>
        </w:tblCellMar>
        <w:tblLook w:val="0000"/>
      </w:tblPr>
      <w:tblGrid>
        <w:gridCol w:w="5065"/>
        <w:gridCol w:w="5141"/>
      </w:tblGrid>
      <w:tr w:rsidR="004170DD">
        <w:tc>
          <w:tcPr>
            <w:tcW w:w="5065" w:type="dxa"/>
          </w:tcPr>
          <w:p w:rsidR="004170DD" w:rsidRDefault="004170DD">
            <w:pPr>
              <w:spacing w:line="220" w:lineRule="exact"/>
              <w:jc w:val="left"/>
              <w:rPr>
                <w:b/>
                <w:color w:val="005BAC"/>
                <w:sz w:val="18"/>
              </w:rPr>
            </w:pPr>
            <w:r>
              <w:rPr>
                <w:rFonts w:hAnsi="华文细黑" w:hint="eastAsia"/>
                <w:b/>
                <w:color w:val="005BAC"/>
                <w:sz w:val="18"/>
              </w:rPr>
              <w:t>杭州总部</w:t>
            </w:r>
          </w:p>
          <w:p w:rsidR="004170DD" w:rsidRDefault="004170DD">
            <w:pPr>
              <w:spacing w:line="220" w:lineRule="exact"/>
              <w:jc w:val="left"/>
              <w:rPr>
                <w:b/>
                <w:sz w:val="18"/>
              </w:rPr>
            </w:pPr>
            <w:r>
              <w:rPr>
                <w:rFonts w:hAnsi="华文细黑" w:hint="eastAsia"/>
                <w:sz w:val="18"/>
              </w:rPr>
              <w:t>杭州市西湖大道</w:t>
            </w:r>
            <w:r>
              <w:rPr>
                <w:sz w:val="18"/>
              </w:rPr>
              <w:t>193</w:t>
            </w:r>
            <w:r>
              <w:rPr>
                <w:rFonts w:hAnsi="华文细黑" w:hint="eastAsia"/>
                <w:sz w:val="18"/>
              </w:rPr>
              <w:t>号定安名都</w:t>
            </w:r>
            <w:r>
              <w:rPr>
                <w:sz w:val="18"/>
              </w:rPr>
              <w:t>3</w:t>
            </w:r>
            <w:r>
              <w:rPr>
                <w:rFonts w:hAnsi="华文细黑" w:hint="eastAsia"/>
                <w:sz w:val="18"/>
              </w:rPr>
              <w:t>层（</w:t>
            </w:r>
            <w:r>
              <w:rPr>
                <w:sz w:val="18"/>
              </w:rPr>
              <w:t>310002</w:t>
            </w:r>
            <w:r>
              <w:rPr>
                <w:rFonts w:hAnsi="华文细黑" w:hint="eastAsia"/>
                <w:sz w:val="18"/>
              </w:rPr>
              <w:t>）</w:t>
            </w:r>
          </w:p>
          <w:p w:rsidR="004170DD" w:rsidRDefault="004170DD">
            <w:pPr>
              <w:spacing w:after="120" w:line="220" w:lineRule="exact"/>
              <w:jc w:val="left"/>
              <w:rPr>
                <w:sz w:val="18"/>
              </w:rPr>
            </w:pPr>
            <w:r>
              <w:rPr>
                <w:rFonts w:hint="eastAsia"/>
                <w:sz w:val="18"/>
              </w:rPr>
              <w:t>电话：</w:t>
            </w:r>
            <w:r>
              <w:rPr>
                <w:sz w:val="18"/>
              </w:rPr>
              <w:t xml:space="preserve">0571-88388524   </w:t>
            </w:r>
            <w:r>
              <w:rPr>
                <w:rFonts w:hint="eastAsia"/>
                <w:sz w:val="18"/>
              </w:rPr>
              <w:t>传真：</w:t>
            </w:r>
            <w:r>
              <w:rPr>
                <w:sz w:val="18"/>
              </w:rPr>
              <w:t>0571-88393740</w:t>
            </w:r>
          </w:p>
          <w:p w:rsidR="004170DD" w:rsidRDefault="004170DD">
            <w:pPr>
              <w:spacing w:after="120" w:line="220" w:lineRule="exact"/>
              <w:jc w:val="left"/>
              <w:rPr>
                <w:sz w:val="18"/>
              </w:rPr>
            </w:pPr>
            <w:r>
              <w:rPr>
                <w:rFonts w:hAnsi="华文细黑" w:hint="eastAsia"/>
                <w:b/>
                <w:color w:val="005BAC"/>
                <w:sz w:val="18"/>
              </w:rPr>
              <w:t>嘉兴营业部</w:t>
            </w:r>
          </w:p>
          <w:p w:rsidR="004170DD" w:rsidRDefault="004170DD">
            <w:pPr>
              <w:spacing w:line="220" w:lineRule="exact"/>
              <w:jc w:val="left"/>
              <w:rPr>
                <w:b/>
                <w:sz w:val="18"/>
              </w:rPr>
            </w:pPr>
            <w:r>
              <w:rPr>
                <w:rFonts w:hAnsi="华文细黑" w:hint="eastAsia"/>
                <w:sz w:val="18"/>
              </w:rPr>
              <w:t>嘉兴市中山路</w:t>
            </w:r>
            <w:r>
              <w:rPr>
                <w:sz w:val="18"/>
              </w:rPr>
              <w:t>133</w:t>
            </w:r>
            <w:r>
              <w:rPr>
                <w:rFonts w:hAnsi="华文细黑" w:hint="eastAsia"/>
                <w:sz w:val="18"/>
              </w:rPr>
              <w:t>号粮食大厦东五楼（</w:t>
            </w:r>
            <w:r>
              <w:rPr>
                <w:sz w:val="18"/>
              </w:rPr>
              <w:t>314000</w:t>
            </w:r>
            <w:r>
              <w:rPr>
                <w:rFonts w:hAnsi="华文细黑" w:hint="eastAsia"/>
                <w:sz w:val="18"/>
              </w:rPr>
              <w:t>）</w:t>
            </w:r>
          </w:p>
          <w:p w:rsidR="004170DD" w:rsidRDefault="004170DD">
            <w:pPr>
              <w:spacing w:after="120" w:line="220" w:lineRule="exact"/>
              <w:jc w:val="left"/>
              <w:rPr>
                <w:b/>
                <w:sz w:val="18"/>
              </w:rPr>
            </w:pPr>
            <w:r>
              <w:rPr>
                <w:rFonts w:hAnsi="华文细黑" w:hint="eastAsia"/>
                <w:sz w:val="18"/>
              </w:rPr>
              <w:t>电话：</w:t>
            </w:r>
            <w:r>
              <w:rPr>
                <w:sz w:val="18"/>
              </w:rPr>
              <w:t>0573-82158136</w:t>
            </w:r>
            <w:r>
              <w:rPr>
                <w:rFonts w:hAnsi="华文细黑" w:hint="eastAsia"/>
                <w:sz w:val="18"/>
              </w:rPr>
              <w:t>传真：</w:t>
            </w:r>
            <w:r>
              <w:rPr>
                <w:sz w:val="18"/>
              </w:rPr>
              <w:t>0573-82158127</w:t>
            </w:r>
          </w:p>
          <w:p w:rsidR="004170DD" w:rsidRDefault="004170DD">
            <w:pPr>
              <w:spacing w:line="220" w:lineRule="exact"/>
              <w:jc w:val="left"/>
              <w:rPr>
                <w:rFonts w:hAnsi="华文细黑"/>
                <w:b/>
                <w:color w:val="005BAC"/>
                <w:sz w:val="18"/>
              </w:rPr>
            </w:pPr>
            <w:r>
              <w:rPr>
                <w:rFonts w:hAnsi="华文细黑" w:hint="eastAsia"/>
                <w:b/>
                <w:color w:val="005BAC"/>
                <w:sz w:val="18"/>
              </w:rPr>
              <w:t>宁波营业部</w:t>
            </w:r>
          </w:p>
          <w:p w:rsidR="004170DD" w:rsidRDefault="004170DD">
            <w:pPr>
              <w:spacing w:line="220" w:lineRule="exact"/>
              <w:jc w:val="left"/>
              <w:rPr>
                <w:sz w:val="18"/>
              </w:rPr>
            </w:pPr>
            <w:r>
              <w:rPr>
                <w:rFonts w:hAnsi="华文细黑" w:hint="eastAsia"/>
                <w:sz w:val="18"/>
              </w:rPr>
              <w:t>宁波市和义路</w:t>
            </w:r>
            <w:r>
              <w:rPr>
                <w:sz w:val="18"/>
              </w:rPr>
              <w:t>77</w:t>
            </w:r>
            <w:r>
              <w:rPr>
                <w:rFonts w:hAnsi="华文细黑" w:hint="eastAsia"/>
                <w:sz w:val="18"/>
              </w:rPr>
              <w:t>号汇金大厦</w:t>
            </w:r>
            <w:r>
              <w:rPr>
                <w:sz w:val="18"/>
              </w:rPr>
              <w:t>9</w:t>
            </w:r>
            <w:r>
              <w:rPr>
                <w:rFonts w:hAnsi="华文细黑" w:hint="eastAsia"/>
                <w:sz w:val="18"/>
              </w:rPr>
              <w:t>楼（</w:t>
            </w:r>
            <w:r>
              <w:rPr>
                <w:sz w:val="18"/>
              </w:rPr>
              <w:t>315000</w:t>
            </w:r>
            <w:r>
              <w:rPr>
                <w:rFonts w:hAnsi="华文细黑" w:hint="eastAsia"/>
                <w:sz w:val="18"/>
              </w:rPr>
              <w:t>）</w:t>
            </w:r>
          </w:p>
          <w:p w:rsidR="004170DD" w:rsidRDefault="004170DD">
            <w:pPr>
              <w:spacing w:after="120" w:line="220" w:lineRule="exact"/>
              <w:jc w:val="left"/>
              <w:rPr>
                <w:sz w:val="18"/>
              </w:rPr>
            </w:pPr>
            <w:r>
              <w:rPr>
                <w:rFonts w:hAnsi="华文细黑" w:hint="eastAsia"/>
                <w:sz w:val="18"/>
              </w:rPr>
              <w:t>电话：</w:t>
            </w:r>
            <w:r>
              <w:rPr>
                <w:sz w:val="18"/>
              </w:rPr>
              <w:t xml:space="preserve">0574-87310338    </w:t>
            </w:r>
            <w:r>
              <w:rPr>
                <w:rFonts w:hAnsi="华文细黑" w:hint="eastAsia"/>
                <w:sz w:val="18"/>
              </w:rPr>
              <w:t>传真：</w:t>
            </w:r>
            <w:r>
              <w:rPr>
                <w:sz w:val="18"/>
              </w:rPr>
              <w:t>0574-87273868</w:t>
            </w:r>
          </w:p>
          <w:p w:rsidR="004170DD" w:rsidRDefault="004170DD">
            <w:pPr>
              <w:spacing w:line="220" w:lineRule="exact"/>
              <w:jc w:val="left"/>
              <w:rPr>
                <w:rFonts w:hAnsi="华文细黑"/>
                <w:b/>
                <w:color w:val="005BAC"/>
                <w:sz w:val="18"/>
              </w:rPr>
            </w:pPr>
            <w:r>
              <w:rPr>
                <w:rFonts w:hAnsi="华文细黑" w:hint="eastAsia"/>
                <w:b/>
                <w:color w:val="005BAC"/>
                <w:sz w:val="18"/>
              </w:rPr>
              <w:t>郑州营业部</w:t>
            </w:r>
          </w:p>
          <w:p w:rsidR="004170DD" w:rsidRDefault="004170DD">
            <w:pPr>
              <w:spacing w:line="220" w:lineRule="exact"/>
              <w:jc w:val="left"/>
              <w:rPr>
                <w:b/>
                <w:sz w:val="18"/>
              </w:rPr>
            </w:pPr>
            <w:r>
              <w:rPr>
                <w:rFonts w:hAnsi="华文细黑" w:hint="eastAsia"/>
                <w:sz w:val="18"/>
              </w:rPr>
              <w:t>郑州市未来路</w:t>
            </w:r>
            <w:r>
              <w:rPr>
                <w:sz w:val="18"/>
              </w:rPr>
              <w:t>73</w:t>
            </w:r>
            <w:r>
              <w:rPr>
                <w:rFonts w:hAnsi="华文细黑" w:hint="eastAsia"/>
                <w:sz w:val="18"/>
              </w:rPr>
              <w:t>号锦江国际花园</w:t>
            </w:r>
            <w:r>
              <w:rPr>
                <w:sz w:val="18"/>
              </w:rPr>
              <w:t>9</w:t>
            </w:r>
            <w:r>
              <w:rPr>
                <w:rFonts w:hAnsi="华文细黑" w:hint="eastAsia"/>
                <w:sz w:val="18"/>
              </w:rPr>
              <w:t>号楼</w:t>
            </w:r>
            <w:r>
              <w:rPr>
                <w:sz w:val="18"/>
              </w:rPr>
              <w:t>14</w:t>
            </w:r>
            <w:r>
              <w:rPr>
                <w:rFonts w:hAnsi="华文细黑" w:hint="eastAsia"/>
                <w:sz w:val="18"/>
              </w:rPr>
              <w:t>层（</w:t>
            </w:r>
            <w:r>
              <w:rPr>
                <w:sz w:val="18"/>
              </w:rPr>
              <w:t>450008</w:t>
            </w:r>
            <w:r>
              <w:rPr>
                <w:rFonts w:hAnsi="华文细黑" w:hint="eastAsia"/>
                <w:sz w:val="18"/>
              </w:rPr>
              <w:t>）</w:t>
            </w:r>
          </w:p>
          <w:p w:rsidR="004170DD" w:rsidRDefault="004170DD">
            <w:pPr>
              <w:spacing w:after="120" w:line="220" w:lineRule="exact"/>
              <w:jc w:val="left"/>
              <w:rPr>
                <w:b/>
                <w:sz w:val="18"/>
              </w:rPr>
            </w:pPr>
            <w:r>
              <w:rPr>
                <w:rFonts w:hAnsi="华文细黑" w:hint="eastAsia"/>
                <w:sz w:val="18"/>
              </w:rPr>
              <w:t>电话：</w:t>
            </w:r>
            <w:r>
              <w:rPr>
                <w:sz w:val="18"/>
              </w:rPr>
              <w:t>0371-65613227</w:t>
            </w:r>
            <w:r>
              <w:rPr>
                <w:rFonts w:hAnsi="华文细黑" w:hint="eastAsia"/>
                <w:sz w:val="18"/>
              </w:rPr>
              <w:t>传真：</w:t>
            </w:r>
            <w:r>
              <w:rPr>
                <w:sz w:val="18"/>
              </w:rPr>
              <w:t>0371-65613225</w:t>
            </w:r>
          </w:p>
          <w:p w:rsidR="004170DD" w:rsidRDefault="004170DD">
            <w:pPr>
              <w:spacing w:line="220" w:lineRule="exact"/>
              <w:jc w:val="left"/>
              <w:rPr>
                <w:rFonts w:hAnsi="华文细黑"/>
                <w:b/>
                <w:color w:val="005BAC"/>
                <w:sz w:val="18"/>
              </w:rPr>
            </w:pPr>
            <w:r>
              <w:rPr>
                <w:rFonts w:hAnsi="华文细黑" w:hint="eastAsia"/>
                <w:b/>
                <w:color w:val="005BAC"/>
                <w:sz w:val="18"/>
              </w:rPr>
              <w:t>温州营业部</w:t>
            </w:r>
          </w:p>
          <w:p w:rsidR="004170DD" w:rsidRDefault="004170DD">
            <w:pPr>
              <w:spacing w:line="220" w:lineRule="exact"/>
              <w:jc w:val="left"/>
              <w:rPr>
                <w:b/>
                <w:sz w:val="18"/>
              </w:rPr>
            </w:pPr>
            <w:r>
              <w:rPr>
                <w:rFonts w:hAnsi="华文细黑" w:hint="eastAsia"/>
                <w:sz w:val="18"/>
              </w:rPr>
              <w:t>温州大自然家园</w:t>
            </w:r>
            <w:r>
              <w:rPr>
                <w:sz w:val="18"/>
              </w:rPr>
              <w:t>3</w:t>
            </w:r>
            <w:r>
              <w:rPr>
                <w:rFonts w:hAnsi="华文细黑" w:hint="eastAsia"/>
                <w:sz w:val="18"/>
              </w:rPr>
              <w:t>期</w:t>
            </w:r>
            <w:r>
              <w:rPr>
                <w:sz w:val="18"/>
              </w:rPr>
              <w:t>1</w:t>
            </w:r>
            <w:r>
              <w:rPr>
                <w:rFonts w:hAnsi="华文细黑" w:hint="eastAsia"/>
                <w:sz w:val="18"/>
              </w:rPr>
              <w:t>号楼</w:t>
            </w:r>
            <w:r>
              <w:rPr>
                <w:sz w:val="18"/>
              </w:rPr>
              <w:t>2302</w:t>
            </w:r>
            <w:r>
              <w:rPr>
                <w:rFonts w:hAnsi="华文细黑" w:hint="eastAsia"/>
                <w:sz w:val="18"/>
              </w:rPr>
              <w:t>室（</w:t>
            </w:r>
            <w:r>
              <w:rPr>
                <w:sz w:val="18"/>
              </w:rPr>
              <w:t>325000</w:t>
            </w:r>
            <w:r>
              <w:rPr>
                <w:rFonts w:hAnsi="华文细黑" w:hint="eastAsia"/>
                <w:sz w:val="18"/>
              </w:rPr>
              <w:t>）</w:t>
            </w:r>
          </w:p>
          <w:p w:rsidR="004170DD" w:rsidRDefault="004170DD">
            <w:pPr>
              <w:spacing w:after="120" w:line="220" w:lineRule="exact"/>
              <w:jc w:val="left"/>
              <w:rPr>
                <w:b/>
                <w:sz w:val="18"/>
              </w:rPr>
            </w:pPr>
            <w:r>
              <w:rPr>
                <w:rFonts w:hAnsi="华文细黑" w:hint="eastAsia"/>
                <w:sz w:val="18"/>
              </w:rPr>
              <w:t>电话：</w:t>
            </w:r>
            <w:r>
              <w:rPr>
                <w:sz w:val="18"/>
              </w:rPr>
              <w:t>0577-89971808/8997</w:t>
            </w:r>
            <w:r>
              <w:rPr>
                <w:rFonts w:ascii="MS Shell Dlg 2" w:eastAsia="宋体" w:hAnsi="MS Shell Dlg 2"/>
                <w:color w:val="000000"/>
                <w:kern w:val="0"/>
                <w:sz w:val="18"/>
                <w:lang w:val="zh-CN"/>
              </w:rPr>
              <w:t>1820</w:t>
            </w:r>
            <w:r>
              <w:rPr>
                <w:rFonts w:hAnsi="华文细黑" w:hint="eastAsia"/>
                <w:sz w:val="18"/>
              </w:rPr>
              <w:t>传真：</w:t>
            </w:r>
            <w:r>
              <w:rPr>
                <w:sz w:val="18"/>
              </w:rPr>
              <w:t>0577-89971858</w:t>
            </w:r>
          </w:p>
          <w:p w:rsidR="004170DD" w:rsidRDefault="004170DD">
            <w:pPr>
              <w:spacing w:line="220" w:lineRule="exact"/>
              <w:jc w:val="left"/>
              <w:rPr>
                <w:rFonts w:hAnsi="华文细黑"/>
                <w:b/>
                <w:color w:val="005BAC"/>
                <w:sz w:val="18"/>
              </w:rPr>
            </w:pPr>
            <w:r>
              <w:rPr>
                <w:rFonts w:hAnsi="华文细黑" w:hint="eastAsia"/>
                <w:b/>
                <w:color w:val="005BAC"/>
                <w:sz w:val="18"/>
              </w:rPr>
              <w:t>北京营业部</w:t>
            </w:r>
          </w:p>
          <w:p w:rsidR="004170DD" w:rsidRDefault="004170DD">
            <w:pPr>
              <w:spacing w:line="220" w:lineRule="exact"/>
              <w:jc w:val="left"/>
              <w:rPr>
                <w:sz w:val="18"/>
              </w:rPr>
            </w:pPr>
            <w:r>
              <w:rPr>
                <w:rFonts w:hAnsi="华文细黑" w:hint="eastAsia"/>
                <w:sz w:val="18"/>
              </w:rPr>
              <w:t>北京市宣武区宣武门外大街</w:t>
            </w:r>
            <w:r>
              <w:rPr>
                <w:sz w:val="18"/>
              </w:rPr>
              <w:t>28</w:t>
            </w:r>
            <w:r>
              <w:rPr>
                <w:rFonts w:hAnsi="华文细黑" w:hint="eastAsia"/>
                <w:sz w:val="18"/>
              </w:rPr>
              <w:t>号富卓大厦</w:t>
            </w:r>
            <w:r>
              <w:rPr>
                <w:sz w:val="18"/>
              </w:rPr>
              <w:t>B</w:t>
            </w:r>
            <w:r>
              <w:rPr>
                <w:rFonts w:hAnsi="华文细黑" w:hint="eastAsia"/>
                <w:sz w:val="18"/>
              </w:rPr>
              <w:t>座</w:t>
            </w:r>
            <w:r>
              <w:rPr>
                <w:sz w:val="18"/>
              </w:rPr>
              <w:t>8</w:t>
            </w:r>
            <w:r>
              <w:rPr>
                <w:rFonts w:hAnsi="华文细黑" w:hint="eastAsia"/>
                <w:sz w:val="18"/>
              </w:rPr>
              <w:t>楼</w:t>
            </w:r>
          </w:p>
          <w:p w:rsidR="004170DD" w:rsidRDefault="004170DD">
            <w:pPr>
              <w:spacing w:after="120" w:line="220" w:lineRule="exact"/>
              <w:jc w:val="left"/>
              <w:rPr>
                <w:sz w:val="18"/>
              </w:rPr>
            </w:pPr>
            <w:r>
              <w:rPr>
                <w:rFonts w:hAnsi="华文细黑" w:hint="eastAsia"/>
                <w:sz w:val="18"/>
              </w:rPr>
              <w:t>电话：</w:t>
            </w:r>
            <w:r>
              <w:rPr>
                <w:sz w:val="18"/>
              </w:rPr>
              <w:t xml:space="preserve">010-63556906     </w:t>
            </w:r>
            <w:r>
              <w:rPr>
                <w:rFonts w:hAnsi="华文细黑" w:hint="eastAsia"/>
                <w:sz w:val="18"/>
              </w:rPr>
              <w:t>传真：</w:t>
            </w:r>
            <w:r>
              <w:rPr>
                <w:sz w:val="18"/>
              </w:rPr>
              <w:t>010-63150526</w:t>
            </w:r>
          </w:p>
          <w:p w:rsidR="004170DD" w:rsidRDefault="004170DD">
            <w:pPr>
              <w:spacing w:line="220" w:lineRule="exact"/>
              <w:jc w:val="left"/>
              <w:rPr>
                <w:rFonts w:hAnsi="华文细黑"/>
                <w:b/>
                <w:color w:val="005BAC"/>
                <w:sz w:val="18"/>
              </w:rPr>
            </w:pPr>
            <w:r>
              <w:rPr>
                <w:rFonts w:hAnsi="华文细黑" w:hint="eastAsia"/>
                <w:b/>
                <w:color w:val="005BAC"/>
                <w:sz w:val="18"/>
              </w:rPr>
              <w:t>哈尔滨营业部</w:t>
            </w:r>
          </w:p>
          <w:p w:rsidR="004170DD" w:rsidRDefault="004170DD">
            <w:pPr>
              <w:spacing w:line="220" w:lineRule="exact"/>
              <w:jc w:val="left"/>
              <w:rPr>
                <w:sz w:val="18"/>
              </w:rPr>
            </w:pPr>
            <w:r>
              <w:rPr>
                <w:rFonts w:hAnsi="华文细黑" w:hint="eastAsia"/>
                <w:sz w:val="18"/>
              </w:rPr>
              <w:t>哈尔滨市香坊区中山路</w:t>
            </w:r>
            <w:r>
              <w:rPr>
                <w:sz w:val="18"/>
              </w:rPr>
              <w:t>93</w:t>
            </w:r>
            <w:r>
              <w:rPr>
                <w:rFonts w:hAnsi="华文细黑" w:hint="eastAsia"/>
                <w:sz w:val="18"/>
              </w:rPr>
              <w:t>号保利科技大厦</w:t>
            </w:r>
            <w:r>
              <w:rPr>
                <w:sz w:val="18"/>
              </w:rPr>
              <w:t>201</w:t>
            </w:r>
            <w:r>
              <w:rPr>
                <w:rFonts w:hAnsi="华文细黑" w:hint="eastAsia"/>
                <w:sz w:val="18"/>
              </w:rPr>
              <w:t>室</w:t>
            </w:r>
          </w:p>
          <w:p w:rsidR="004170DD" w:rsidRDefault="004170DD">
            <w:pPr>
              <w:spacing w:after="120" w:line="220" w:lineRule="exact"/>
              <w:jc w:val="left"/>
              <w:rPr>
                <w:sz w:val="18"/>
              </w:rPr>
            </w:pPr>
            <w:r>
              <w:rPr>
                <w:rFonts w:hint="eastAsia"/>
                <w:sz w:val="18"/>
              </w:rPr>
              <w:t>电话</w:t>
            </w:r>
            <w:r>
              <w:rPr>
                <w:rFonts w:hAnsi="华文细黑" w:hint="eastAsia"/>
                <w:sz w:val="18"/>
              </w:rPr>
              <w:t>：</w:t>
            </w:r>
            <w:r>
              <w:rPr>
                <w:sz w:val="18"/>
              </w:rPr>
              <w:t xml:space="preserve">0451-82345618    </w:t>
            </w:r>
            <w:r>
              <w:rPr>
                <w:rFonts w:hAnsi="华文细黑" w:hint="eastAsia"/>
                <w:sz w:val="18"/>
              </w:rPr>
              <w:t>传真：</w:t>
            </w:r>
            <w:r>
              <w:rPr>
                <w:sz w:val="18"/>
              </w:rPr>
              <w:t>0451-82345616</w:t>
            </w:r>
          </w:p>
          <w:p w:rsidR="004170DD" w:rsidRDefault="004170DD">
            <w:pPr>
              <w:spacing w:line="220" w:lineRule="exact"/>
              <w:jc w:val="left"/>
              <w:rPr>
                <w:rFonts w:hAnsi="华文细黑"/>
                <w:b/>
                <w:color w:val="005BAC"/>
                <w:sz w:val="18"/>
              </w:rPr>
            </w:pPr>
            <w:r>
              <w:rPr>
                <w:rFonts w:hAnsi="华文细黑" w:hint="eastAsia"/>
                <w:b/>
                <w:color w:val="005BAC"/>
                <w:sz w:val="18"/>
              </w:rPr>
              <w:t>深圳营业部</w:t>
            </w:r>
          </w:p>
          <w:p w:rsidR="004170DD" w:rsidRDefault="004170DD">
            <w:pPr>
              <w:spacing w:line="220" w:lineRule="exact"/>
              <w:jc w:val="left"/>
              <w:rPr>
                <w:sz w:val="18"/>
              </w:rPr>
            </w:pPr>
            <w:r>
              <w:rPr>
                <w:rFonts w:hAnsi="华文细黑" w:hint="eastAsia"/>
                <w:sz w:val="18"/>
              </w:rPr>
              <w:t>深圳市福田区金田路</w:t>
            </w:r>
            <w:r>
              <w:rPr>
                <w:sz w:val="18"/>
              </w:rPr>
              <w:t>4028</w:t>
            </w:r>
            <w:r>
              <w:rPr>
                <w:rFonts w:hAnsi="华文细黑" w:hint="eastAsia"/>
                <w:sz w:val="18"/>
              </w:rPr>
              <w:t>号荣超经贸中心</w:t>
            </w:r>
            <w:r>
              <w:rPr>
                <w:sz w:val="18"/>
              </w:rPr>
              <w:t>2703</w:t>
            </w:r>
            <w:r>
              <w:rPr>
                <w:rFonts w:hAnsi="华文细黑" w:hint="eastAsia"/>
                <w:sz w:val="18"/>
              </w:rPr>
              <w:t>室</w:t>
            </w:r>
          </w:p>
          <w:p w:rsidR="004170DD" w:rsidRDefault="004170DD">
            <w:pPr>
              <w:spacing w:after="120" w:line="220" w:lineRule="exact"/>
              <w:jc w:val="left"/>
              <w:rPr>
                <w:sz w:val="18"/>
              </w:rPr>
            </w:pPr>
            <w:r>
              <w:rPr>
                <w:rFonts w:hAnsi="华文细黑" w:hint="eastAsia"/>
                <w:sz w:val="18"/>
              </w:rPr>
              <w:t>电话：</w:t>
            </w:r>
            <w:r>
              <w:rPr>
                <w:sz w:val="18"/>
              </w:rPr>
              <w:t xml:space="preserve">0755-82577529    </w:t>
            </w:r>
            <w:r>
              <w:rPr>
                <w:rFonts w:hAnsi="华文细黑" w:hint="eastAsia"/>
                <w:sz w:val="18"/>
              </w:rPr>
              <w:t>传真：</w:t>
            </w:r>
            <w:r>
              <w:rPr>
                <w:sz w:val="18"/>
              </w:rPr>
              <w:t>0755-82577539</w:t>
            </w:r>
          </w:p>
          <w:p w:rsidR="004170DD" w:rsidRDefault="004170DD">
            <w:pPr>
              <w:spacing w:line="220" w:lineRule="exact"/>
              <w:jc w:val="left"/>
              <w:rPr>
                <w:b/>
                <w:sz w:val="18"/>
              </w:rPr>
            </w:pPr>
            <w:r>
              <w:rPr>
                <w:rFonts w:hAnsi="华文细黑" w:hint="eastAsia"/>
                <w:b/>
                <w:color w:val="005BAC"/>
                <w:sz w:val="18"/>
              </w:rPr>
              <w:t>萧山营业部</w:t>
            </w:r>
          </w:p>
          <w:p w:rsidR="004170DD" w:rsidRDefault="004170DD">
            <w:pPr>
              <w:spacing w:line="220" w:lineRule="exact"/>
              <w:jc w:val="left"/>
              <w:rPr>
                <w:sz w:val="18"/>
              </w:rPr>
            </w:pPr>
            <w:r>
              <w:rPr>
                <w:rFonts w:hAnsi="华文细黑" w:hint="eastAsia"/>
                <w:sz w:val="18"/>
              </w:rPr>
              <w:t>杭州市萧山区金城路</w:t>
            </w:r>
            <w:r>
              <w:rPr>
                <w:sz w:val="18"/>
              </w:rPr>
              <w:t>429</w:t>
            </w:r>
            <w:r>
              <w:rPr>
                <w:rFonts w:hAnsi="华文细黑" w:hint="eastAsia"/>
                <w:sz w:val="18"/>
              </w:rPr>
              <w:t>号天汇园一幢</w:t>
            </w:r>
            <w:r>
              <w:rPr>
                <w:sz w:val="18"/>
              </w:rPr>
              <w:t>B</w:t>
            </w:r>
            <w:r>
              <w:rPr>
                <w:rFonts w:hAnsi="华文细黑" w:hint="eastAsia"/>
                <w:sz w:val="18"/>
              </w:rPr>
              <w:t>座</w:t>
            </w:r>
            <w:r>
              <w:rPr>
                <w:sz w:val="18"/>
              </w:rPr>
              <w:t>3</w:t>
            </w:r>
            <w:r>
              <w:rPr>
                <w:rFonts w:hAnsi="华文细黑" w:hint="eastAsia"/>
                <w:sz w:val="18"/>
              </w:rPr>
              <w:t>层</w:t>
            </w:r>
          </w:p>
          <w:p w:rsidR="004170DD" w:rsidRDefault="004170DD">
            <w:pPr>
              <w:spacing w:after="120" w:line="220" w:lineRule="exact"/>
              <w:jc w:val="left"/>
              <w:rPr>
                <w:sz w:val="18"/>
              </w:rPr>
            </w:pPr>
            <w:r>
              <w:rPr>
                <w:rFonts w:hint="eastAsia"/>
                <w:sz w:val="18"/>
              </w:rPr>
              <w:t>电话</w:t>
            </w:r>
            <w:r>
              <w:rPr>
                <w:rFonts w:hAnsi="华文细黑" w:hint="eastAsia"/>
                <w:sz w:val="18"/>
              </w:rPr>
              <w:t>：</w:t>
            </w:r>
            <w:r>
              <w:rPr>
                <w:sz w:val="18"/>
              </w:rPr>
              <w:t xml:space="preserve">0571-87839600 </w:t>
            </w:r>
            <w:r>
              <w:rPr>
                <w:rFonts w:hAnsi="华文细黑" w:hint="eastAsia"/>
                <w:sz w:val="18"/>
              </w:rPr>
              <w:t>传真：</w:t>
            </w:r>
            <w:r>
              <w:rPr>
                <w:sz w:val="18"/>
              </w:rPr>
              <w:t>0571-83869589</w:t>
            </w:r>
          </w:p>
          <w:p w:rsidR="004170DD" w:rsidRDefault="004170DD">
            <w:pPr>
              <w:spacing w:line="220" w:lineRule="exact"/>
              <w:jc w:val="left"/>
              <w:rPr>
                <w:rFonts w:hAnsi="华文细黑"/>
                <w:b/>
                <w:color w:val="005BAC"/>
                <w:sz w:val="18"/>
              </w:rPr>
            </w:pPr>
            <w:r>
              <w:rPr>
                <w:rFonts w:hAnsi="华文细黑" w:hint="eastAsia"/>
                <w:b/>
                <w:color w:val="005BAC"/>
                <w:sz w:val="18"/>
              </w:rPr>
              <w:t>天津营业部</w:t>
            </w:r>
          </w:p>
          <w:p w:rsidR="004170DD" w:rsidRDefault="004170DD">
            <w:pPr>
              <w:spacing w:line="220" w:lineRule="exact"/>
              <w:jc w:val="left"/>
              <w:rPr>
                <w:sz w:val="18"/>
              </w:rPr>
            </w:pPr>
            <w:r>
              <w:rPr>
                <w:rFonts w:hAnsi="华文细黑" w:hint="eastAsia"/>
                <w:sz w:val="18"/>
              </w:rPr>
              <w:t>地址：天津市河西区友谊路</w:t>
            </w:r>
            <w:r>
              <w:rPr>
                <w:sz w:val="18"/>
              </w:rPr>
              <w:t>41</w:t>
            </w:r>
            <w:r>
              <w:rPr>
                <w:rFonts w:hAnsi="华文细黑" w:hint="eastAsia"/>
                <w:sz w:val="18"/>
              </w:rPr>
              <w:t>号大安大厦</w:t>
            </w:r>
            <w:r>
              <w:rPr>
                <w:sz w:val="18"/>
              </w:rPr>
              <w:t>A</w:t>
            </w:r>
            <w:r>
              <w:rPr>
                <w:rFonts w:hAnsi="华文细黑" w:hint="eastAsia"/>
                <w:sz w:val="18"/>
              </w:rPr>
              <w:t>座</w:t>
            </w:r>
            <w:r>
              <w:rPr>
                <w:sz w:val="18"/>
              </w:rPr>
              <w:t>802</w:t>
            </w:r>
            <w:r>
              <w:rPr>
                <w:rFonts w:hAnsi="华文细黑" w:hint="eastAsia"/>
                <w:sz w:val="18"/>
              </w:rPr>
              <w:t>室</w:t>
            </w:r>
          </w:p>
          <w:p w:rsidR="004170DD" w:rsidRDefault="004170DD">
            <w:pPr>
              <w:spacing w:after="120" w:line="220" w:lineRule="exact"/>
              <w:jc w:val="left"/>
              <w:rPr>
                <w:sz w:val="18"/>
              </w:rPr>
            </w:pPr>
            <w:r>
              <w:rPr>
                <w:rFonts w:hAnsi="华文细黑" w:hint="eastAsia"/>
                <w:sz w:val="18"/>
              </w:rPr>
              <w:t>电话：</w:t>
            </w:r>
            <w:r>
              <w:rPr>
                <w:sz w:val="18"/>
              </w:rPr>
              <w:t>022-88371080</w:t>
            </w:r>
            <w:r>
              <w:rPr>
                <w:rFonts w:hAnsi="华文细黑" w:hint="eastAsia"/>
                <w:sz w:val="18"/>
              </w:rPr>
              <w:t>；</w:t>
            </w:r>
            <w:r>
              <w:rPr>
                <w:sz w:val="18"/>
              </w:rPr>
              <w:t>88371089</w:t>
            </w:r>
          </w:p>
          <w:p w:rsidR="004170DD" w:rsidRDefault="004170DD">
            <w:pPr>
              <w:spacing w:line="220" w:lineRule="exact"/>
              <w:jc w:val="left"/>
              <w:rPr>
                <w:rFonts w:hAnsi="华文细黑"/>
                <w:b/>
                <w:color w:val="005BAC"/>
                <w:sz w:val="18"/>
              </w:rPr>
            </w:pPr>
            <w:r>
              <w:rPr>
                <w:rFonts w:hAnsi="华文细黑" w:hint="eastAsia"/>
                <w:b/>
                <w:color w:val="005BAC"/>
                <w:sz w:val="18"/>
              </w:rPr>
              <w:t>南华期货（香港）有限公司</w:t>
            </w:r>
          </w:p>
          <w:p w:rsidR="004170DD" w:rsidRDefault="004170DD">
            <w:pPr>
              <w:spacing w:line="220" w:lineRule="exact"/>
              <w:jc w:val="left"/>
              <w:rPr>
                <w:b/>
                <w:sz w:val="18"/>
              </w:rPr>
            </w:pPr>
            <w:r>
              <w:rPr>
                <w:rFonts w:hAnsi="华文细黑" w:hint="eastAsia"/>
                <w:sz w:val="18"/>
              </w:rPr>
              <w:t>中国香港上环德辅道中</w:t>
            </w:r>
            <w:r>
              <w:rPr>
                <w:sz w:val="18"/>
              </w:rPr>
              <w:t>232</w:t>
            </w:r>
            <w:r>
              <w:rPr>
                <w:rFonts w:hAnsi="华文细黑" w:hint="eastAsia"/>
                <w:sz w:val="18"/>
              </w:rPr>
              <w:t>号</w:t>
            </w:r>
          </w:p>
          <w:p w:rsidR="004170DD" w:rsidRDefault="004170DD">
            <w:pPr>
              <w:spacing w:line="220" w:lineRule="exact"/>
              <w:jc w:val="left"/>
              <w:rPr>
                <w:sz w:val="18"/>
              </w:rPr>
            </w:pPr>
            <w:r>
              <w:rPr>
                <w:rFonts w:hAnsi="华文细黑" w:hint="eastAsia"/>
                <w:sz w:val="18"/>
              </w:rPr>
              <w:t>电话：</w:t>
            </w:r>
            <w:r>
              <w:rPr>
                <w:sz w:val="18"/>
              </w:rPr>
              <w:t>00852-28052978</w:t>
            </w:r>
            <w:r>
              <w:rPr>
                <w:rFonts w:hAnsi="华文细黑" w:hint="eastAsia"/>
                <w:sz w:val="18"/>
              </w:rPr>
              <w:t>传真：</w:t>
            </w:r>
            <w:r>
              <w:rPr>
                <w:sz w:val="18"/>
              </w:rPr>
              <w:t>00852-28052978</w:t>
            </w:r>
          </w:p>
          <w:p w:rsidR="004170DD" w:rsidRDefault="004170DD">
            <w:pPr>
              <w:spacing w:line="220" w:lineRule="exact"/>
              <w:jc w:val="left"/>
              <w:rPr>
                <w:sz w:val="18"/>
              </w:rPr>
            </w:pPr>
          </w:p>
          <w:p w:rsidR="004170DD" w:rsidRDefault="004170DD">
            <w:pPr>
              <w:spacing w:line="220" w:lineRule="exact"/>
              <w:jc w:val="left"/>
              <w:rPr>
                <w:rFonts w:hAnsi="华文细黑"/>
                <w:b/>
                <w:color w:val="005BAC"/>
                <w:sz w:val="18"/>
              </w:rPr>
            </w:pPr>
            <w:r>
              <w:rPr>
                <w:rFonts w:hAnsi="华文细黑" w:hint="eastAsia"/>
                <w:b/>
                <w:color w:val="005BAC"/>
                <w:sz w:val="18"/>
              </w:rPr>
              <w:t>广州营业部</w:t>
            </w:r>
          </w:p>
          <w:p w:rsidR="004170DD" w:rsidRDefault="004170DD">
            <w:pPr>
              <w:spacing w:line="220" w:lineRule="exact"/>
              <w:jc w:val="left"/>
              <w:rPr>
                <w:sz w:val="18"/>
              </w:rPr>
            </w:pPr>
            <w:r>
              <w:rPr>
                <w:rFonts w:hint="eastAsia"/>
                <w:sz w:val="18"/>
              </w:rPr>
              <w:t>广州市天河</w:t>
            </w:r>
            <w:r>
              <w:rPr>
                <w:rFonts w:ascii="宋体" w:eastAsia="宋体" w:hAnsi="宋体" w:hint="eastAsia"/>
                <w:sz w:val="18"/>
              </w:rPr>
              <w:t>区</w:t>
            </w:r>
            <w:r>
              <w:rPr>
                <w:rFonts w:hint="eastAsia"/>
                <w:sz w:val="18"/>
              </w:rPr>
              <w:t>天河北路</w:t>
            </w:r>
            <w:r>
              <w:rPr>
                <w:sz w:val="18"/>
              </w:rPr>
              <w:t>28</w:t>
            </w:r>
            <w:r>
              <w:rPr>
                <w:rFonts w:ascii="宋体" w:eastAsia="宋体" w:hAnsi="宋体" w:hint="eastAsia"/>
                <w:sz w:val="18"/>
              </w:rPr>
              <w:t>号时</w:t>
            </w:r>
            <w:r>
              <w:rPr>
                <w:rFonts w:ascii="Batang" w:eastAsia="Batang" w:hAnsi="Batang" w:hint="eastAsia"/>
                <w:sz w:val="18"/>
              </w:rPr>
              <w:t>代广</w:t>
            </w:r>
            <w:r>
              <w:rPr>
                <w:rFonts w:ascii="宋体" w:eastAsia="宋体" w:hAnsi="宋体" w:hint="eastAsia"/>
                <w:sz w:val="18"/>
              </w:rPr>
              <w:t>场东</w:t>
            </w:r>
            <w:r>
              <w:rPr>
                <w:rFonts w:ascii="Batang" w:eastAsia="Batang" w:hAnsi="Batang" w:hint="eastAsia"/>
                <w:sz w:val="18"/>
              </w:rPr>
              <w:t>座</w:t>
            </w:r>
            <w:r>
              <w:rPr>
                <w:sz w:val="18"/>
              </w:rPr>
              <w:t>728-729</w:t>
            </w:r>
            <w:r>
              <w:rPr>
                <w:rFonts w:hint="eastAsia"/>
                <w:sz w:val="18"/>
              </w:rPr>
              <w:t>室</w:t>
            </w:r>
          </w:p>
          <w:p w:rsidR="004170DD" w:rsidRDefault="004170DD">
            <w:pPr>
              <w:spacing w:line="220" w:lineRule="exact"/>
              <w:jc w:val="left"/>
              <w:rPr>
                <w:sz w:val="18"/>
              </w:rPr>
            </w:pPr>
            <w:r>
              <w:rPr>
                <w:rFonts w:ascii="宋体" w:eastAsia="宋体" w:hAnsi="宋体" w:hint="eastAsia"/>
                <w:sz w:val="18"/>
              </w:rPr>
              <w:t>电话</w:t>
            </w:r>
            <w:r>
              <w:rPr>
                <w:rFonts w:ascii="Batang" w:eastAsia="Batang" w:hAnsi="Batang" w:hint="eastAsia"/>
                <w:sz w:val="18"/>
              </w:rPr>
              <w:t>：</w:t>
            </w:r>
            <w:r>
              <w:rPr>
                <w:sz w:val="18"/>
              </w:rPr>
              <w:t xml:space="preserve">020-38806542   </w:t>
            </w:r>
            <w:r>
              <w:rPr>
                <w:rFonts w:ascii="宋体" w:eastAsia="宋体" w:hAnsi="宋体" w:hint="eastAsia"/>
                <w:sz w:val="18"/>
              </w:rPr>
              <w:t>传真</w:t>
            </w:r>
            <w:r>
              <w:rPr>
                <w:rFonts w:ascii="Batang" w:eastAsia="Batang" w:hAnsi="Batang" w:hint="eastAsia"/>
                <w:sz w:val="18"/>
              </w:rPr>
              <w:t>：</w:t>
            </w:r>
            <w:r>
              <w:rPr>
                <w:sz w:val="18"/>
              </w:rPr>
              <w:t>020-38810969</w:t>
            </w:r>
          </w:p>
          <w:p w:rsidR="004170DD" w:rsidRDefault="004170DD">
            <w:pPr>
              <w:spacing w:line="220" w:lineRule="exact"/>
              <w:jc w:val="left"/>
              <w:rPr>
                <w:sz w:val="18"/>
              </w:rPr>
            </w:pPr>
          </w:p>
          <w:p w:rsidR="004170DD" w:rsidRDefault="004170DD">
            <w:pPr>
              <w:spacing w:line="220" w:lineRule="exact"/>
              <w:jc w:val="left"/>
              <w:rPr>
                <w:rFonts w:hAnsi="华文细黑"/>
                <w:b/>
                <w:color w:val="005BAC"/>
                <w:sz w:val="18"/>
              </w:rPr>
            </w:pPr>
            <w:r>
              <w:rPr>
                <w:rFonts w:hAnsi="华文细黑" w:hint="eastAsia"/>
                <w:b/>
                <w:color w:val="005BAC"/>
                <w:sz w:val="18"/>
              </w:rPr>
              <w:t>永康营业部</w:t>
            </w:r>
          </w:p>
          <w:p w:rsidR="004170DD" w:rsidRDefault="004170DD">
            <w:pPr>
              <w:spacing w:line="220" w:lineRule="exact"/>
              <w:jc w:val="left"/>
              <w:rPr>
                <w:sz w:val="18"/>
              </w:rPr>
            </w:pPr>
            <w:r>
              <w:rPr>
                <w:rFonts w:hint="eastAsia"/>
                <w:sz w:val="18"/>
              </w:rPr>
              <w:t>浙江省永康市丽州中路</w:t>
            </w:r>
            <w:r>
              <w:rPr>
                <w:sz w:val="18"/>
              </w:rPr>
              <w:t>63</w:t>
            </w:r>
            <w:r>
              <w:rPr>
                <w:rFonts w:hint="eastAsia"/>
                <w:sz w:val="18"/>
              </w:rPr>
              <w:t>号</w:t>
            </w:r>
            <w:r>
              <w:rPr>
                <w:sz w:val="18"/>
              </w:rPr>
              <w:t>11</w:t>
            </w:r>
            <w:r>
              <w:rPr>
                <w:rFonts w:hint="eastAsia"/>
                <w:sz w:val="18"/>
              </w:rPr>
              <w:t>楼</w:t>
            </w:r>
          </w:p>
          <w:p w:rsidR="004170DD" w:rsidRDefault="004170DD">
            <w:pPr>
              <w:spacing w:line="220" w:lineRule="exact"/>
              <w:jc w:val="left"/>
              <w:rPr>
                <w:sz w:val="18"/>
              </w:rPr>
            </w:pPr>
            <w:r>
              <w:rPr>
                <w:rFonts w:hint="eastAsia"/>
                <w:sz w:val="18"/>
              </w:rPr>
              <w:t>电话：</w:t>
            </w:r>
            <w:r>
              <w:rPr>
                <w:sz w:val="18"/>
              </w:rPr>
              <w:t>0579-89292768</w:t>
            </w:r>
          </w:p>
          <w:p w:rsidR="004170DD" w:rsidRDefault="004170DD">
            <w:pPr>
              <w:spacing w:line="220" w:lineRule="exact"/>
              <w:jc w:val="left"/>
              <w:rPr>
                <w:sz w:val="18"/>
              </w:rPr>
            </w:pPr>
          </w:p>
          <w:p w:rsidR="004170DD" w:rsidRPr="00EF26CA" w:rsidRDefault="004170DD" w:rsidP="001E2FED">
            <w:pPr>
              <w:spacing w:line="240" w:lineRule="exact"/>
              <w:jc w:val="left"/>
              <w:rPr>
                <w:rFonts w:hAnsi="华文细黑"/>
                <w:b/>
                <w:color w:val="005BAC"/>
                <w:sz w:val="18"/>
              </w:rPr>
            </w:pPr>
            <w:r w:rsidRPr="00EF26CA">
              <w:rPr>
                <w:rFonts w:hAnsi="华文细黑" w:hint="eastAsia"/>
                <w:b/>
                <w:color w:val="005BAC"/>
                <w:sz w:val="18"/>
              </w:rPr>
              <w:t>余姚</w:t>
            </w:r>
            <w:r>
              <w:rPr>
                <w:rFonts w:hAnsi="华文细黑" w:hint="eastAsia"/>
                <w:b/>
                <w:color w:val="005BAC"/>
                <w:sz w:val="18"/>
              </w:rPr>
              <w:t>营业部</w:t>
            </w:r>
          </w:p>
          <w:p w:rsidR="004170DD" w:rsidRPr="001E2FED" w:rsidRDefault="004170DD" w:rsidP="001E2FED">
            <w:pPr>
              <w:spacing w:line="240" w:lineRule="exact"/>
              <w:jc w:val="left"/>
              <w:rPr>
                <w:sz w:val="18"/>
              </w:rPr>
            </w:pPr>
            <w:r w:rsidRPr="001E2FED">
              <w:rPr>
                <w:rFonts w:hint="eastAsia"/>
                <w:sz w:val="18"/>
              </w:rPr>
              <w:t>地址：余姚市舜达西路</w:t>
            </w:r>
            <w:r w:rsidRPr="001E2FED">
              <w:rPr>
                <w:sz w:val="18"/>
              </w:rPr>
              <w:t>285</w:t>
            </w:r>
            <w:r w:rsidRPr="001E2FED">
              <w:rPr>
                <w:rFonts w:hint="eastAsia"/>
                <w:sz w:val="18"/>
              </w:rPr>
              <w:t>号中塑商务中心</w:t>
            </w:r>
            <w:r w:rsidRPr="001E2FED">
              <w:rPr>
                <w:sz w:val="18"/>
              </w:rPr>
              <w:t>3</w:t>
            </w:r>
            <w:r w:rsidRPr="001E2FED">
              <w:rPr>
                <w:rFonts w:hint="eastAsia"/>
                <w:sz w:val="18"/>
              </w:rPr>
              <w:t>号楼</w:t>
            </w:r>
            <w:r w:rsidRPr="001E2FED">
              <w:rPr>
                <w:sz w:val="18"/>
              </w:rPr>
              <w:t>1601</w:t>
            </w:r>
            <w:r w:rsidRPr="001E2FED">
              <w:rPr>
                <w:rFonts w:hint="eastAsia"/>
                <w:sz w:val="18"/>
              </w:rPr>
              <w:t>室</w:t>
            </w:r>
          </w:p>
          <w:p w:rsidR="004170DD" w:rsidRDefault="004170DD" w:rsidP="001E2FED">
            <w:pPr>
              <w:spacing w:line="220" w:lineRule="exact"/>
              <w:jc w:val="left"/>
              <w:rPr>
                <w:sz w:val="18"/>
              </w:rPr>
            </w:pPr>
            <w:r w:rsidRPr="001E2FED">
              <w:rPr>
                <w:rFonts w:hint="eastAsia"/>
                <w:sz w:val="18"/>
              </w:rPr>
              <w:t>电话：</w:t>
            </w:r>
            <w:r w:rsidRPr="001E2FED">
              <w:rPr>
                <w:sz w:val="18"/>
              </w:rPr>
              <w:t>0574-62509001</w:t>
            </w:r>
            <w:r w:rsidRPr="001E2FED">
              <w:rPr>
                <w:rFonts w:hint="eastAsia"/>
                <w:sz w:val="18"/>
              </w:rPr>
              <w:t>传真：</w:t>
            </w:r>
            <w:r w:rsidRPr="001E2FED">
              <w:rPr>
                <w:sz w:val="18"/>
              </w:rPr>
              <w:t>0574-62509006</w:t>
            </w:r>
          </w:p>
          <w:p w:rsidR="004170DD" w:rsidRDefault="004170DD" w:rsidP="001E2FED">
            <w:pPr>
              <w:spacing w:line="220" w:lineRule="exact"/>
              <w:jc w:val="left"/>
              <w:rPr>
                <w:sz w:val="18"/>
              </w:rPr>
            </w:pPr>
          </w:p>
          <w:p w:rsidR="004170DD" w:rsidRPr="003055FC" w:rsidRDefault="004170DD" w:rsidP="001E2FED">
            <w:pPr>
              <w:spacing w:line="220" w:lineRule="exact"/>
              <w:jc w:val="left"/>
              <w:rPr>
                <w:rFonts w:hAnsi="华文细黑"/>
                <w:b/>
                <w:color w:val="005BAC"/>
                <w:sz w:val="18"/>
              </w:rPr>
            </w:pPr>
            <w:r w:rsidRPr="003055FC">
              <w:rPr>
                <w:rFonts w:hAnsi="华文细黑" w:hint="eastAsia"/>
                <w:b/>
                <w:color w:val="005BAC"/>
                <w:sz w:val="18"/>
              </w:rPr>
              <w:t>厦门营业部</w:t>
            </w:r>
          </w:p>
          <w:p w:rsidR="004170DD" w:rsidRDefault="004170DD" w:rsidP="001E2FED">
            <w:pPr>
              <w:spacing w:line="220" w:lineRule="exact"/>
              <w:jc w:val="left"/>
              <w:rPr>
                <w:sz w:val="18"/>
                <w:szCs w:val="18"/>
                <w:shd w:val="clear" w:color="auto" w:fill="FFFFFF"/>
              </w:rPr>
            </w:pPr>
            <w:r>
              <w:rPr>
                <w:rFonts w:hint="eastAsia"/>
                <w:sz w:val="18"/>
                <w:szCs w:val="18"/>
                <w:shd w:val="clear" w:color="auto" w:fill="FFFFFF"/>
              </w:rPr>
              <w:t>地址：厦门市思明区鹭江道</w:t>
            </w:r>
            <w:r>
              <w:rPr>
                <w:sz w:val="18"/>
                <w:szCs w:val="18"/>
                <w:shd w:val="clear" w:color="auto" w:fill="FFFFFF"/>
              </w:rPr>
              <w:t>96</w:t>
            </w:r>
            <w:r>
              <w:rPr>
                <w:rFonts w:hint="eastAsia"/>
                <w:sz w:val="18"/>
                <w:szCs w:val="18"/>
                <w:shd w:val="clear" w:color="auto" w:fill="FFFFFF"/>
              </w:rPr>
              <w:t>号之二钻石海岸</w:t>
            </w:r>
            <w:r>
              <w:rPr>
                <w:sz w:val="18"/>
                <w:szCs w:val="18"/>
                <w:shd w:val="clear" w:color="auto" w:fill="FFFFFF"/>
              </w:rPr>
              <w:t>B</w:t>
            </w:r>
            <w:r>
              <w:rPr>
                <w:rFonts w:hint="eastAsia"/>
                <w:sz w:val="18"/>
                <w:szCs w:val="18"/>
                <w:shd w:val="clear" w:color="auto" w:fill="FFFFFF"/>
              </w:rPr>
              <w:t>幢</w:t>
            </w:r>
          </w:p>
          <w:p w:rsidR="004170DD" w:rsidRPr="003055FC" w:rsidRDefault="004170DD" w:rsidP="001E2FED">
            <w:pPr>
              <w:spacing w:line="220" w:lineRule="exact"/>
              <w:jc w:val="left"/>
              <w:rPr>
                <w:sz w:val="18"/>
                <w:szCs w:val="18"/>
                <w:shd w:val="clear" w:color="auto" w:fill="FFFFFF"/>
              </w:rPr>
            </w:pPr>
            <w:r>
              <w:rPr>
                <w:sz w:val="18"/>
                <w:szCs w:val="18"/>
                <w:shd w:val="clear" w:color="auto" w:fill="FFFFFF"/>
              </w:rPr>
              <w:t>2104-2107</w:t>
            </w:r>
            <w:r>
              <w:rPr>
                <w:rFonts w:hint="eastAsia"/>
                <w:sz w:val="18"/>
                <w:szCs w:val="18"/>
                <w:shd w:val="clear" w:color="auto" w:fill="FFFFFF"/>
              </w:rPr>
              <w:t>室电话：</w:t>
            </w:r>
            <w:r>
              <w:rPr>
                <w:sz w:val="18"/>
                <w:szCs w:val="18"/>
                <w:shd w:val="clear" w:color="auto" w:fill="FFFFFF"/>
              </w:rPr>
              <w:t>0592-2120370</w:t>
            </w:r>
          </w:p>
        </w:tc>
        <w:tc>
          <w:tcPr>
            <w:tcW w:w="5141" w:type="dxa"/>
          </w:tcPr>
          <w:p w:rsidR="004170DD" w:rsidRDefault="004170DD">
            <w:pPr>
              <w:spacing w:line="220" w:lineRule="exact"/>
              <w:jc w:val="left"/>
              <w:rPr>
                <w:b/>
                <w:sz w:val="18"/>
              </w:rPr>
            </w:pPr>
            <w:r>
              <w:rPr>
                <w:rFonts w:hAnsi="华文细黑" w:hint="eastAsia"/>
                <w:b/>
                <w:color w:val="005BAC"/>
                <w:sz w:val="18"/>
              </w:rPr>
              <w:t>上海营业部</w:t>
            </w:r>
          </w:p>
          <w:p w:rsidR="004170DD" w:rsidRDefault="004170DD">
            <w:pPr>
              <w:spacing w:line="220" w:lineRule="exact"/>
              <w:jc w:val="left"/>
              <w:rPr>
                <w:b/>
                <w:sz w:val="18"/>
              </w:rPr>
            </w:pPr>
            <w:r>
              <w:rPr>
                <w:rFonts w:hAnsi="华文细黑" w:hint="eastAsia"/>
                <w:sz w:val="18"/>
              </w:rPr>
              <w:t>上海市浦东新区松林路</w:t>
            </w:r>
            <w:r>
              <w:rPr>
                <w:sz w:val="18"/>
              </w:rPr>
              <w:t>300</w:t>
            </w:r>
            <w:r>
              <w:rPr>
                <w:rFonts w:hAnsi="华文细黑" w:hint="eastAsia"/>
                <w:sz w:val="18"/>
              </w:rPr>
              <w:t>号期货大厦</w:t>
            </w:r>
            <w:r>
              <w:rPr>
                <w:sz w:val="18"/>
              </w:rPr>
              <w:t>1701</w:t>
            </w:r>
            <w:r>
              <w:rPr>
                <w:rFonts w:hAnsi="华文细黑" w:hint="eastAsia"/>
                <w:sz w:val="18"/>
              </w:rPr>
              <w:t>室（</w:t>
            </w:r>
            <w:r>
              <w:rPr>
                <w:sz w:val="18"/>
              </w:rPr>
              <w:t>200122</w:t>
            </w:r>
            <w:r>
              <w:rPr>
                <w:rFonts w:hAnsi="华文细黑" w:hint="eastAsia"/>
                <w:sz w:val="18"/>
              </w:rPr>
              <w:t>）</w:t>
            </w:r>
          </w:p>
          <w:p w:rsidR="004170DD" w:rsidRDefault="004170DD">
            <w:pPr>
              <w:spacing w:after="120" w:line="220" w:lineRule="exact"/>
              <w:jc w:val="left"/>
              <w:rPr>
                <w:sz w:val="18"/>
              </w:rPr>
            </w:pPr>
            <w:r>
              <w:rPr>
                <w:rFonts w:hint="eastAsia"/>
                <w:sz w:val="18"/>
              </w:rPr>
              <w:t>电话：</w:t>
            </w:r>
            <w:r>
              <w:rPr>
                <w:sz w:val="18"/>
              </w:rPr>
              <w:t xml:space="preserve">021-68400681   </w:t>
            </w:r>
            <w:r>
              <w:rPr>
                <w:rFonts w:hint="eastAsia"/>
                <w:sz w:val="18"/>
              </w:rPr>
              <w:t>传真：</w:t>
            </w:r>
            <w:r>
              <w:rPr>
                <w:sz w:val="18"/>
              </w:rPr>
              <w:t>021-68400693</w:t>
            </w:r>
          </w:p>
          <w:p w:rsidR="004170DD" w:rsidRDefault="004170DD">
            <w:pPr>
              <w:spacing w:line="220" w:lineRule="exact"/>
              <w:jc w:val="left"/>
              <w:rPr>
                <w:rFonts w:hAnsi="华文细黑"/>
                <w:b/>
                <w:color w:val="005BAC"/>
                <w:sz w:val="18"/>
              </w:rPr>
            </w:pPr>
            <w:r>
              <w:rPr>
                <w:rFonts w:hAnsi="华文细黑" w:hint="eastAsia"/>
                <w:b/>
                <w:color w:val="005BAC"/>
                <w:sz w:val="18"/>
              </w:rPr>
              <w:t>台州营业部</w:t>
            </w:r>
          </w:p>
          <w:p w:rsidR="004170DD" w:rsidRDefault="004170DD">
            <w:pPr>
              <w:spacing w:line="220" w:lineRule="exact"/>
              <w:jc w:val="left"/>
              <w:rPr>
                <w:b/>
                <w:sz w:val="18"/>
              </w:rPr>
            </w:pPr>
            <w:r>
              <w:rPr>
                <w:rFonts w:hAnsi="华文细黑" w:hint="eastAsia"/>
                <w:sz w:val="18"/>
              </w:rPr>
              <w:t>台州市椒江区天和路</w:t>
            </w:r>
            <w:r>
              <w:rPr>
                <w:sz w:val="18"/>
              </w:rPr>
              <w:t>95</w:t>
            </w:r>
            <w:r>
              <w:rPr>
                <w:rFonts w:hAnsi="华文细黑" w:hint="eastAsia"/>
                <w:sz w:val="18"/>
              </w:rPr>
              <w:t>号天和大厦</w:t>
            </w:r>
            <w:r>
              <w:rPr>
                <w:sz w:val="18"/>
              </w:rPr>
              <w:t>401</w:t>
            </w:r>
            <w:r>
              <w:rPr>
                <w:rFonts w:hAnsi="华文细黑" w:hint="eastAsia"/>
                <w:sz w:val="18"/>
              </w:rPr>
              <w:t>室（</w:t>
            </w:r>
            <w:r>
              <w:rPr>
                <w:sz w:val="18"/>
              </w:rPr>
              <w:t>318000</w:t>
            </w:r>
            <w:r>
              <w:rPr>
                <w:rFonts w:hAnsi="华文细黑" w:hint="eastAsia"/>
                <w:sz w:val="18"/>
              </w:rPr>
              <w:t>）</w:t>
            </w:r>
          </w:p>
          <w:p w:rsidR="004170DD" w:rsidRDefault="004170DD">
            <w:pPr>
              <w:spacing w:after="120" w:line="220" w:lineRule="exact"/>
              <w:jc w:val="left"/>
              <w:rPr>
                <w:b/>
                <w:sz w:val="18"/>
              </w:rPr>
            </w:pPr>
            <w:r>
              <w:rPr>
                <w:rFonts w:hAnsi="华文细黑" w:hint="eastAsia"/>
                <w:sz w:val="18"/>
              </w:rPr>
              <w:t>电话：</w:t>
            </w:r>
            <w:r>
              <w:rPr>
                <w:sz w:val="18"/>
              </w:rPr>
              <w:t>0576-88205769</w:t>
            </w:r>
            <w:r>
              <w:rPr>
                <w:rFonts w:hAnsi="华文细黑" w:hint="eastAsia"/>
                <w:sz w:val="18"/>
              </w:rPr>
              <w:t>传真：</w:t>
            </w:r>
            <w:r>
              <w:rPr>
                <w:sz w:val="18"/>
              </w:rPr>
              <w:t>0576-88206989</w:t>
            </w:r>
          </w:p>
          <w:p w:rsidR="004170DD" w:rsidRDefault="004170DD">
            <w:pPr>
              <w:spacing w:line="220" w:lineRule="exact"/>
              <w:jc w:val="left"/>
              <w:rPr>
                <w:rFonts w:hAnsi="华文细黑"/>
                <w:b/>
                <w:color w:val="005BAC"/>
                <w:sz w:val="18"/>
              </w:rPr>
            </w:pPr>
            <w:r>
              <w:rPr>
                <w:rFonts w:hAnsi="华文细黑" w:hint="eastAsia"/>
                <w:b/>
                <w:color w:val="005BAC"/>
                <w:sz w:val="18"/>
              </w:rPr>
              <w:t>大连营业部</w:t>
            </w:r>
          </w:p>
          <w:p w:rsidR="004170DD" w:rsidRDefault="004170DD">
            <w:pPr>
              <w:spacing w:line="220" w:lineRule="exact"/>
              <w:jc w:val="left"/>
              <w:rPr>
                <w:sz w:val="18"/>
              </w:rPr>
            </w:pPr>
            <w:r>
              <w:rPr>
                <w:rFonts w:hAnsi="华文细黑" w:hint="eastAsia"/>
                <w:sz w:val="18"/>
              </w:rPr>
              <w:t>大连市沙口区中山路</w:t>
            </w:r>
            <w:r>
              <w:rPr>
                <w:rFonts w:hAnsi="华文细黑"/>
                <w:sz w:val="18"/>
              </w:rPr>
              <w:t>554D-6</w:t>
            </w:r>
            <w:r>
              <w:rPr>
                <w:rFonts w:ascii="宋体" w:eastAsia="宋体" w:hAnsi="宋体" w:hint="eastAsia"/>
                <w:sz w:val="18"/>
              </w:rPr>
              <w:t>号和平现代</w:t>
            </w:r>
            <w:r>
              <w:rPr>
                <w:rFonts w:ascii="宋体" w:eastAsia="宋体" w:hAnsi="宋体"/>
                <w:sz w:val="18"/>
              </w:rPr>
              <w:t>B</w:t>
            </w:r>
            <w:r>
              <w:rPr>
                <w:rFonts w:ascii="宋体" w:eastAsia="宋体" w:hAnsi="宋体" w:hint="eastAsia"/>
                <w:sz w:val="18"/>
              </w:rPr>
              <w:t>座</w:t>
            </w:r>
            <w:r>
              <w:rPr>
                <w:rFonts w:ascii="宋体" w:eastAsia="宋体" w:hAnsi="宋体"/>
                <w:sz w:val="18"/>
              </w:rPr>
              <w:t>3-4</w:t>
            </w:r>
            <w:r>
              <w:rPr>
                <w:rFonts w:ascii="宋体" w:eastAsia="宋体" w:hAnsi="宋体" w:hint="eastAsia"/>
                <w:sz w:val="18"/>
              </w:rPr>
              <w:t>号</w:t>
            </w:r>
            <w:r>
              <w:rPr>
                <w:rFonts w:hAnsi="华文细黑" w:hint="eastAsia"/>
                <w:sz w:val="18"/>
              </w:rPr>
              <w:t>（</w:t>
            </w:r>
            <w:r>
              <w:rPr>
                <w:sz w:val="18"/>
              </w:rPr>
              <w:t>116023</w:t>
            </w:r>
            <w:r>
              <w:rPr>
                <w:rFonts w:hAnsi="华文细黑" w:hint="eastAsia"/>
                <w:sz w:val="18"/>
              </w:rPr>
              <w:t>）</w:t>
            </w:r>
          </w:p>
          <w:p w:rsidR="004170DD" w:rsidRDefault="004170DD">
            <w:pPr>
              <w:spacing w:after="120" w:line="220" w:lineRule="exact"/>
              <w:jc w:val="left"/>
              <w:rPr>
                <w:sz w:val="18"/>
              </w:rPr>
            </w:pPr>
            <w:r>
              <w:rPr>
                <w:rFonts w:hAnsi="华文细黑" w:hint="eastAsia"/>
                <w:sz w:val="18"/>
              </w:rPr>
              <w:t>电话：</w:t>
            </w:r>
            <w:r>
              <w:rPr>
                <w:sz w:val="18"/>
              </w:rPr>
              <w:t xml:space="preserve">0411-84378378  </w:t>
            </w:r>
            <w:r>
              <w:rPr>
                <w:rFonts w:hAnsi="华文细黑" w:hint="eastAsia"/>
                <w:sz w:val="18"/>
              </w:rPr>
              <w:t>传真：</w:t>
            </w:r>
            <w:r>
              <w:rPr>
                <w:sz w:val="18"/>
              </w:rPr>
              <w:t>0411-84801433</w:t>
            </w:r>
          </w:p>
          <w:p w:rsidR="004170DD" w:rsidRDefault="004170DD">
            <w:pPr>
              <w:spacing w:line="220" w:lineRule="exact"/>
              <w:jc w:val="left"/>
              <w:rPr>
                <w:rFonts w:hAnsi="华文细黑"/>
                <w:b/>
                <w:color w:val="005BAC"/>
                <w:sz w:val="18"/>
              </w:rPr>
            </w:pPr>
            <w:r>
              <w:rPr>
                <w:rFonts w:hAnsi="华文细黑" w:hint="eastAsia"/>
                <w:b/>
                <w:color w:val="005BAC"/>
                <w:sz w:val="18"/>
              </w:rPr>
              <w:t>兰州营业部</w:t>
            </w:r>
          </w:p>
          <w:p w:rsidR="004170DD" w:rsidRDefault="004170DD">
            <w:pPr>
              <w:spacing w:line="220" w:lineRule="exact"/>
              <w:jc w:val="left"/>
              <w:rPr>
                <w:b/>
                <w:sz w:val="18"/>
              </w:rPr>
            </w:pPr>
            <w:r>
              <w:rPr>
                <w:rFonts w:hAnsi="华文细黑" w:hint="eastAsia"/>
                <w:sz w:val="18"/>
              </w:rPr>
              <w:t>兰州市城关区小稍门外</w:t>
            </w:r>
            <w:r>
              <w:rPr>
                <w:sz w:val="18"/>
              </w:rPr>
              <w:t>280</w:t>
            </w:r>
            <w:r>
              <w:rPr>
                <w:rFonts w:hAnsi="华文细黑" w:hint="eastAsia"/>
                <w:sz w:val="18"/>
              </w:rPr>
              <w:t>号昌运大厦五楼北（</w:t>
            </w:r>
            <w:r>
              <w:rPr>
                <w:sz w:val="18"/>
              </w:rPr>
              <w:t>730000</w:t>
            </w:r>
            <w:r>
              <w:rPr>
                <w:rFonts w:hAnsi="华文细黑" w:hint="eastAsia"/>
                <w:sz w:val="18"/>
              </w:rPr>
              <w:t>）</w:t>
            </w:r>
          </w:p>
          <w:p w:rsidR="004170DD" w:rsidRDefault="004170DD">
            <w:pPr>
              <w:spacing w:after="120" w:line="220" w:lineRule="exact"/>
              <w:jc w:val="left"/>
              <w:rPr>
                <w:b/>
                <w:sz w:val="18"/>
              </w:rPr>
            </w:pPr>
            <w:r>
              <w:rPr>
                <w:rFonts w:hAnsi="华文细黑" w:hint="eastAsia"/>
                <w:sz w:val="18"/>
              </w:rPr>
              <w:t>电话：</w:t>
            </w:r>
            <w:r>
              <w:rPr>
                <w:sz w:val="18"/>
              </w:rPr>
              <w:t>0931-8805331</w:t>
            </w:r>
            <w:r>
              <w:rPr>
                <w:rFonts w:hAnsi="华文细黑" w:hint="eastAsia"/>
                <w:sz w:val="18"/>
              </w:rPr>
              <w:t>传真：</w:t>
            </w:r>
            <w:r>
              <w:rPr>
                <w:sz w:val="18"/>
              </w:rPr>
              <w:t>0931- 8805291</w:t>
            </w:r>
          </w:p>
          <w:p w:rsidR="004170DD" w:rsidRDefault="004170DD">
            <w:pPr>
              <w:spacing w:line="220" w:lineRule="exact"/>
              <w:jc w:val="left"/>
              <w:rPr>
                <w:rFonts w:hAnsi="华文细黑"/>
                <w:b/>
                <w:color w:val="005BAC"/>
                <w:sz w:val="18"/>
              </w:rPr>
            </w:pPr>
            <w:r>
              <w:rPr>
                <w:rFonts w:hAnsi="华文细黑" w:hint="eastAsia"/>
                <w:b/>
                <w:color w:val="005BAC"/>
                <w:sz w:val="18"/>
              </w:rPr>
              <w:t>成都营业部</w:t>
            </w:r>
          </w:p>
          <w:p w:rsidR="004170DD" w:rsidRDefault="004170DD">
            <w:pPr>
              <w:spacing w:line="220" w:lineRule="exact"/>
              <w:jc w:val="left"/>
              <w:rPr>
                <w:sz w:val="18"/>
              </w:rPr>
            </w:pPr>
            <w:r>
              <w:rPr>
                <w:rFonts w:hAnsi="华文细黑" w:hint="eastAsia"/>
                <w:sz w:val="18"/>
              </w:rPr>
              <w:t>成都市下西顺城街</w:t>
            </w:r>
            <w:r>
              <w:rPr>
                <w:sz w:val="18"/>
              </w:rPr>
              <w:t>30</w:t>
            </w:r>
            <w:r>
              <w:rPr>
                <w:rFonts w:hAnsi="华文细黑" w:hint="eastAsia"/>
                <w:sz w:val="18"/>
              </w:rPr>
              <w:t>号广电士百达大厦五楼（</w:t>
            </w:r>
            <w:r>
              <w:rPr>
                <w:sz w:val="18"/>
              </w:rPr>
              <w:t>610015</w:t>
            </w:r>
            <w:r>
              <w:rPr>
                <w:rFonts w:hAnsi="华文细黑" w:hint="eastAsia"/>
                <w:sz w:val="18"/>
              </w:rPr>
              <w:t>）</w:t>
            </w:r>
          </w:p>
          <w:p w:rsidR="004170DD" w:rsidRDefault="004170DD">
            <w:pPr>
              <w:spacing w:after="120" w:line="220" w:lineRule="exact"/>
              <w:jc w:val="left"/>
              <w:rPr>
                <w:sz w:val="18"/>
              </w:rPr>
            </w:pPr>
            <w:r>
              <w:rPr>
                <w:rFonts w:hint="eastAsia"/>
                <w:sz w:val="18"/>
              </w:rPr>
              <w:t>电话</w:t>
            </w:r>
            <w:r>
              <w:rPr>
                <w:rFonts w:hAnsi="华文细黑" w:hint="eastAsia"/>
                <w:sz w:val="18"/>
              </w:rPr>
              <w:t>：</w:t>
            </w:r>
            <w:r>
              <w:rPr>
                <w:sz w:val="18"/>
              </w:rPr>
              <w:t xml:space="preserve">028-86532693    </w:t>
            </w:r>
            <w:r>
              <w:rPr>
                <w:rFonts w:hAnsi="华文细黑" w:hint="eastAsia"/>
                <w:sz w:val="18"/>
              </w:rPr>
              <w:t>传真：</w:t>
            </w:r>
            <w:r>
              <w:rPr>
                <w:sz w:val="18"/>
              </w:rPr>
              <w:t>028-86532683</w:t>
            </w:r>
          </w:p>
          <w:p w:rsidR="004170DD" w:rsidRDefault="004170DD">
            <w:pPr>
              <w:spacing w:line="220" w:lineRule="exact"/>
              <w:jc w:val="left"/>
              <w:rPr>
                <w:b/>
                <w:sz w:val="18"/>
              </w:rPr>
            </w:pPr>
            <w:r>
              <w:rPr>
                <w:rFonts w:hAnsi="华文细黑" w:hint="eastAsia"/>
                <w:b/>
                <w:color w:val="005BAC"/>
                <w:sz w:val="18"/>
              </w:rPr>
              <w:t>绍兴营业部</w:t>
            </w:r>
          </w:p>
          <w:p w:rsidR="004170DD" w:rsidRDefault="004170DD">
            <w:pPr>
              <w:spacing w:line="220" w:lineRule="exact"/>
              <w:jc w:val="left"/>
              <w:rPr>
                <w:sz w:val="18"/>
              </w:rPr>
            </w:pPr>
            <w:r>
              <w:rPr>
                <w:rFonts w:hAnsi="华文细黑" w:hint="eastAsia"/>
                <w:sz w:val="18"/>
              </w:rPr>
              <w:t>绍兴市越城区中兴路中兴商务楼</w:t>
            </w:r>
            <w:r>
              <w:rPr>
                <w:sz w:val="18"/>
              </w:rPr>
              <w:t>501</w:t>
            </w:r>
            <w:r>
              <w:rPr>
                <w:rFonts w:hAnsi="华文细黑" w:hint="eastAsia"/>
                <w:sz w:val="18"/>
              </w:rPr>
              <w:t>、</w:t>
            </w:r>
            <w:r>
              <w:rPr>
                <w:sz w:val="18"/>
              </w:rPr>
              <w:t>601</w:t>
            </w:r>
            <w:r>
              <w:rPr>
                <w:rFonts w:hAnsi="华文细黑" w:hint="eastAsia"/>
                <w:sz w:val="18"/>
              </w:rPr>
              <w:t>室</w:t>
            </w:r>
          </w:p>
          <w:p w:rsidR="004170DD" w:rsidRDefault="004170DD">
            <w:pPr>
              <w:spacing w:after="120" w:line="220" w:lineRule="exact"/>
              <w:jc w:val="left"/>
              <w:rPr>
                <w:sz w:val="18"/>
              </w:rPr>
            </w:pPr>
            <w:r>
              <w:rPr>
                <w:rFonts w:hint="eastAsia"/>
                <w:sz w:val="18"/>
              </w:rPr>
              <w:t>电话</w:t>
            </w:r>
            <w:r>
              <w:rPr>
                <w:rFonts w:hAnsi="华文细黑" w:hint="eastAsia"/>
                <w:sz w:val="18"/>
              </w:rPr>
              <w:t>：</w:t>
            </w:r>
            <w:r>
              <w:rPr>
                <w:sz w:val="18"/>
              </w:rPr>
              <w:t>0575-85095800</w:t>
            </w:r>
            <w:r>
              <w:rPr>
                <w:rFonts w:hAnsi="华文细黑" w:hint="eastAsia"/>
                <w:sz w:val="18"/>
              </w:rPr>
              <w:t>传真：</w:t>
            </w:r>
            <w:r>
              <w:rPr>
                <w:sz w:val="18"/>
              </w:rPr>
              <w:t>0575-85095968</w:t>
            </w:r>
          </w:p>
          <w:p w:rsidR="004170DD" w:rsidRDefault="004170DD">
            <w:pPr>
              <w:spacing w:line="220" w:lineRule="exact"/>
              <w:jc w:val="left"/>
              <w:rPr>
                <w:sz w:val="18"/>
              </w:rPr>
            </w:pPr>
            <w:r>
              <w:rPr>
                <w:rFonts w:hAnsi="华文细黑" w:hint="eastAsia"/>
                <w:b/>
                <w:color w:val="005BAC"/>
                <w:sz w:val="18"/>
              </w:rPr>
              <w:t>慈溪营业部</w:t>
            </w:r>
          </w:p>
          <w:p w:rsidR="004170DD" w:rsidRDefault="004170DD">
            <w:pPr>
              <w:spacing w:line="220" w:lineRule="exact"/>
              <w:jc w:val="left"/>
              <w:rPr>
                <w:sz w:val="18"/>
              </w:rPr>
            </w:pPr>
            <w:r>
              <w:rPr>
                <w:rFonts w:hAnsi="华文细黑" w:hint="eastAsia"/>
                <w:sz w:val="18"/>
              </w:rPr>
              <w:t>慈溪市开发大道</w:t>
            </w:r>
            <w:r>
              <w:rPr>
                <w:sz w:val="18"/>
              </w:rPr>
              <w:t>1277</w:t>
            </w:r>
            <w:r>
              <w:rPr>
                <w:rFonts w:hAnsi="华文细黑" w:hint="eastAsia"/>
                <w:sz w:val="18"/>
              </w:rPr>
              <w:t>号香格大厦</w:t>
            </w:r>
            <w:r>
              <w:rPr>
                <w:sz w:val="18"/>
              </w:rPr>
              <w:t>711</w:t>
            </w:r>
            <w:r>
              <w:rPr>
                <w:rFonts w:hAnsi="华文细黑" w:hint="eastAsia"/>
                <w:sz w:val="18"/>
              </w:rPr>
              <w:t>室</w:t>
            </w:r>
          </w:p>
          <w:p w:rsidR="004170DD" w:rsidRDefault="004170DD">
            <w:pPr>
              <w:spacing w:after="120" w:line="220" w:lineRule="exact"/>
              <w:jc w:val="left"/>
              <w:rPr>
                <w:sz w:val="18"/>
              </w:rPr>
            </w:pPr>
            <w:r>
              <w:rPr>
                <w:rFonts w:hint="eastAsia"/>
                <w:sz w:val="18"/>
              </w:rPr>
              <w:t>电话</w:t>
            </w:r>
            <w:r>
              <w:rPr>
                <w:rFonts w:hAnsi="华文细黑" w:hint="eastAsia"/>
                <w:sz w:val="18"/>
              </w:rPr>
              <w:t>：</w:t>
            </w:r>
            <w:r>
              <w:rPr>
                <w:sz w:val="18"/>
              </w:rPr>
              <w:t xml:space="preserve">0574-63925104   </w:t>
            </w:r>
            <w:r>
              <w:rPr>
                <w:rFonts w:hAnsi="华文细黑" w:hint="eastAsia"/>
                <w:sz w:val="18"/>
              </w:rPr>
              <w:t>传真：</w:t>
            </w:r>
            <w:r>
              <w:rPr>
                <w:sz w:val="18"/>
              </w:rPr>
              <w:t>0574-63925120</w:t>
            </w:r>
          </w:p>
          <w:p w:rsidR="004170DD" w:rsidRDefault="004170DD">
            <w:pPr>
              <w:spacing w:line="220" w:lineRule="exact"/>
              <w:jc w:val="left"/>
              <w:rPr>
                <w:rFonts w:hAnsi="华文细黑"/>
                <w:b/>
                <w:color w:val="005BAC"/>
                <w:sz w:val="18"/>
              </w:rPr>
            </w:pPr>
            <w:r>
              <w:rPr>
                <w:rFonts w:hAnsi="华文细黑" w:hint="eastAsia"/>
                <w:b/>
                <w:color w:val="005BAC"/>
                <w:sz w:val="18"/>
              </w:rPr>
              <w:t>青岛营业部</w:t>
            </w:r>
          </w:p>
          <w:p w:rsidR="004170DD" w:rsidRDefault="004170DD">
            <w:pPr>
              <w:spacing w:line="220" w:lineRule="exact"/>
              <w:jc w:val="left"/>
              <w:rPr>
                <w:sz w:val="18"/>
              </w:rPr>
            </w:pPr>
            <w:r>
              <w:rPr>
                <w:rFonts w:hAnsi="华文细黑" w:hint="eastAsia"/>
                <w:sz w:val="18"/>
              </w:rPr>
              <w:t>青岛市闽江路</w:t>
            </w:r>
            <w:r>
              <w:rPr>
                <w:sz w:val="18"/>
              </w:rPr>
              <w:t>2</w:t>
            </w:r>
            <w:r>
              <w:rPr>
                <w:rFonts w:hAnsi="华文细黑" w:hint="eastAsia"/>
                <w:sz w:val="18"/>
              </w:rPr>
              <w:t>号国华大厦</w:t>
            </w:r>
            <w:r>
              <w:rPr>
                <w:sz w:val="18"/>
              </w:rPr>
              <w:t>1</w:t>
            </w:r>
            <w:r>
              <w:rPr>
                <w:rFonts w:hAnsi="华文细黑" w:hint="eastAsia"/>
                <w:sz w:val="18"/>
              </w:rPr>
              <w:t>单元</w:t>
            </w:r>
            <w:r>
              <w:rPr>
                <w:sz w:val="18"/>
              </w:rPr>
              <w:t>2501</w:t>
            </w:r>
            <w:r>
              <w:rPr>
                <w:rFonts w:hAnsi="华文细黑" w:hint="eastAsia"/>
                <w:sz w:val="18"/>
              </w:rPr>
              <w:t>室（</w:t>
            </w:r>
            <w:r>
              <w:rPr>
                <w:sz w:val="18"/>
              </w:rPr>
              <w:t>266071</w:t>
            </w:r>
            <w:r>
              <w:rPr>
                <w:rFonts w:hAnsi="华文细黑" w:hint="eastAsia"/>
                <w:sz w:val="18"/>
              </w:rPr>
              <w:t>）</w:t>
            </w:r>
          </w:p>
          <w:p w:rsidR="004170DD" w:rsidRDefault="004170DD">
            <w:pPr>
              <w:spacing w:after="120" w:line="220" w:lineRule="exact"/>
              <w:jc w:val="left"/>
              <w:rPr>
                <w:sz w:val="18"/>
              </w:rPr>
            </w:pPr>
            <w:r>
              <w:rPr>
                <w:rFonts w:hint="eastAsia"/>
                <w:sz w:val="18"/>
              </w:rPr>
              <w:t>电话</w:t>
            </w:r>
            <w:r>
              <w:rPr>
                <w:rFonts w:hAnsi="华文细黑" w:hint="eastAsia"/>
                <w:sz w:val="18"/>
              </w:rPr>
              <w:t>：</w:t>
            </w:r>
            <w:r>
              <w:rPr>
                <w:sz w:val="18"/>
              </w:rPr>
              <w:t xml:space="preserve">0532-85803555   </w:t>
            </w:r>
            <w:r>
              <w:rPr>
                <w:rFonts w:hAnsi="华文细黑" w:hint="eastAsia"/>
                <w:sz w:val="18"/>
              </w:rPr>
              <w:t>传真：</w:t>
            </w:r>
            <w:r>
              <w:rPr>
                <w:sz w:val="18"/>
              </w:rPr>
              <w:t>0532-80809555</w:t>
            </w:r>
          </w:p>
          <w:p w:rsidR="004170DD" w:rsidRDefault="004170DD">
            <w:pPr>
              <w:spacing w:line="220" w:lineRule="exact"/>
              <w:jc w:val="left"/>
              <w:rPr>
                <w:rFonts w:hAnsi="华文细黑"/>
                <w:b/>
                <w:color w:val="005BAC"/>
                <w:sz w:val="18"/>
              </w:rPr>
            </w:pPr>
            <w:r>
              <w:rPr>
                <w:rFonts w:hAnsi="华文细黑" w:hint="eastAsia"/>
                <w:b/>
                <w:color w:val="005BAC"/>
                <w:sz w:val="18"/>
              </w:rPr>
              <w:t>上海虹桥营业部</w:t>
            </w:r>
          </w:p>
          <w:p w:rsidR="004170DD" w:rsidRDefault="004170DD">
            <w:pPr>
              <w:spacing w:line="220" w:lineRule="exact"/>
              <w:jc w:val="left"/>
              <w:rPr>
                <w:sz w:val="18"/>
              </w:rPr>
            </w:pPr>
            <w:r>
              <w:rPr>
                <w:rFonts w:hAnsi="华文细黑" w:hint="eastAsia"/>
                <w:sz w:val="18"/>
              </w:rPr>
              <w:t>上海虹桥路</w:t>
            </w:r>
            <w:r>
              <w:rPr>
                <w:sz w:val="18"/>
              </w:rPr>
              <w:t>663</w:t>
            </w:r>
            <w:r>
              <w:rPr>
                <w:rFonts w:hAnsi="华文细黑" w:hint="eastAsia"/>
                <w:sz w:val="18"/>
              </w:rPr>
              <w:t>号</w:t>
            </w:r>
            <w:r>
              <w:rPr>
                <w:sz w:val="18"/>
              </w:rPr>
              <w:t>3</w:t>
            </w:r>
            <w:r>
              <w:rPr>
                <w:rFonts w:hAnsi="华文细黑" w:hint="eastAsia"/>
                <w:sz w:val="18"/>
              </w:rPr>
              <w:t>楼</w:t>
            </w:r>
          </w:p>
          <w:p w:rsidR="004170DD" w:rsidRDefault="004170DD">
            <w:pPr>
              <w:spacing w:after="120" w:line="220" w:lineRule="exact"/>
              <w:jc w:val="left"/>
              <w:rPr>
                <w:sz w:val="18"/>
              </w:rPr>
            </w:pPr>
            <w:r>
              <w:rPr>
                <w:rFonts w:hint="eastAsia"/>
                <w:sz w:val="18"/>
              </w:rPr>
              <w:t>电话</w:t>
            </w:r>
            <w:r>
              <w:rPr>
                <w:rFonts w:hAnsi="华文细黑" w:hint="eastAsia"/>
                <w:sz w:val="18"/>
              </w:rPr>
              <w:t>：</w:t>
            </w:r>
            <w:r>
              <w:rPr>
                <w:sz w:val="18"/>
              </w:rPr>
              <w:t xml:space="preserve">021-52585952 </w:t>
            </w:r>
            <w:r>
              <w:rPr>
                <w:rFonts w:hAnsi="华文细黑" w:hint="eastAsia"/>
                <w:sz w:val="18"/>
              </w:rPr>
              <w:t>传真：</w:t>
            </w:r>
            <w:r>
              <w:rPr>
                <w:sz w:val="18"/>
              </w:rPr>
              <w:t>021-52585951</w:t>
            </w:r>
          </w:p>
          <w:p w:rsidR="004170DD" w:rsidRDefault="004170DD">
            <w:pPr>
              <w:spacing w:line="220" w:lineRule="exact"/>
              <w:jc w:val="left"/>
              <w:rPr>
                <w:rFonts w:hAnsi="华文细黑"/>
                <w:b/>
                <w:color w:val="005BAC"/>
                <w:sz w:val="18"/>
              </w:rPr>
            </w:pPr>
            <w:r>
              <w:rPr>
                <w:rFonts w:hAnsi="华文细黑" w:hint="eastAsia"/>
                <w:b/>
                <w:color w:val="005BAC"/>
                <w:sz w:val="18"/>
              </w:rPr>
              <w:t>沈阳营业部</w:t>
            </w:r>
          </w:p>
          <w:p w:rsidR="004170DD" w:rsidRDefault="004170DD">
            <w:pPr>
              <w:spacing w:line="220" w:lineRule="exact"/>
              <w:jc w:val="left"/>
              <w:rPr>
                <w:sz w:val="18"/>
              </w:rPr>
            </w:pPr>
            <w:r>
              <w:rPr>
                <w:rFonts w:hAnsi="华文细黑" w:hint="eastAsia"/>
                <w:sz w:val="18"/>
              </w:rPr>
              <w:t>地址：沈阳市沈河区北站路</w:t>
            </w:r>
            <w:r>
              <w:rPr>
                <w:sz w:val="18"/>
              </w:rPr>
              <w:t>51</w:t>
            </w:r>
            <w:r>
              <w:rPr>
                <w:rFonts w:hAnsi="华文细黑" w:hint="eastAsia"/>
                <w:sz w:val="18"/>
              </w:rPr>
              <w:t>号新港澳国际大厦</w:t>
            </w:r>
            <w:r>
              <w:rPr>
                <w:sz w:val="18"/>
              </w:rPr>
              <w:t>15</w:t>
            </w:r>
            <w:r>
              <w:rPr>
                <w:rFonts w:hAnsi="华文细黑" w:hint="eastAsia"/>
                <w:sz w:val="18"/>
              </w:rPr>
              <w:t>层</w:t>
            </w:r>
          </w:p>
          <w:p w:rsidR="004170DD" w:rsidRDefault="004170DD">
            <w:pPr>
              <w:spacing w:after="120" w:line="220" w:lineRule="exact"/>
              <w:jc w:val="left"/>
              <w:rPr>
                <w:rFonts w:hAnsi="华文细黑"/>
                <w:sz w:val="18"/>
              </w:rPr>
            </w:pPr>
            <w:r>
              <w:rPr>
                <w:rFonts w:hAnsi="华文细黑" w:hint="eastAsia"/>
                <w:sz w:val="18"/>
              </w:rPr>
              <w:t>电话：</w:t>
            </w:r>
            <w:r>
              <w:rPr>
                <w:rFonts w:hAnsi="华文细黑"/>
                <w:sz w:val="18"/>
              </w:rPr>
              <w:t>024-22566699</w:t>
            </w:r>
          </w:p>
          <w:p w:rsidR="004170DD" w:rsidRDefault="004170DD">
            <w:pPr>
              <w:spacing w:line="220" w:lineRule="exact"/>
              <w:jc w:val="left"/>
              <w:rPr>
                <w:rFonts w:hAnsi="华文细黑"/>
                <w:b/>
                <w:color w:val="005BAC"/>
                <w:sz w:val="18"/>
              </w:rPr>
            </w:pPr>
            <w:r>
              <w:rPr>
                <w:rFonts w:hAnsi="华文细黑" w:hint="eastAsia"/>
                <w:b/>
                <w:color w:val="005BAC"/>
                <w:sz w:val="18"/>
              </w:rPr>
              <w:t>芜湖营业部</w:t>
            </w:r>
          </w:p>
          <w:p w:rsidR="004170DD" w:rsidRDefault="004170DD">
            <w:pPr>
              <w:spacing w:line="220" w:lineRule="exact"/>
              <w:jc w:val="left"/>
              <w:rPr>
                <w:rFonts w:hAnsi="华文细黑"/>
                <w:sz w:val="18"/>
              </w:rPr>
            </w:pPr>
            <w:r>
              <w:rPr>
                <w:rFonts w:hAnsi="华文细黑" w:hint="eastAsia"/>
                <w:sz w:val="18"/>
              </w:rPr>
              <w:t>地址：芜湖市中山北路</w:t>
            </w:r>
            <w:r>
              <w:rPr>
                <w:rFonts w:hAnsi="华文细黑"/>
                <w:sz w:val="18"/>
              </w:rPr>
              <w:t>77</w:t>
            </w:r>
            <w:r>
              <w:rPr>
                <w:rFonts w:hAnsi="华文细黑" w:hint="eastAsia"/>
                <w:sz w:val="18"/>
              </w:rPr>
              <w:t>号侨鸿国际商城</w:t>
            </w:r>
            <w:r>
              <w:rPr>
                <w:rFonts w:hAnsi="华文细黑"/>
                <w:sz w:val="18"/>
              </w:rPr>
              <w:t>908</w:t>
            </w:r>
            <w:r>
              <w:rPr>
                <w:rFonts w:hAnsi="华文细黑" w:hint="eastAsia"/>
                <w:sz w:val="18"/>
              </w:rPr>
              <w:t>室</w:t>
            </w:r>
          </w:p>
          <w:p w:rsidR="004170DD" w:rsidRDefault="004170DD">
            <w:pPr>
              <w:spacing w:line="220" w:lineRule="exact"/>
              <w:jc w:val="left"/>
              <w:rPr>
                <w:rFonts w:hAnsi="华文细黑"/>
                <w:sz w:val="18"/>
              </w:rPr>
            </w:pPr>
            <w:r>
              <w:rPr>
                <w:rFonts w:hAnsi="华文细黑" w:hint="eastAsia"/>
                <w:sz w:val="18"/>
              </w:rPr>
              <w:t>电话：</w:t>
            </w:r>
            <w:r>
              <w:rPr>
                <w:rFonts w:hAnsi="华文细黑"/>
                <w:sz w:val="18"/>
              </w:rPr>
              <w:t xml:space="preserve">0553-3880212  </w:t>
            </w:r>
            <w:r>
              <w:rPr>
                <w:rFonts w:hAnsi="华文细黑" w:hint="eastAsia"/>
                <w:sz w:val="18"/>
              </w:rPr>
              <w:t>传真：</w:t>
            </w:r>
            <w:r>
              <w:rPr>
                <w:rFonts w:hAnsi="华文细黑"/>
                <w:sz w:val="18"/>
              </w:rPr>
              <w:t>0553-3880218</w:t>
            </w:r>
          </w:p>
          <w:p w:rsidR="004170DD" w:rsidRDefault="004170DD">
            <w:pPr>
              <w:spacing w:line="220" w:lineRule="exact"/>
              <w:jc w:val="left"/>
              <w:rPr>
                <w:rFonts w:hAnsi="华文细黑"/>
                <w:sz w:val="18"/>
              </w:rPr>
            </w:pPr>
          </w:p>
          <w:p w:rsidR="004170DD" w:rsidRDefault="004170DD">
            <w:pPr>
              <w:spacing w:line="220" w:lineRule="exact"/>
              <w:jc w:val="left"/>
              <w:rPr>
                <w:rFonts w:hAnsi="华文细黑"/>
                <w:b/>
                <w:color w:val="005BAC"/>
                <w:sz w:val="18"/>
              </w:rPr>
            </w:pPr>
            <w:r>
              <w:rPr>
                <w:rFonts w:hAnsi="华文细黑" w:hint="eastAsia"/>
                <w:b/>
                <w:color w:val="005BAC"/>
                <w:sz w:val="18"/>
              </w:rPr>
              <w:t>重庆营业部</w:t>
            </w:r>
          </w:p>
          <w:p w:rsidR="004170DD" w:rsidRDefault="004170DD">
            <w:pPr>
              <w:spacing w:line="220" w:lineRule="exact"/>
              <w:jc w:val="left"/>
              <w:rPr>
                <w:rFonts w:hAnsi="华文细黑"/>
                <w:sz w:val="18"/>
              </w:rPr>
            </w:pPr>
            <w:r>
              <w:rPr>
                <w:rFonts w:hAnsi="华文细黑" w:hint="eastAsia"/>
                <w:sz w:val="18"/>
              </w:rPr>
              <w:t>地址：重庆市南岸区亚太路</w:t>
            </w:r>
            <w:r>
              <w:rPr>
                <w:rFonts w:hAnsi="华文细黑"/>
                <w:sz w:val="18"/>
              </w:rPr>
              <w:t>1</w:t>
            </w:r>
            <w:r>
              <w:rPr>
                <w:rFonts w:hAnsi="华文细黑" w:hint="eastAsia"/>
                <w:sz w:val="18"/>
              </w:rPr>
              <w:t>号亚太商谷</w:t>
            </w:r>
            <w:r>
              <w:rPr>
                <w:rFonts w:hAnsi="华文细黑"/>
                <w:sz w:val="18"/>
              </w:rPr>
              <w:t>2</w:t>
            </w:r>
            <w:r>
              <w:rPr>
                <w:rFonts w:hAnsi="华文细黑" w:hint="eastAsia"/>
                <w:sz w:val="18"/>
              </w:rPr>
              <w:t>幢</w:t>
            </w:r>
            <w:r>
              <w:rPr>
                <w:rFonts w:hAnsi="华文细黑"/>
                <w:sz w:val="18"/>
              </w:rPr>
              <w:t xml:space="preserve">1-20  </w:t>
            </w:r>
          </w:p>
          <w:p w:rsidR="004170DD" w:rsidRDefault="004170DD">
            <w:pPr>
              <w:spacing w:line="220" w:lineRule="exact"/>
              <w:jc w:val="left"/>
              <w:rPr>
                <w:rFonts w:hAnsi="华文细黑"/>
                <w:sz w:val="18"/>
              </w:rPr>
            </w:pPr>
            <w:r>
              <w:rPr>
                <w:rFonts w:hAnsi="华文细黑" w:hint="eastAsia"/>
                <w:sz w:val="18"/>
              </w:rPr>
              <w:t>电话：</w:t>
            </w:r>
            <w:r>
              <w:rPr>
                <w:rFonts w:hAnsi="华文细黑"/>
                <w:sz w:val="18"/>
              </w:rPr>
              <w:t xml:space="preserve">023-62611619   </w:t>
            </w:r>
            <w:r>
              <w:rPr>
                <w:rFonts w:hAnsi="华文细黑" w:hint="eastAsia"/>
                <w:sz w:val="18"/>
              </w:rPr>
              <w:t>传真：</w:t>
            </w:r>
            <w:r>
              <w:rPr>
                <w:rFonts w:hAnsi="华文细黑"/>
                <w:sz w:val="18"/>
              </w:rPr>
              <w:t>023-62611619</w:t>
            </w:r>
          </w:p>
          <w:p w:rsidR="004170DD" w:rsidRDefault="004170DD">
            <w:pPr>
              <w:spacing w:line="220" w:lineRule="exact"/>
              <w:jc w:val="left"/>
              <w:rPr>
                <w:rFonts w:hAnsi="华文细黑"/>
                <w:sz w:val="18"/>
              </w:rPr>
            </w:pPr>
          </w:p>
          <w:p w:rsidR="004170DD" w:rsidRDefault="004170DD">
            <w:pPr>
              <w:spacing w:line="220" w:lineRule="exact"/>
              <w:jc w:val="left"/>
              <w:rPr>
                <w:rFonts w:hAnsi="华文细黑"/>
                <w:b/>
                <w:color w:val="005BAC"/>
                <w:sz w:val="18"/>
              </w:rPr>
            </w:pPr>
            <w:r>
              <w:rPr>
                <w:rFonts w:hAnsi="华文细黑" w:hint="eastAsia"/>
                <w:b/>
                <w:color w:val="005BAC"/>
                <w:sz w:val="18"/>
              </w:rPr>
              <w:t>太原营业部</w:t>
            </w:r>
          </w:p>
          <w:p w:rsidR="004170DD" w:rsidRDefault="004170DD">
            <w:pPr>
              <w:spacing w:line="220" w:lineRule="exact"/>
              <w:jc w:val="left"/>
              <w:rPr>
                <w:rFonts w:hAnsi="华文细黑"/>
                <w:sz w:val="18"/>
              </w:rPr>
            </w:pPr>
            <w:r>
              <w:rPr>
                <w:rFonts w:hAnsi="华文细黑" w:hint="eastAsia"/>
                <w:sz w:val="18"/>
              </w:rPr>
              <w:t>太原市迎泽区解放南路</w:t>
            </w:r>
            <w:r>
              <w:rPr>
                <w:rFonts w:hAnsi="华文细黑"/>
                <w:sz w:val="18"/>
              </w:rPr>
              <w:t>2</w:t>
            </w:r>
            <w:r>
              <w:rPr>
                <w:rFonts w:hAnsi="华文细黑" w:hint="eastAsia"/>
                <w:sz w:val="18"/>
              </w:rPr>
              <w:t>号景峰国际</w:t>
            </w:r>
            <w:r>
              <w:rPr>
                <w:rFonts w:hAnsi="华文细黑"/>
                <w:sz w:val="18"/>
              </w:rPr>
              <w:t>25</w:t>
            </w:r>
            <w:r>
              <w:rPr>
                <w:rFonts w:hAnsi="华文细黑" w:hint="eastAsia"/>
                <w:sz w:val="18"/>
              </w:rPr>
              <w:t>层</w:t>
            </w:r>
          </w:p>
          <w:p w:rsidR="004170DD" w:rsidRDefault="004170DD">
            <w:pPr>
              <w:spacing w:line="220" w:lineRule="exact"/>
              <w:jc w:val="left"/>
              <w:rPr>
                <w:rFonts w:hAnsi="华文细黑"/>
                <w:sz w:val="18"/>
              </w:rPr>
            </w:pPr>
            <w:r>
              <w:rPr>
                <w:rFonts w:hAnsi="华文细黑" w:hint="eastAsia"/>
                <w:sz w:val="18"/>
              </w:rPr>
              <w:t>电话：</w:t>
            </w:r>
            <w:r>
              <w:rPr>
                <w:rFonts w:hAnsi="华文细黑"/>
                <w:sz w:val="18"/>
              </w:rPr>
              <w:t>0351-2118016</w:t>
            </w:r>
          </w:p>
          <w:p w:rsidR="004170DD" w:rsidRDefault="004170DD">
            <w:pPr>
              <w:spacing w:line="220" w:lineRule="exact"/>
              <w:jc w:val="left"/>
              <w:rPr>
                <w:rFonts w:hAnsi="华文细黑"/>
                <w:sz w:val="18"/>
              </w:rPr>
            </w:pPr>
          </w:p>
          <w:p w:rsidR="004170DD" w:rsidRPr="00A943F1" w:rsidRDefault="004170DD">
            <w:pPr>
              <w:spacing w:line="220" w:lineRule="exact"/>
              <w:jc w:val="left"/>
              <w:rPr>
                <w:rFonts w:hAnsi="华文细黑"/>
                <w:b/>
                <w:color w:val="005BAC"/>
                <w:sz w:val="18"/>
              </w:rPr>
            </w:pPr>
            <w:r w:rsidRPr="00A943F1">
              <w:rPr>
                <w:rFonts w:hAnsi="华文细黑" w:hint="eastAsia"/>
                <w:b/>
                <w:color w:val="005BAC"/>
                <w:sz w:val="18"/>
              </w:rPr>
              <w:t>南通营业部</w:t>
            </w:r>
          </w:p>
          <w:p w:rsidR="004170DD" w:rsidRPr="00A943F1" w:rsidRDefault="004170DD" w:rsidP="00A943F1">
            <w:pPr>
              <w:tabs>
                <w:tab w:val="left" w:pos="720"/>
              </w:tabs>
              <w:autoSpaceDE w:val="0"/>
              <w:autoSpaceDN w:val="0"/>
              <w:ind w:right="18"/>
              <w:jc w:val="left"/>
              <w:rPr>
                <w:rFonts w:hAnsi="华文细黑"/>
                <w:sz w:val="18"/>
              </w:rPr>
            </w:pPr>
            <w:r w:rsidRPr="00A943F1">
              <w:rPr>
                <w:rFonts w:hAnsi="华文细黑" w:hint="eastAsia"/>
                <w:sz w:val="18"/>
              </w:rPr>
              <w:t>地址：江苏南通市南大街</w:t>
            </w:r>
            <w:r w:rsidRPr="00A943F1">
              <w:rPr>
                <w:rFonts w:hAnsi="华文细黑"/>
                <w:sz w:val="18"/>
              </w:rPr>
              <w:t>89</w:t>
            </w:r>
            <w:r w:rsidRPr="00A943F1">
              <w:rPr>
                <w:rFonts w:hAnsi="华文细黑" w:hint="eastAsia"/>
                <w:sz w:val="18"/>
              </w:rPr>
              <w:t>号总部大厦</w:t>
            </w:r>
            <w:r w:rsidRPr="00A943F1">
              <w:rPr>
                <w:rFonts w:hAnsi="华文细黑"/>
                <w:sz w:val="18"/>
              </w:rPr>
              <w:t>603</w:t>
            </w:r>
            <w:r w:rsidRPr="00A943F1">
              <w:rPr>
                <w:rFonts w:hAnsi="华文细黑" w:hint="eastAsia"/>
                <w:sz w:val="18"/>
              </w:rPr>
              <w:t>室（</w:t>
            </w:r>
            <w:r w:rsidRPr="00A943F1">
              <w:rPr>
                <w:rFonts w:hAnsi="华文细黑"/>
                <w:sz w:val="18"/>
              </w:rPr>
              <w:t>226000</w:t>
            </w:r>
            <w:r w:rsidRPr="00A943F1">
              <w:rPr>
                <w:rFonts w:hAnsi="华文细黑" w:hint="eastAsia"/>
                <w:sz w:val="18"/>
              </w:rPr>
              <w:t>）</w:t>
            </w:r>
          </w:p>
          <w:p w:rsidR="004170DD" w:rsidRDefault="004170DD" w:rsidP="00A943F1">
            <w:pPr>
              <w:spacing w:line="220" w:lineRule="exact"/>
              <w:jc w:val="left"/>
              <w:rPr>
                <w:rFonts w:hAnsi="华文细黑"/>
                <w:sz w:val="18"/>
              </w:rPr>
            </w:pPr>
            <w:r>
              <w:rPr>
                <w:rFonts w:hAnsi="华文细黑" w:hint="eastAsia"/>
                <w:sz w:val="18"/>
              </w:rPr>
              <w:t>电话：</w:t>
            </w:r>
            <w:r w:rsidRPr="00A943F1">
              <w:rPr>
                <w:rFonts w:hAnsi="华文细黑"/>
                <w:sz w:val="18"/>
              </w:rPr>
              <w:t>0513-89011166</w:t>
            </w:r>
            <w:r w:rsidRPr="00A943F1">
              <w:rPr>
                <w:rFonts w:hAnsi="华文细黑" w:hint="eastAsia"/>
                <w:sz w:val="18"/>
              </w:rPr>
              <w:t>传真：</w:t>
            </w:r>
            <w:r w:rsidRPr="00A943F1">
              <w:rPr>
                <w:rFonts w:hAnsi="华文细黑"/>
                <w:sz w:val="18"/>
              </w:rPr>
              <w:t>0513-89011169</w:t>
            </w:r>
          </w:p>
          <w:p w:rsidR="004170DD" w:rsidRDefault="004170DD" w:rsidP="00A943F1">
            <w:pPr>
              <w:spacing w:line="220" w:lineRule="exact"/>
              <w:jc w:val="left"/>
              <w:rPr>
                <w:rFonts w:hAnsi="华文细黑"/>
                <w:sz w:val="18"/>
              </w:rPr>
            </w:pPr>
          </w:p>
          <w:p w:rsidR="004170DD" w:rsidRDefault="004170DD" w:rsidP="00A943F1">
            <w:pPr>
              <w:spacing w:line="220" w:lineRule="exact"/>
              <w:jc w:val="left"/>
              <w:rPr>
                <w:sz w:val="18"/>
                <w:szCs w:val="18"/>
                <w:shd w:val="clear" w:color="auto" w:fill="FFFFFF"/>
              </w:rPr>
            </w:pPr>
            <w:r w:rsidRPr="003055FC">
              <w:rPr>
                <w:rFonts w:hAnsi="华文细黑" w:hint="eastAsia"/>
                <w:b/>
                <w:color w:val="005BAC"/>
                <w:sz w:val="18"/>
              </w:rPr>
              <w:t>普宁营业部</w:t>
            </w:r>
            <w:r>
              <w:rPr>
                <w:sz w:val="18"/>
                <w:szCs w:val="18"/>
                <w:shd w:val="clear" w:color="auto" w:fill="FFFFFF"/>
              </w:rPr>
              <w:t> </w:t>
            </w:r>
          </w:p>
          <w:p w:rsidR="004170DD" w:rsidRDefault="004170DD" w:rsidP="00A943F1">
            <w:pPr>
              <w:spacing w:line="220" w:lineRule="exact"/>
              <w:jc w:val="left"/>
              <w:rPr>
                <w:rFonts w:hAnsi="华文细黑"/>
                <w:sz w:val="18"/>
              </w:rPr>
            </w:pPr>
            <w:r>
              <w:rPr>
                <w:rFonts w:hint="eastAsia"/>
                <w:sz w:val="18"/>
                <w:szCs w:val="18"/>
                <w:shd w:val="clear" w:color="auto" w:fill="FFFFFF"/>
              </w:rPr>
              <w:t>地址：地址：广东省揭阳普宁市流沙镇</w:t>
            </w:r>
            <w:r>
              <w:t>“</w:t>
            </w:r>
            <w:r>
              <w:rPr>
                <w:rFonts w:hint="eastAsia"/>
                <w:sz w:val="18"/>
                <w:szCs w:val="18"/>
                <w:shd w:val="clear" w:color="auto" w:fill="FFFFFF"/>
              </w:rPr>
              <w:t>中信华府</w:t>
            </w:r>
            <w:r>
              <w:t>”</w:t>
            </w:r>
            <w:r>
              <w:rPr>
                <w:rFonts w:hint="eastAsia"/>
                <w:sz w:val="18"/>
                <w:szCs w:val="18"/>
                <w:shd w:val="clear" w:color="auto" w:fill="FFFFFF"/>
              </w:rPr>
              <w:t>小区</w:t>
            </w:r>
            <w:r>
              <w:rPr>
                <w:sz w:val="18"/>
                <w:szCs w:val="18"/>
                <w:shd w:val="clear" w:color="auto" w:fill="FFFFFF"/>
              </w:rPr>
              <w:t>1</w:t>
            </w:r>
            <w:r>
              <w:rPr>
                <w:rFonts w:hint="eastAsia"/>
                <w:sz w:val="18"/>
                <w:szCs w:val="18"/>
                <w:shd w:val="clear" w:color="auto" w:fill="FFFFFF"/>
              </w:rPr>
              <w:t>幢门市</w:t>
            </w:r>
            <w:r>
              <w:rPr>
                <w:sz w:val="18"/>
                <w:szCs w:val="18"/>
                <w:shd w:val="clear" w:color="auto" w:fill="FFFFFF"/>
              </w:rPr>
              <w:t>103-104</w:t>
            </w:r>
            <w:r>
              <w:rPr>
                <w:rFonts w:hint="eastAsia"/>
                <w:sz w:val="18"/>
                <w:szCs w:val="18"/>
                <w:shd w:val="clear" w:color="auto" w:fill="FFFFFF"/>
              </w:rPr>
              <w:t>号电话</w:t>
            </w:r>
            <w:r>
              <w:rPr>
                <w:sz w:val="18"/>
                <w:szCs w:val="18"/>
                <w:shd w:val="clear" w:color="auto" w:fill="FFFFFF"/>
              </w:rPr>
              <w:t>0663-2663886 </w:t>
            </w:r>
          </w:p>
        </w:tc>
      </w:tr>
    </w:tbl>
    <w:p w:rsidR="004170DD" w:rsidRDefault="004170DD">
      <w:pPr>
        <w:pStyle w:val="a0"/>
        <w:sectPr w:rsidR="004170DD">
          <w:pgSz w:w="11907" w:h="16160"/>
          <w:pgMar w:top="1588" w:right="851" w:bottom="1418" w:left="3119" w:header="851" w:footer="851" w:gutter="0"/>
          <w:cols w:space="720"/>
          <w:docGrid w:type="lines" w:linePitch="312"/>
        </w:sectPr>
      </w:pPr>
    </w:p>
    <w:p w:rsidR="004170DD" w:rsidRDefault="004170DD" w:rsidP="000158CA">
      <w:pPr>
        <w:pStyle w:val="Heading1"/>
      </w:pPr>
      <w:bookmarkStart w:id="16" w:name="_Toc237245391"/>
      <w:bookmarkStart w:id="17" w:name="_Toc237254910"/>
      <w:bookmarkStart w:id="18" w:name="_Toc237340317"/>
      <w:bookmarkStart w:id="19" w:name="_Toc366681471"/>
      <w:r>
        <w:rPr>
          <w:rFonts w:hint="eastAsia"/>
        </w:rPr>
        <w:t>免责申明</w:t>
      </w:r>
      <w:bookmarkEnd w:id="16"/>
      <w:bookmarkEnd w:id="17"/>
      <w:bookmarkEnd w:id="18"/>
      <w:bookmarkEnd w:id="19"/>
    </w:p>
    <w:p w:rsidR="004170DD" w:rsidRDefault="004170DD">
      <w:pPr>
        <w:pStyle w:val="a0"/>
        <w:rPr>
          <w:sz w:val="21"/>
        </w:rPr>
      </w:pPr>
      <w:r>
        <w:rPr>
          <w:rFonts w:hint="eastAsia"/>
          <w:sz w:val="21"/>
        </w:rPr>
        <w:t>本报告中的信息均来源于已公开的资料，尽管我们相信报告中资料来源的可靠性，但我公司对这些信息的准确性及完整性不作任何保证。也不保证我公司所做出的意见和建议不会发生任何的变更，在任何情况下，我公司报告中的信息和所表达的意见和建议以及所载的数据、工具及材料均不能作为您所进行期货买卖的绝对依据。由于报告在编写时融入了该分析师个人的观点和见解以及分析方法，如与南华期货公司发布的其他信息有不一致及有不同的结论，未免发生疑问，本报告所载的观点并不代表了南华期货公司的立场，所以请谨慎参考。我公司不承担因根据本报告所进行期货买卖操作而导致的任何形式的损失。</w:t>
      </w:r>
    </w:p>
    <w:p w:rsidR="004170DD" w:rsidRDefault="004170DD">
      <w:pPr>
        <w:pStyle w:val="a0"/>
        <w:rPr>
          <w:sz w:val="21"/>
        </w:rPr>
      </w:pPr>
      <w:r>
        <w:rPr>
          <w:rFonts w:hint="eastAsia"/>
          <w:sz w:val="21"/>
        </w:rPr>
        <w:t>另外，本报告所载资料、意见及推测只是反映南华期货公司在本报告所载明的日期的判断，可随时修改，毋需提前通知。未经南华期货公司允许批准，本报告内容不得以任何范式传送、复印或派发此报告的材料、内容或复印本予以任何其他人，或投入商业使用。如遵循原文本意的引用、刊发，需注明出处“南华期货公司”，并保留我公司的一切权利。</w:t>
      </w:r>
    </w:p>
    <w:p w:rsidR="004170DD" w:rsidRDefault="004170DD">
      <w:pPr>
        <w:pStyle w:val="a0"/>
      </w:pPr>
    </w:p>
    <w:p w:rsidR="004170DD" w:rsidRDefault="004170DD">
      <w:pPr>
        <w:pStyle w:val="a0"/>
      </w:pPr>
    </w:p>
    <w:p w:rsidR="004170DD" w:rsidRDefault="004170DD">
      <w:pPr>
        <w:pStyle w:val="a0"/>
      </w:pPr>
    </w:p>
    <w:p w:rsidR="004170DD" w:rsidRDefault="004170DD">
      <w:pPr>
        <w:pStyle w:val="a0"/>
      </w:pPr>
    </w:p>
    <w:p w:rsidR="004170DD" w:rsidRDefault="004170DD">
      <w:pPr>
        <w:pStyle w:val="a0"/>
      </w:pPr>
    </w:p>
    <w:p w:rsidR="004170DD" w:rsidRDefault="004170DD">
      <w:pPr>
        <w:pStyle w:val="a0"/>
      </w:pPr>
    </w:p>
    <w:p w:rsidR="004170DD" w:rsidRDefault="004170DD">
      <w:pPr>
        <w:pStyle w:val="a0"/>
      </w:pPr>
    </w:p>
    <w:p w:rsidR="004170DD" w:rsidRDefault="004170DD">
      <w:pPr>
        <w:pStyle w:val="a0"/>
        <w:ind w:firstLine="0"/>
      </w:pPr>
    </w:p>
    <w:p w:rsidR="004170DD" w:rsidRDefault="004170DD">
      <w:pPr>
        <w:pStyle w:val="a0"/>
        <w:ind w:firstLine="0"/>
      </w:pPr>
    </w:p>
    <w:p w:rsidR="004170DD" w:rsidRDefault="004170DD">
      <w:pPr>
        <w:pStyle w:val="a0"/>
      </w:pPr>
    </w:p>
    <w:p w:rsidR="004170DD" w:rsidRDefault="004170DD">
      <w:pPr>
        <w:pStyle w:val="a0"/>
      </w:pPr>
      <w:r>
        <w:rPr>
          <w:noProof/>
        </w:rPr>
        <w:pict>
          <v:shape id="图片 97" o:spid="_x0000_s1056" type="#_x0000_t75" style="position:absolute;left:0;text-align:left;margin-left:0;margin-top:16.8pt;width:141.7pt;height:46.1pt;z-index:251657728;visibility:visible">
            <v:imagedata r:id="rId33" o:title=""/>
          </v:shape>
        </w:pict>
      </w:r>
    </w:p>
    <w:p w:rsidR="004170DD" w:rsidRDefault="004170DD">
      <w:pPr>
        <w:pStyle w:val="a0"/>
      </w:pPr>
    </w:p>
    <w:p w:rsidR="004170DD" w:rsidRDefault="004170DD">
      <w:pPr>
        <w:pStyle w:val="a0"/>
      </w:pPr>
    </w:p>
    <w:p w:rsidR="004170DD" w:rsidRDefault="004170DD">
      <w:pPr>
        <w:pStyle w:val="a0"/>
        <w:ind w:firstLine="0"/>
      </w:pPr>
      <w:r>
        <w:rPr>
          <w:rFonts w:hint="eastAsia"/>
        </w:rPr>
        <w:t>公司总部地址：杭州西湖大道</w:t>
      </w:r>
      <w:r>
        <w:t>193</w:t>
      </w:r>
      <w:r>
        <w:rPr>
          <w:rFonts w:hint="eastAsia"/>
        </w:rPr>
        <w:t>号定安名都</w:t>
      </w:r>
      <w:r>
        <w:t>3</w:t>
      </w:r>
      <w:r>
        <w:rPr>
          <w:rFonts w:hint="eastAsia"/>
        </w:rPr>
        <w:t>层邮编：</w:t>
      </w:r>
      <w:r>
        <w:t>310002</w:t>
      </w:r>
    </w:p>
    <w:p w:rsidR="004170DD" w:rsidRDefault="004170DD">
      <w:pPr>
        <w:pStyle w:val="a0"/>
        <w:ind w:firstLine="0"/>
      </w:pPr>
      <w:r>
        <w:rPr>
          <w:rFonts w:hint="eastAsia"/>
        </w:rPr>
        <w:t>全国统一客服热线：</w:t>
      </w:r>
      <w:r>
        <w:t>400</w:t>
      </w:r>
      <w:r>
        <w:rPr>
          <w:rFonts w:ascii="MS Gothic" w:eastAsia="MS Gothic" w:hAnsi="MS Gothic" w:hint="eastAsia"/>
        </w:rPr>
        <w:t> </w:t>
      </w:r>
      <w:r>
        <w:t>8888</w:t>
      </w:r>
      <w:r>
        <w:rPr>
          <w:rFonts w:ascii="MS Gothic" w:eastAsia="MS Gothic" w:hAnsi="MS Gothic" w:hint="eastAsia"/>
        </w:rPr>
        <w:t> </w:t>
      </w:r>
      <w:r>
        <w:t>910</w:t>
      </w:r>
    </w:p>
    <w:p w:rsidR="004170DD" w:rsidRDefault="004170DD">
      <w:pPr>
        <w:pStyle w:val="a0"/>
        <w:ind w:firstLine="0"/>
      </w:pPr>
      <w:r>
        <w:rPr>
          <w:rFonts w:hint="eastAsia"/>
        </w:rPr>
        <w:t>网址：</w:t>
      </w:r>
      <w:r>
        <w:t>www.nanhua.net</w:t>
      </w:r>
    </w:p>
    <w:sectPr w:rsidR="004170DD" w:rsidSect="008D4C20">
      <w:headerReference w:type="default" r:id="rId34"/>
      <w:footerReference w:type="default" r:id="rId35"/>
      <w:pgSz w:w="11907" w:h="16160"/>
      <w:pgMar w:top="1588" w:right="851" w:bottom="1418" w:left="851" w:header="851" w:footer="8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0DD" w:rsidRDefault="004170DD">
      <w:r>
        <w:separator/>
      </w:r>
    </w:p>
  </w:endnote>
  <w:endnote w:type="continuationSeparator" w:id="0">
    <w:p w:rsidR="004170DD" w:rsidRDefault="004170D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华文细黑">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SimSun"/>
    <w:panose1 w:val="00000000000000000000"/>
    <w:charset w:val="00"/>
    <w:family w:val="roman"/>
    <w:notTrueType/>
    <w:pitch w:val="default"/>
    <w:sig w:usb0="00000003" w:usb1="00000000" w:usb2="00000000" w:usb3="00000000" w:csb0="00000001" w:csb1="00000000"/>
  </w:font>
  <w:font w:name="MS Shell Dlg 2">
    <w:panose1 w:val="020B0604030504040204"/>
    <w:charset w:val="00"/>
    <w:family w:val="swiss"/>
    <w:pitch w:val="variable"/>
    <w:sig w:usb0="61002A87" w:usb1="80000000" w:usb2="00000008" w:usb3="00000000" w:csb0="000101FF" w:csb1="00000000"/>
  </w:font>
  <w:font w:name="Batang">
    <w:altName w:val="Dotum"/>
    <w:panose1 w:val="02030600000101010101"/>
    <w:charset w:val="81"/>
    <w:family w:val="auto"/>
    <w:notTrueType/>
    <w:pitch w:val="fixed"/>
    <w:sig w:usb0="00000001" w:usb1="09060000" w:usb2="00000010" w:usb3="00000000" w:csb0="00080000" w:csb1="00000000"/>
  </w:font>
  <w:font w:name="MS Gothic">
    <w:altName w:val="昒? 嫛???"/>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0DD" w:rsidRDefault="004170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0DD" w:rsidRDefault="004170DD">
    <w:pPr>
      <w:pStyle w:val="Footer"/>
    </w:pPr>
    <w:r>
      <w:rPr>
        <w:noProof/>
      </w:rPr>
      <w:pict>
        <v:line id="Line 106" o:spid="_x0000_s2054" style="position:absolute;z-index:251667456;visibility:visible;mso-wrap-distance-top:-8e-5mm;mso-wrap-distance-bottom:-8e-5mm;mso-position-horizontal-relative:page;mso-position-vertical-relative:page" from="42.55pt,759.4pt" to="552.8pt,7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" strokecolor="#005bac">
          <w10:wrap anchorx="page" anchory="page"/>
        </v:line>
      </w:pict>
    </w:r>
    <w:r>
      <w:rPr>
        <w:noProof/>
      </w:rPr>
      <w:pict>
        <v:shapetype id="_x0000_t202" coordsize="21600,21600" o:spt="202" path="m,l,21600r21600,l21600,xe">
          <v:stroke joinstyle="miter"/>
          <v:path gradientshapeok="t" o:connecttype="rect"/>
        </v:shapetype>
        <v:shape id="Text Box 5" o:spid="_x0000_s2055" type="#_x0000_t202" style="position:absolute;margin-left:506.65pt;margin-top:765.45pt;width:45.1pt;height:15.15pt;z-index:2516480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" filled="f" stroked="f">
          <v:textbox inset="0,0,0,0">
            <w:txbxContent>
              <w:p w:rsidR="004170DD" w:rsidRDefault="004170DD">
                <w:pP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xbxContent>
          </v:textbox>
          <w10:wrap anchorx="page" anchory="page"/>
        </v:shape>
      </w:pict>
    </w:r>
    <w:r>
      <w:rPr>
        <w:noProof/>
      </w:rPr>
      <w:pict>
        <v:shape id="Text Box 6" o:spid="_x0000_s2056" type="#_x0000_t202" style="position:absolute;margin-left:42.55pt;margin-top:765.45pt;width:164.3pt;height:15.15pt;z-index:2516469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2Z1rwIAALE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" filled="f" stroked="f">
          <v:textbox inset="0,0,0,0">
            <w:txbxContent>
              <w:p w:rsidR="004170DD" w:rsidRDefault="004170DD">
                <w:pPr>
                  <w:rPr>
                    <w:rFonts w:ascii="华文细黑"/>
                    <w:sz w:val="18"/>
                  </w:rPr>
                </w:pPr>
                <w:r>
                  <w:rPr>
                    <w:rFonts w:ascii="华文细黑" w:hAnsi="华文细黑" w:hint="eastAsia"/>
                  </w:rPr>
                  <w:t>请务必阅读正文之后的免责条款部分</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0DD" w:rsidRDefault="004170DD">
    <w:pPr>
      <w:pStyle w:val="Footer"/>
    </w:pPr>
    <w:r>
      <w:rPr>
        <w:noProof/>
      </w:rPr>
      <w:pict>
        <v:shapetype id="_x0000_t202" coordsize="21600,21600" o:spt="202" path="m,l,21600r21600,l21600,xe">
          <v:stroke joinstyle="miter"/>
          <v:path gradientshapeok="t" o:connecttype="rect"/>
        </v:shapetype>
        <v:shape id="Text Box 18" o:spid="_x0000_s2067" type="#_x0000_t202" style="position:absolute;margin-left:198.45pt;margin-top:765.45pt;width:164.3pt;height:15.1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" filled="f" stroked="f">
          <v:textbox inset="0,0,0,0">
            <w:txbxContent>
              <w:p w:rsidR="004170DD" w:rsidRDefault="004170DD">
                <w:pPr>
                  <w:rPr>
                    <w:rFonts w:ascii="华文细黑"/>
                    <w:sz w:val="18"/>
                  </w:rPr>
                </w:pPr>
                <w:r>
                  <w:rPr>
                    <w:rFonts w:ascii="华文细黑" w:hAnsi="华文细黑" w:hint="eastAsia"/>
                  </w:rPr>
                  <w:t>请务必阅读正文之后的免责条款部分</w:t>
                </w:r>
              </w:p>
            </w:txbxContent>
          </v:textbox>
          <w10:wrap anchorx="page" anchory="page"/>
        </v:shape>
      </w:pict>
    </w:r>
    <w:r>
      <w:rPr>
        <w:noProof/>
      </w:rPr>
      <w:pict>
        <v:shape id="Text Box 17" o:spid="_x0000_s2068" type="#_x0000_t202" style="position:absolute;margin-left:506.6pt;margin-top:765.45pt;width:45.1pt;height:15.1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" filled="f" stroked="f">
          <v:textbox inset="0,0,0,0">
            <w:txbxContent>
              <w:p w:rsidR="004170DD" w:rsidRDefault="004170DD">
                <w:pP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xbxContent>
          </v:textbox>
          <w10:wrap anchorx="page" anchory="page"/>
        </v:shape>
      </w:pict>
    </w:r>
    <w:r>
      <w:rPr>
        <w:noProof/>
      </w:rPr>
      <w:pict>
        <v:line id="Line 19" o:spid="_x0000_s2069" style="position:absolute;z-index:251653120;visibility:visible;mso-position-horizontal-relative:page;mso-position-vertical-relative:page" from="198.45pt,759.8pt" to="552.8pt,7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" strokecolor="#005bac">
          <w10:wrap anchorx="page" anchory="page"/>
        </v:lin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0DD" w:rsidRPr="004704B5" w:rsidRDefault="004170DD" w:rsidP="004704B5">
    <w:r>
      <w:rPr>
        <w:noProof/>
      </w:rPr>
      <w:pict>
        <v:shapetype id="_x0000_t202" coordsize="21600,21600" o:spt="202" path="m,l,21600r21600,l21600,xe">
          <v:stroke joinstyle="miter"/>
          <v:path gradientshapeok="t" o:connecttype="rect"/>
        </v:shapetype>
        <v:shape id="Text Box 78" o:spid="_x0000_s2074" type="#_x0000_t202" style="position:absolute;left:0;text-align:left;margin-left:67.25pt;margin-top:765.45pt;width:164.3pt;height:20.7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vePsA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" filled="f" stroked="f">
          <v:textbox inset="0,0,0,0">
            <w:txbxContent>
              <w:p w:rsidR="004170DD" w:rsidRDefault="004170DD">
                <w:pPr>
                  <w:rPr>
                    <w:rFonts w:ascii="华文细黑"/>
                    <w:sz w:val="18"/>
                  </w:rPr>
                </w:pPr>
                <w:r>
                  <w:rPr>
                    <w:rFonts w:ascii="华文细黑" w:hAnsi="华文细黑" w:hint="eastAsia"/>
                    <w:sz w:val="18"/>
                  </w:rPr>
                  <w:t>请务必阅读正文之后的免责条款部分</w:t>
                </w:r>
              </w:p>
            </w:txbxContent>
          </v:textbox>
          <w10:wrap anchorx="page" anchory="page"/>
        </v:shape>
      </w:pict>
    </w:r>
    <w:r>
      <w:rPr>
        <w:noProof/>
      </w:rPr>
      <w:pict>
        <v:line id="Line 77" o:spid="_x0000_s2075" style="position:absolute;left:0;text-align:left;z-index:251658240;visibility:visible;mso-wrap-distance-top:-8e-5mm;mso-wrap-distance-bottom:-8e-5mm;mso-position-horizontal-relative:page;mso-position-vertical-relative:page" from="63.85pt,759.85pt" to="552.8pt,7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" strokecolor="#005bac">
          <w10:wrap anchorx="page" anchory="page"/>
        </v:line>
      </w:pict>
    </w:r>
    <w:r>
      <w:rPr>
        <w:noProof/>
      </w:rPr>
      <w:pict>
        <v:shape id="Text Box 79" o:spid="_x0000_s2076" type="#_x0000_t202" style="position:absolute;left:0;text-align:left;margin-left:506.6pt;margin-top:765.45pt;width:45.1pt;height:15.1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" filled="f" stroked="f">
          <v:textbox inset="0,0,0,0">
            <w:txbxContent>
              <w:p w:rsidR="004170DD" w:rsidRDefault="004170DD">
                <w:pPr>
                  <w:jc w:val="right"/>
                </w:pP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10</w:t>
                </w:r>
                <w:r>
                  <w:rPr>
                    <w:rStyle w:val="PageNumber"/>
                    <w:sz w:val="18"/>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0DD" w:rsidRDefault="004170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0DD" w:rsidRDefault="004170DD">
      <w:r>
        <w:separator/>
      </w:r>
    </w:p>
  </w:footnote>
  <w:footnote w:type="continuationSeparator" w:id="0">
    <w:p w:rsidR="004170DD" w:rsidRDefault="004170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0DD" w:rsidRDefault="004170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0DD" w:rsidRDefault="004170DD" w:rsidP="00996532">
    <w:pPr>
      <w:pStyle w:val="Header"/>
      <w:pBdr>
        <w:bottom w:val="none" w:sz="0" w:space="0" w:color="auto"/>
      </w:pBdr>
      <w:jc w:val="right"/>
    </w:pPr>
    <w:r>
      <w:rPr>
        <w:noProof/>
      </w:rPr>
      <w:pict>
        <v:shapetype id="_x0000_t202" coordsize="21600,21600" o:spt="202" path="m,l,21600r21600,l21600,xe">
          <v:stroke joinstyle="miter"/>
          <v:path gradientshapeok="t" o:connecttype="rect"/>
        </v:shapetype>
        <v:shape id="Text Box 105" o:spid="_x0000_s2049" type="#_x0000_t202" style="position:absolute;left:0;text-align:left;margin-left:-155.9pt;margin-top:35.05pt;width:134.75pt;height:2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" filled="f" stroked="f" strokecolor="white">
          <v:textbox>
            <w:txbxContent>
              <w:p w:rsidR="004170DD" w:rsidRDefault="004170DD">
                <w:r w:rsidRPr="00996532">
                  <w:rPr>
                    <w:rFonts w:ascii="黑体" w:eastAsia="黑体" w:hAnsi="黑体" w:hint="eastAsia"/>
                    <w:color w:val="FFFFFF"/>
                    <w:sz w:val="32"/>
                    <w:szCs w:val="32"/>
                  </w:rPr>
                  <w:t>能源化工日报</w:t>
                </w:r>
              </w:p>
            </w:txbxContent>
          </v:textbox>
        </v:shape>
      </w:pict>
    </w:r>
    <w:r>
      <w:rPr>
        <w:noProof/>
      </w:rPr>
      <w:pict>
        <v:shape id="Text Box 102" o:spid="_x0000_s2050" type="#_x0000_t202" style="position:absolute;left:0;text-align:left;margin-left:321.45pt;margin-top:107.1pt;width:227.85pt;height:26.8pt;z-index:251665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MltAIAALM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" filled="f" stroked="f">
          <v:textbox inset="0,0,0,0">
            <w:txbxContent>
              <w:p w:rsidR="004170DD" w:rsidRDefault="004170DD">
                <w:pPr>
                  <w:wordWrap w:val="0"/>
                  <w:jc w:val="right"/>
                  <w:rPr>
                    <w:rFonts w:eastAsia="黑体"/>
                    <w:color w:val="FFFFFF"/>
                    <w:sz w:val="32"/>
                  </w:rPr>
                </w:pPr>
                <w:r>
                  <w:rPr>
                    <w:rFonts w:eastAsia="黑体"/>
                    <w:color w:val="FFFFFF"/>
                    <w:sz w:val="32"/>
                  </w:rPr>
                  <w:fldChar w:fldCharType="begin"/>
                </w:r>
                <w:r>
                  <w:rPr>
                    <w:rFonts w:eastAsia="黑体"/>
                    <w:color w:val="FFFFFF"/>
                    <w:sz w:val="32"/>
                  </w:rPr>
                  <w:instrText>TIME \@ "yyyy</w:instrText>
                </w:r>
                <w:r>
                  <w:rPr>
                    <w:rFonts w:eastAsia="黑体" w:hint="eastAsia"/>
                    <w:color w:val="FFFFFF"/>
                    <w:sz w:val="32"/>
                  </w:rPr>
                  <w:instrText>年</w:instrText>
                </w:r>
                <w:r>
                  <w:rPr>
                    <w:rFonts w:eastAsia="黑体"/>
                    <w:color w:val="FFFFFF"/>
                    <w:sz w:val="32"/>
                  </w:rPr>
                  <w:instrText>M</w:instrText>
                </w:r>
                <w:r>
                  <w:rPr>
                    <w:rFonts w:eastAsia="黑体" w:hint="eastAsia"/>
                    <w:color w:val="FFFFFF"/>
                    <w:sz w:val="32"/>
                  </w:rPr>
                  <w:instrText>月</w:instrText>
                </w:r>
                <w:r>
                  <w:rPr>
                    <w:rFonts w:eastAsia="黑体"/>
                    <w:color w:val="FFFFFF"/>
                    <w:sz w:val="32"/>
                  </w:rPr>
                  <w:instrText>d</w:instrText>
                </w:r>
                <w:r>
                  <w:rPr>
                    <w:rFonts w:eastAsia="黑体" w:hint="eastAsia"/>
                    <w:color w:val="FFFFFF"/>
                    <w:sz w:val="32"/>
                  </w:rPr>
                  <w:instrText>日星期</w:instrText>
                </w:r>
                <w:r>
                  <w:rPr>
                    <w:rFonts w:eastAsia="黑体"/>
                    <w:color w:val="FFFFFF"/>
                    <w:sz w:val="32"/>
                  </w:rPr>
                  <w:instrText>W"</w:instrText>
                </w:r>
                <w:r>
                  <w:rPr>
                    <w:rFonts w:eastAsia="黑体"/>
                    <w:color w:val="FFFFFF"/>
                    <w:sz w:val="32"/>
                  </w:rPr>
                  <w:fldChar w:fldCharType="separate"/>
                </w:r>
                <w:r>
                  <w:rPr>
                    <w:rFonts w:eastAsia="黑体"/>
                    <w:noProof/>
                    <w:color w:val="FFFFFF"/>
                    <w:sz w:val="32"/>
                  </w:rPr>
                  <w:t>2013</w:t>
                </w:r>
                <w:r>
                  <w:rPr>
                    <w:rFonts w:eastAsia="黑体" w:hint="eastAsia"/>
                    <w:noProof/>
                    <w:color w:val="FFFFFF"/>
                    <w:sz w:val="32"/>
                  </w:rPr>
                  <w:t>年</w:t>
                </w:r>
                <w:r>
                  <w:rPr>
                    <w:rFonts w:eastAsia="黑体"/>
                    <w:noProof/>
                    <w:color w:val="FFFFFF"/>
                    <w:sz w:val="32"/>
                  </w:rPr>
                  <w:t>9</w:t>
                </w:r>
                <w:r>
                  <w:rPr>
                    <w:rFonts w:eastAsia="黑体" w:hint="eastAsia"/>
                    <w:noProof/>
                    <w:color w:val="FFFFFF"/>
                    <w:sz w:val="32"/>
                  </w:rPr>
                  <w:t>月</w:t>
                </w:r>
                <w:r>
                  <w:rPr>
                    <w:rFonts w:eastAsia="黑体"/>
                    <w:noProof/>
                    <w:color w:val="FFFFFF"/>
                    <w:sz w:val="32"/>
                  </w:rPr>
                  <w:t>11</w:t>
                </w:r>
                <w:r>
                  <w:rPr>
                    <w:rFonts w:eastAsia="黑体" w:hint="eastAsia"/>
                    <w:noProof/>
                    <w:color w:val="FFFFFF"/>
                    <w:sz w:val="32"/>
                  </w:rPr>
                  <w:t>日星期三</w:t>
                </w:r>
                <w:r>
                  <w:rPr>
                    <w:rFonts w:eastAsia="黑体"/>
                    <w:color w:val="FFFFFF"/>
                    <w:sz w:val="32"/>
                  </w:rPr>
                  <w:fldChar w:fldCharType="end"/>
                </w:r>
              </w:p>
            </w:txbxContent>
          </v:textbox>
          <w10:wrap anchorx="page" anchory="page"/>
        </v:shape>
      </w:pict>
    </w:r>
    <w:r>
      <w:rPr>
        <w:noProof/>
      </w:rPr>
      <w:pict>
        <v:rect id="Rectangle 100" o:spid="_x0000_s2051" style="position:absolute;left:0;text-align:left;margin-left:42.55pt;margin-top:77.6pt;width:510.25pt;height:30.45pt;z-index:2516643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" fillcolor="#005bac" stroked="f">
          <v:textbox>
            <w:txbxContent>
              <w:p w:rsidR="004170DD" w:rsidRPr="00996532" w:rsidRDefault="004170DD" w:rsidP="00996532">
                <w:pPr>
                  <w:jc w:val="right"/>
                  <w:rPr>
                    <w:rFonts w:ascii="黑体" w:eastAsia="黑体" w:hAnsi="黑体"/>
                    <w:color w:val="FFFFFF"/>
                    <w:sz w:val="32"/>
                    <w:szCs w:val="32"/>
                  </w:rPr>
                </w:pPr>
              </w:p>
            </w:txbxContent>
          </v:textbox>
          <w10:wrap anchorx="page" anchory="page"/>
        </v:rec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98" o:spid="_x0000_s2052" type="#_x0000_t75" style="position:absolute;left:0;text-align:left;margin-left:224.65pt;margin-top:-8.6pt;width:188.85pt;height:27.15pt;z-index:251663360;visibility:visible">
          <v:imagedata r:id="rId1" o:title=""/>
        </v:shape>
      </w:pict>
    </w:r>
    <w:r>
      <w:rPr>
        <w:noProof/>
      </w:rPr>
      <w:pict>
        <v:shape id="图片 10" o:spid="_x0000_s2053" type="#_x0000_t75" style="position:absolute;left:0;text-align:left;margin-left:-155.9pt;margin-top:-22.1pt;width:141.75pt;height:46.5pt;z-index:251662336;visibility:visible">
          <v:imagedata r:id="rId2"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0DD" w:rsidRDefault="004170DD" w:rsidP="003F588F">
    <w:pPr>
      <w:pStyle w:val="Header"/>
      <w:pBdr>
        <w:bottom w:val="none" w:sz="0" w:space="0" w:color="auto"/>
      </w:pBdr>
      <w:jc w:val="both"/>
    </w:pPr>
    <w:r>
      <w:rPr>
        <w:noProof/>
      </w:rPr>
      <w:pict>
        <v:shapetype id="_x0000_t202" coordsize="21600,21600" o:spt="202" path="m,l,21600r21600,l21600,xe">
          <v:stroke joinstyle="miter"/>
          <v:path gradientshapeok="t" o:connecttype="rect"/>
        </v:shapetype>
        <v:shape id="_x0000_s2057" type="#_x0000_t202" style="position:absolute;left:0;text-align:left;margin-left:32.9pt;margin-top:363.75pt;width:115.5pt;height:264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" filled="f" stroked="f">
          <v:textbox inset="0,0,0,0">
            <w:txbxContent>
              <w:p w:rsidR="004170DD" w:rsidRDefault="004170DD">
                <w:pPr>
                  <w:spacing w:line="320" w:lineRule="exact"/>
                  <w:rPr>
                    <w:rFonts w:eastAsia="黑体"/>
                    <w:color w:val="005BAC"/>
                    <w:kern w:val="0"/>
                    <w:sz w:val="20"/>
                  </w:rPr>
                </w:pPr>
                <w:r>
                  <w:rPr>
                    <w:rFonts w:eastAsia="黑体" w:hint="eastAsia"/>
                    <w:color w:val="005BAC"/>
                    <w:kern w:val="0"/>
                    <w:sz w:val="20"/>
                  </w:rPr>
                  <w:t>南华期货研究所</w:t>
                </w:r>
              </w:p>
              <w:p w:rsidR="004170DD" w:rsidRDefault="004170DD" w:rsidP="00F44A9D">
                <w:pPr>
                  <w:spacing w:line="360" w:lineRule="exact"/>
                  <w:rPr>
                    <w:rFonts w:eastAsia="黑体"/>
                    <w:i/>
                    <w:sz w:val="18"/>
                  </w:rPr>
                </w:pPr>
              </w:p>
              <w:p w:rsidR="004170DD" w:rsidRDefault="004170DD" w:rsidP="006F12F6">
                <w:pPr>
                  <w:spacing w:line="360" w:lineRule="exact"/>
                  <w:jc w:val="left"/>
                  <w:rPr>
                    <w:rFonts w:eastAsia="黑体"/>
                    <w:i/>
                    <w:sz w:val="18"/>
                  </w:rPr>
                </w:pPr>
                <w:r>
                  <w:rPr>
                    <w:rFonts w:eastAsia="黑体" w:hint="eastAsia"/>
                    <w:i/>
                    <w:sz w:val="18"/>
                  </w:rPr>
                  <w:t>冯晓</w:t>
                </w:r>
                <w:r>
                  <w:rPr>
                    <w:rFonts w:eastAsia="黑体"/>
                    <w:i/>
                    <w:sz w:val="18"/>
                  </w:rPr>
                  <w:t xml:space="preserve"> </w:t>
                </w:r>
                <w:r>
                  <w:rPr>
                    <w:rFonts w:eastAsia="黑体" w:hint="eastAsia"/>
                    <w:i/>
                    <w:sz w:val="18"/>
                  </w:rPr>
                  <w:t>玻璃分析师</w:t>
                </w:r>
              </w:p>
              <w:p w:rsidR="004170DD" w:rsidRDefault="004170DD" w:rsidP="00F44A9D">
                <w:pPr>
                  <w:spacing w:line="360" w:lineRule="exact"/>
                  <w:rPr>
                    <w:rFonts w:eastAsia="黑体"/>
                    <w:i/>
                    <w:sz w:val="18"/>
                  </w:rPr>
                </w:pPr>
                <w:r>
                  <w:rPr>
                    <w:rFonts w:eastAsia="黑体"/>
                    <w:i/>
                    <w:sz w:val="18"/>
                  </w:rPr>
                  <w:t>fengxiao@nawaa.com</w:t>
                </w:r>
              </w:p>
              <w:p w:rsidR="004170DD" w:rsidRDefault="004170DD" w:rsidP="00910B36">
                <w:pPr>
                  <w:spacing w:line="360" w:lineRule="exact"/>
                  <w:rPr>
                    <w:rFonts w:eastAsia="黑体"/>
                    <w:i/>
                    <w:sz w:val="18"/>
                  </w:rPr>
                </w:pPr>
                <w:r>
                  <w:rPr>
                    <w:rFonts w:eastAsia="黑体"/>
                    <w:i/>
                    <w:sz w:val="18"/>
                  </w:rPr>
                  <w:t>0571-87839265</w:t>
                </w:r>
              </w:p>
              <w:p w:rsidR="004170DD" w:rsidRDefault="004170DD" w:rsidP="00910B36">
                <w:pPr>
                  <w:spacing w:line="360" w:lineRule="exact"/>
                  <w:rPr>
                    <w:rFonts w:eastAsia="黑体"/>
                    <w:i/>
                    <w:sz w:val="18"/>
                  </w:rPr>
                </w:pPr>
              </w:p>
              <w:p w:rsidR="004170DD" w:rsidRDefault="004170DD">
                <w:pPr>
                  <w:spacing w:line="360" w:lineRule="exact"/>
                  <w:rPr>
                    <w:rFonts w:eastAsia="黑体"/>
                    <w:i/>
                    <w:sz w:val="18"/>
                  </w:rPr>
                </w:pPr>
                <w:r>
                  <w:rPr>
                    <w:rFonts w:eastAsia="黑体" w:hint="eastAsia"/>
                    <w:i/>
                    <w:sz w:val="18"/>
                  </w:rPr>
                  <w:t>胡晓东</w:t>
                </w:r>
                <w:r>
                  <w:rPr>
                    <w:rFonts w:eastAsia="黑体"/>
                    <w:i/>
                    <w:sz w:val="18"/>
                  </w:rPr>
                  <w:t xml:space="preserve"> PTA</w:t>
                </w:r>
                <w:r>
                  <w:rPr>
                    <w:rFonts w:eastAsia="黑体" w:hint="eastAsia"/>
                    <w:i/>
                    <w:sz w:val="18"/>
                  </w:rPr>
                  <w:t>、甲醇分析师</w:t>
                </w:r>
              </w:p>
              <w:p w:rsidR="004170DD" w:rsidRDefault="004170DD" w:rsidP="00D56CC2">
                <w:pPr>
                  <w:spacing w:line="360" w:lineRule="exact"/>
                  <w:rPr>
                    <w:rFonts w:eastAsia="黑体"/>
                    <w:i/>
                    <w:sz w:val="18"/>
                  </w:rPr>
                </w:pPr>
                <w:r>
                  <w:rPr>
                    <w:rFonts w:eastAsia="黑体"/>
                    <w:i/>
                    <w:sz w:val="18"/>
                  </w:rPr>
                  <w:t>huxiaodong@nawaa.com</w:t>
                </w:r>
              </w:p>
              <w:p w:rsidR="004170DD" w:rsidRDefault="004170DD">
                <w:pPr>
                  <w:spacing w:line="360" w:lineRule="exact"/>
                  <w:rPr>
                    <w:rFonts w:eastAsia="黑体"/>
                    <w:i/>
                    <w:sz w:val="18"/>
                  </w:rPr>
                </w:pPr>
                <w:r>
                  <w:rPr>
                    <w:rFonts w:eastAsia="黑体"/>
                    <w:i/>
                    <w:sz w:val="18"/>
                  </w:rPr>
                  <w:t>0571-87839252</w:t>
                </w:r>
              </w:p>
              <w:p w:rsidR="004170DD" w:rsidRDefault="004170DD">
                <w:pPr>
                  <w:spacing w:line="360" w:lineRule="exact"/>
                  <w:rPr>
                    <w:rFonts w:eastAsia="黑体"/>
                    <w:i/>
                    <w:sz w:val="18"/>
                  </w:rPr>
                </w:pPr>
              </w:p>
              <w:p w:rsidR="004170DD" w:rsidRDefault="004170DD">
                <w:pPr>
                  <w:spacing w:line="360" w:lineRule="exact"/>
                  <w:rPr>
                    <w:rFonts w:eastAsia="黑体"/>
                    <w:i/>
                    <w:sz w:val="18"/>
                  </w:rPr>
                </w:pPr>
                <w:r>
                  <w:rPr>
                    <w:rFonts w:eastAsia="黑体" w:hint="eastAsia"/>
                    <w:i/>
                    <w:sz w:val="18"/>
                  </w:rPr>
                  <w:t>吴明星</w:t>
                </w:r>
                <w:r w:rsidRPr="0000282F">
                  <w:rPr>
                    <w:rFonts w:eastAsia="黑体"/>
                    <w:i/>
                    <w:sz w:val="18"/>
                  </w:rPr>
                  <w:t>LLDPE</w:t>
                </w:r>
                <w:r>
                  <w:rPr>
                    <w:rFonts w:eastAsia="黑体" w:hint="eastAsia"/>
                    <w:i/>
                    <w:sz w:val="18"/>
                  </w:rPr>
                  <w:t>、</w:t>
                </w:r>
                <w:r>
                  <w:rPr>
                    <w:rFonts w:eastAsia="黑体"/>
                    <w:i/>
                    <w:sz w:val="18"/>
                  </w:rPr>
                  <w:t>PVC</w:t>
                </w:r>
                <w:r>
                  <w:rPr>
                    <w:rFonts w:eastAsia="黑体" w:hint="eastAsia"/>
                    <w:i/>
                    <w:sz w:val="18"/>
                  </w:rPr>
                  <w:t>分析师</w:t>
                </w:r>
              </w:p>
              <w:p w:rsidR="004170DD" w:rsidRDefault="004170DD">
                <w:pPr>
                  <w:spacing w:line="360" w:lineRule="exact"/>
                  <w:rPr>
                    <w:rFonts w:eastAsia="黑体"/>
                    <w:i/>
                    <w:sz w:val="18"/>
                  </w:rPr>
                </w:pPr>
                <w:r w:rsidRPr="00BD711F">
                  <w:rPr>
                    <w:rFonts w:eastAsia="黑体"/>
                    <w:i/>
                    <w:sz w:val="18"/>
                  </w:rPr>
                  <w:t>wumingxing@nawaa.com</w:t>
                </w:r>
              </w:p>
              <w:p w:rsidR="004170DD" w:rsidRDefault="004170DD" w:rsidP="00BD711F">
                <w:pPr>
                  <w:spacing w:line="360" w:lineRule="exact"/>
                  <w:rPr>
                    <w:rFonts w:eastAsia="黑体"/>
                    <w:i/>
                    <w:sz w:val="18"/>
                  </w:rPr>
                </w:pPr>
                <w:r>
                  <w:rPr>
                    <w:rFonts w:eastAsia="黑体"/>
                    <w:i/>
                    <w:sz w:val="18"/>
                  </w:rPr>
                  <w:t>0571-87839284</w:t>
                </w:r>
              </w:p>
              <w:p w:rsidR="004170DD" w:rsidRDefault="004170DD">
                <w:pPr>
                  <w:spacing w:line="360" w:lineRule="exact"/>
                  <w:rPr>
                    <w:rFonts w:eastAsia="黑体"/>
                    <w:i/>
                    <w:sz w:val="18"/>
                  </w:rPr>
                </w:pPr>
              </w:p>
              <w:p w:rsidR="004170DD" w:rsidRDefault="004170DD">
                <w:pPr>
                  <w:spacing w:line="360" w:lineRule="exact"/>
                  <w:rPr>
                    <w:rFonts w:eastAsia="黑体"/>
                    <w:i/>
                    <w:sz w:val="18"/>
                  </w:rPr>
                </w:pPr>
              </w:p>
              <w:p w:rsidR="004170DD" w:rsidRDefault="004170DD">
                <w:pPr>
                  <w:spacing w:line="360" w:lineRule="exact"/>
                  <w:rPr>
                    <w:rFonts w:eastAsia="黑体"/>
                    <w:i/>
                    <w:sz w:val="18"/>
                  </w:rPr>
                </w:pPr>
              </w:p>
            </w:txbxContent>
          </v:textbox>
          <w10:wrap anchorx="page" anchory="page"/>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4.5pt;margin-top:-12.1pt;width:141.75pt;height:46.5pt;z-index:251661312;visibility:visible">
          <v:imagedata r:id="rId1" o:title=""/>
        </v:shape>
      </w:pict>
    </w:r>
    <w:r>
      <w:rPr>
        <w:noProof/>
      </w:rPr>
      <w:pict>
        <v:shape id="Text Box 14" o:spid="_x0000_s2059" type="#_x0000_t202" style="position:absolute;left:0;text-align:left;margin-left:368.2pt;margin-top:51.15pt;width:178.85pt;height:25.8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LutQIAALIFAAAOAAAAZHJzL2Uyb0RvYy54bWysVG1vmzAQ/j5p/8Hyd8pLCQk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" filled="f" stroked="f">
          <v:textbox inset="0,0,0,0">
            <w:txbxContent>
              <w:p w:rsidR="004170DD" w:rsidRDefault="004170DD">
                <w:pPr>
                  <w:pStyle w:val="a6"/>
                  <w:tabs>
                    <w:tab w:val="center" w:pos="5040"/>
                    <w:tab w:val="right" w:pos="9800"/>
                  </w:tabs>
                  <w:jc w:val="right"/>
                  <w:rPr>
                    <w:b w:val="0"/>
                    <w:color w:val="000000"/>
                    <w:sz w:val="30"/>
                  </w:rPr>
                </w:pPr>
                <w:r>
                  <w:rPr>
                    <w:rStyle w:val="a1"/>
                    <w:rFonts w:hint="eastAsia"/>
                    <w:b w:val="0"/>
                    <w:color w:val="000000"/>
                    <w:sz w:val="30"/>
                  </w:rPr>
                  <w:t>南华期货研究</w:t>
                </w:r>
                <w:r>
                  <w:rPr>
                    <w:rStyle w:val="a1"/>
                    <w:b w:val="0"/>
                    <w:color w:val="000000"/>
                    <w:sz w:val="30"/>
                  </w:rPr>
                  <w:t xml:space="preserve"> NFR </w:t>
                </w:r>
              </w:p>
            </w:txbxContent>
          </v:textbox>
          <w10:wrap anchorx="page" anchory="page"/>
        </v:shape>
      </w:pict>
    </w:r>
    <w:r>
      <w:rPr>
        <w:noProof/>
      </w:rPr>
      <w:pict>
        <v:shape id="Text Box 10" o:spid="_x0000_s2060" type="#_x0000_t202" style="position:absolute;left:0;text-align:left;margin-left:319.2pt;margin-top:103.75pt;width:227.85pt;height:15.4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" filled="f" stroked="f">
          <v:textbox inset="0,0,0,0">
            <w:txbxContent>
              <w:p w:rsidR="004170DD" w:rsidRDefault="004170DD">
                <w:pPr>
                  <w:wordWrap w:val="0"/>
                  <w:jc w:val="right"/>
                  <w:rPr>
                    <w:rFonts w:eastAsia="黑体"/>
                    <w:color w:val="005BAC"/>
                    <w:sz w:val="24"/>
                  </w:rPr>
                </w:pPr>
                <w:r>
                  <w:rPr>
                    <w:rFonts w:eastAsia="黑体"/>
                    <w:color w:val="005BAC"/>
                    <w:sz w:val="24"/>
                  </w:rPr>
                  <w:fldChar w:fldCharType="begin"/>
                </w:r>
                <w:r>
                  <w:rPr>
                    <w:rFonts w:eastAsia="黑体"/>
                    <w:color w:val="005BAC"/>
                    <w:sz w:val="24"/>
                  </w:rPr>
                  <w:instrText>TIME \@ "yyyy</w:instrText>
                </w:r>
                <w:r>
                  <w:rPr>
                    <w:rFonts w:eastAsia="黑体" w:hint="eastAsia"/>
                    <w:color w:val="005BAC"/>
                    <w:sz w:val="24"/>
                  </w:rPr>
                  <w:instrText>年</w:instrText>
                </w:r>
                <w:r>
                  <w:rPr>
                    <w:rFonts w:eastAsia="黑体"/>
                    <w:color w:val="005BAC"/>
                    <w:sz w:val="24"/>
                  </w:rPr>
                  <w:instrText>M</w:instrText>
                </w:r>
                <w:r>
                  <w:rPr>
                    <w:rFonts w:eastAsia="黑体" w:hint="eastAsia"/>
                    <w:color w:val="005BAC"/>
                    <w:sz w:val="24"/>
                  </w:rPr>
                  <w:instrText>月</w:instrText>
                </w:r>
                <w:r>
                  <w:rPr>
                    <w:rFonts w:eastAsia="黑体"/>
                    <w:color w:val="005BAC"/>
                    <w:sz w:val="24"/>
                  </w:rPr>
                  <w:instrText>d</w:instrText>
                </w:r>
                <w:r>
                  <w:rPr>
                    <w:rFonts w:eastAsia="黑体" w:hint="eastAsia"/>
                    <w:color w:val="005BAC"/>
                    <w:sz w:val="24"/>
                  </w:rPr>
                  <w:instrText>日星期</w:instrText>
                </w:r>
                <w:r>
                  <w:rPr>
                    <w:rFonts w:eastAsia="黑体"/>
                    <w:color w:val="005BAC"/>
                    <w:sz w:val="24"/>
                  </w:rPr>
                  <w:instrText>W"</w:instrText>
                </w:r>
                <w:r>
                  <w:rPr>
                    <w:rFonts w:eastAsia="黑体"/>
                    <w:color w:val="005BAC"/>
                    <w:sz w:val="24"/>
                  </w:rPr>
                  <w:fldChar w:fldCharType="separate"/>
                </w:r>
                <w:r>
                  <w:rPr>
                    <w:rFonts w:eastAsia="黑体"/>
                    <w:noProof/>
                    <w:color w:val="005BAC"/>
                    <w:sz w:val="24"/>
                  </w:rPr>
                  <w:t>2013</w:t>
                </w:r>
                <w:r>
                  <w:rPr>
                    <w:rFonts w:eastAsia="黑体" w:hint="eastAsia"/>
                    <w:noProof/>
                    <w:color w:val="005BAC"/>
                    <w:sz w:val="24"/>
                  </w:rPr>
                  <w:t>年</w:t>
                </w:r>
                <w:r>
                  <w:rPr>
                    <w:rFonts w:eastAsia="黑体"/>
                    <w:noProof/>
                    <w:color w:val="005BAC"/>
                    <w:sz w:val="24"/>
                  </w:rPr>
                  <w:t>9</w:t>
                </w:r>
                <w:r>
                  <w:rPr>
                    <w:rFonts w:eastAsia="黑体" w:hint="eastAsia"/>
                    <w:noProof/>
                    <w:color w:val="005BAC"/>
                    <w:sz w:val="24"/>
                  </w:rPr>
                  <w:t>月</w:t>
                </w:r>
                <w:r>
                  <w:rPr>
                    <w:rFonts w:eastAsia="黑体"/>
                    <w:noProof/>
                    <w:color w:val="005BAC"/>
                    <w:sz w:val="24"/>
                  </w:rPr>
                  <w:t>11</w:t>
                </w:r>
                <w:r>
                  <w:rPr>
                    <w:rFonts w:eastAsia="黑体" w:hint="eastAsia"/>
                    <w:noProof/>
                    <w:color w:val="005BAC"/>
                    <w:sz w:val="24"/>
                  </w:rPr>
                  <w:t>日星期三</w:t>
                </w:r>
                <w:r>
                  <w:rPr>
                    <w:rFonts w:eastAsia="黑体"/>
                    <w:color w:val="005BAC"/>
                    <w:sz w:val="24"/>
                  </w:rPr>
                  <w:fldChar w:fldCharType="end"/>
                </w:r>
              </w:p>
            </w:txbxContent>
          </v:textbox>
          <w10:wrap anchorx="page" anchory="page"/>
        </v:shape>
      </w:pict>
    </w:r>
    <w:r>
      <w:rPr>
        <w:noProof/>
      </w:rPr>
      <w:pict>
        <v:rect id="Rectangle 11" o:spid="_x0000_s2061" style="position:absolute;left:0;text-align:left;margin-left:198.45pt;margin-top:99.65pt;width:354.35pt;height:22.7pt;z-index:2516439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" fillcolor="#9cb3fe" stroked="f">
          <w10:wrap anchorx="page" anchory="page"/>
        </v:rect>
      </w:pict>
    </w:r>
    <w:r>
      <w:rPr>
        <w:noProof/>
      </w:rPr>
      <w:pict>
        <v:shape id="Text Box 12" o:spid="_x0000_s2062" type="#_x0000_t202" style="position:absolute;left:0;text-align:left;margin-left:201.3pt;margin-top:76.95pt;width:117.9pt;height:26.8pt;z-index:25165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wsw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" filled="f" stroked="f">
          <v:textbox inset="0,0,0,0">
            <w:txbxContent>
              <w:p w:rsidR="004170DD" w:rsidRDefault="004170DD">
                <w:pPr>
                  <w:rPr>
                    <w:rFonts w:eastAsia="黑体"/>
                    <w:color w:val="FFFFFF"/>
                    <w:sz w:val="32"/>
                  </w:rPr>
                </w:pPr>
                <w:r>
                  <w:rPr>
                    <w:rFonts w:eastAsia="黑体" w:hint="eastAsia"/>
                    <w:color w:val="FFFFFF"/>
                    <w:sz w:val="32"/>
                  </w:rPr>
                  <w:t>能源化工日报</w:t>
                </w:r>
              </w:p>
            </w:txbxContent>
          </v:textbox>
          <w10:wrap anchorx="page" anchory="page"/>
        </v:shape>
      </w:pict>
    </w:r>
    <w:r>
      <w:rPr>
        <w:noProof/>
      </w:rPr>
      <w:pict>
        <v:rect id="Rectangle 15" o:spid="_x0000_s2063" style="position:absolute;left:0;text-align:left;margin-left:198.75pt;margin-top:76.95pt;width:354.35pt;height:22.7pt;z-index:2516490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" fillcolor="#005bac" stroked="f">
          <w10:wrap anchorx="page" anchory="page"/>
        </v:rect>
      </w:pict>
    </w:r>
    <w:r>
      <w:rPr>
        <w:noProof/>
      </w:rPr>
      <w:pict>
        <v:shape id="图片 1" o:spid="_x0000_s2064" type="#_x0000_t75" style="position:absolute;left:0;text-align:left;margin-left:-175.8pt;margin-top:34.4pt;width:125.75pt;height:137.2pt;z-index:251657216;visibility:visible">
          <v:imagedata r:id="rId2" o:title=""/>
          <w10:wrap type="square"/>
        </v:shape>
      </w:pict>
    </w:r>
    <w:r>
      <w:rPr>
        <w:noProof/>
      </w:rPr>
      <w:pict>
        <v:rect id="Rectangle 8" o:spid="_x0000_s2065" style="position:absolute;left:0;text-align:left;margin-left:0;margin-top:-12pt;width:170.1pt;height:807.85pt;z-index:2516449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" fillcolor="#b8d4e5" stroked="f">
          <w10:wrap anchorx="page" anchory="page"/>
        </v:rect>
      </w:pict>
    </w:r>
    <w:r>
      <w:rPr>
        <w:noProof/>
      </w:rPr>
      <w:pict>
        <v:shape id="图片 13" o:spid="_x0000_s2066" type="#_x0000_t75" alt="zz副本" style="position:absolute;left:0;text-align:left;margin-left:-171.65pt;margin-top:196.55pt;width:121.6pt;height:52.3pt;z-index:251645952;visibility:visible">
          <v:imagedata r:id="rId3" o:titl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0DD" w:rsidRDefault="004170DD" w:rsidP="00E4280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left:0;text-align:left;margin-left:-157.95pt;margin-top:-2.8pt;width:141.75pt;height:46.5pt;z-index:251671552;visibility:visible">
          <v:imagedata r:id="rId1" o:title=""/>
        </v:shape>
      </w:pict>
    </w:r>
    <w:r>
      <w:rPr>
        <w:noProof/>
      </w:rPr>
      <w:pict>
        <v:rect id="Rectangle 111" o:spid="_x0000_s2071" style="position:absolute;left:0;text-align:left;margin-left:42.55pt;margin-top:91.45pt;width:510.25pt;height:30.45pt;z-index:2516684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" fillcolor="#005bac" stroked="f">
          <w10:wrap anchorx="page" anchory="page"/>
        </v:rect>
      </w:pict>
    </w:r>
    <w:r>
      <w:rPr>
        <w:noProof/>
      </w:rPr>
      <w:pict>
        <v:shapetype id="_x0000_t202" coordsize="21600,21600" o:spt="202" path="m,l,21600r21600,l21600,xe">
          <v:stroke joinstyle="miter"/>
          <v:path gradientshapeok="t" o:connecttype="rect"/>
        </v:shapetype>
        <v:shape id="Text Box 113" o:spid="_x0000_s2072" type="#_x0000_t202" style="position:absolute;left:0;text-align:left;margin-left:421.3pt;margin-top:55pt;width:178.85pt;height:25.8pt;z-index:2516705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60TtQIAALQ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" filled="f" stroked="f">
          <v:textbox inset="0,0,0,0">
            <w:txbxContent>
              <w:p w:rsidR="004170DD" w:rsidRDefault="004170DD" w:rsidP="00E42805">
                <w:r w:rsidRPr="007C60B1">
                  <w:rPr>
                    <w:b/>
                    <w:noProof/>
                    <w:color w:val="000000"/>
                    <w:sz w:val="30"/>
                  </w:rPr>
                  <w:pict>
                    <v:shape id="图片 11" o:spid="_x0000_i1031" type="#_x0000_t75" style="width:178.8pt;height:25.8pt;visibility:visible">
                      <v:imagedata r:id="rId2" o:title=""/>
                    </v:shape>
                  </w:pict>
                </w:r>
                <w:r w:rsidRPr="007C60B1">
                  <w:rPr>
                    <w:b/>
                    <w:noProof/>
                    <w:color w:val="000000"/>
                    <w:sz w:val="30"/>
                  </w:rPr>
                  <w:pict>
                    <v:shape id="图片 12" o:spid="_x0000_i1032" type="#_x0000_t75" style="width:178.8pt;height:25.8pt;visibility:visible">
                      <v:imagedata r:id="rId2" o:title=""/>
                    </v:shape>
                  </w:pict>
                </w:r>
                <w:r w:rsidRPr="007C60B1">
                  <w:rPr>
                    <w:b/>
                    <w:noProof/>
                    <w:color w:val="000000"/>
                    <w:sz w:val="30"/>
                  </w:rPr>
                  <w:pict>
                    <v:shape id="图片 13" o:spid="_x0000_i1033" type="#_x0000_t75" style="width:178.8pt;height:25.8pt;visibility:visible">
                      <v:imagedata r:id="rId2" o:title=""/>
                    </v:shape>
                  </w:pict>
                </w:r>
                <w:r>
                  <w:rPr>
                    <w:rStyle w:val="a1"/>
                    <w:rFonts w:hint="eastAsia"/>
                    <w:b/>
                    <w:color w:val="000000"/>
                    <w:sz w:val="30"/>
                  </w:rPr>
                  <w:t>南华期货研究</w:t>
                </w:r>
                <w:r>
                  <w:rPr>
                    <w:rStyle w:val="a1"/>
                    <w:b/>
                    <w:color w:val="000000"/>
                    <w:sz w:val="30"/>
                  </w:rPr>
                  <w:t xml:space="preserve"> NFR </w:t>
                </w:r>
              </w:p>
            </w:txbxContent>
          </v:textbox>
          <w10:wrap anchorx="page" anchory="page"/>
        </v:shape>
      </w:pict>
    </w:r>
    <w:r>
      <w:rPr>
        <w:noProof/>
      </w:rPr>
      <w:pict>
        <v:shape id="Text Box 112" o:spid="_x0000_s2073" type="#_x0000_t202" style="position:absolute;left:0;text-align:left;margin-left:45.35pt;margin-top:97.2pt;width:178.5pt;height:26.8pt;z-index:2516695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" filled="f" stroked="f">
          <v:textbox inset="0,0,0,0">
            <w:txbxContent>
              <w:p w:rsidR="004170DD" w:rsidRPr="004462A7" w:rsidRDefault="004170DD" w:rsidP="00E42805">
                <w:pPr>
                  <w:rPr>
                    <w:rFonts w:eastAsia="黑体"/>
                    <w:color w:val="FFFFFF"/>
                    <w:sz w:val="32"/>
                  </w:rPr>
                </w:pPr>
                <w:r w:rsidRPr="004462A7">
                  <w:rPr>
                    <w:rFonts w:eastAsia="黑体" w:hint="eastAsia"/>
                    <w:color w:val="FFFFFF"/>
                    <w:sz w:val="32"/>
                  </w:rPr>
                  <w:t>能源化工日报</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0DD" w:rsidRDefault="004170DD">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nsid w:val="00000002"/>
    <w:multiLevelType w:val="multilevel"/>
    <w:tmpl w:val="00000002"/>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
    <w:nsid w:val="00000004"/>
    <w:multiLevelType w:val="multilevel"/>
    <w:tmpl w:val="0000000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945"/>
        </w:tabs>
        <w:ind w:left="945" w:hanging="420"/>
      </w:pPr>
      <w:rPr>
        <w:rFonts w:ascii="Wingdings" w:hAnsi="Wingdings" w:hint="default"/>
      </w:rPr>
    </w:lvl>
    <w:lvl w:ilvl="2">
      <w:start w:val="1"/>
      <w:numFmt w:val="bullet"/>
      <w:lvlText w:val=""/>
      <w:lvlJc w:val="left"/>
      <w:pPr>
        <w:tabs>
          <w:tab w:val="num" w:pos="1365"/>
        </w:tabs>
        <w:ind w:left="1365" w:hanging="420"/>
      </w:pPr>
      <w:rPr>
        <w:rFonts w:ascii="Wingdings" w:hAnsi="Wingdings" w:hint="default"/>
      </w:rPr>
    </w:lvl>
    <w:lvl w:ilvl="3">
      <w:start w:val="1"/>
      <w:numFmt w:val="bullet"/>
      <w:lvlText w:val=""/>
      <w:lvlJc w:val="left"/>
      <w:pPr>
        <w:tabs>
          <w:tab w:val="num" w:pos="1785"/>
        </w:tabs>
        <w:ind w:left="1785" w:hanging="420"/>
      </w:pPr>
      <w:rPr>
        <w:rFonts w:ascii="Wingdings" w:hAnsi="Wingdings" w:hint="default"/>
      </w:rPr>
    </w:lvl>
    <w:lvl w:ilvl="4">
      <w:start w:val="1"/>
      <w:numFmt w:val="bullet"/>
      <w:lvlText w:val=""/>
      <w:lvlJc w:val="left"/>
      <w:pPr>
        <w:tabs>
          <w:tab w:val="num" w:pos="2205"/>
        </w:tabs>
        <w:ind w:left="2205" w:hanging="420"/>
      </w:pPr>
      <w:rPr>
        <w:rFonts w:ascii="Wingdings" w:hAnsi="Wingdings" w:hint="default"/>
      </w:rPr>
    </w:lvl>
    <w:lvl w:ilvl="5">
      <w:start w:val="1"/>
      <w:numFmt w:val="bullet"/>
      <w:lvlText w:val=""/>
      <w:lvlJc w:val="left"/>
      <w:pPr>
        <w:tabs>
          <w:tab w:val="num" w:pos="2625"/>
        </w:tabs>
        <w:ind w:left="2625" w:hanging="420"/>
      </w:pPr>
      <w:rPr>
        <w:rFonts w:ascii="Wingdings" w:hAnsi="Wingdings" w:hint="default"/>
      </w:rPr>
    </w:lvl>
    <w:lvl w:ilvl="6">
      <w:start w:val="1"/>
      <w:numFmt w:val="bullet"/>
      <w:lvlText w:val=""/>
      <w:lvlJc w:val="left"/>
      <w:pPr>
        <w:tabs>
          <w:tab w:val="num" w:pos="3045"/>
        </w:tabs>
        <w:ind w:left="3045" w:hanging="420"/>
      </w:pPr>
      <w:rPr>
        <w:rFonts w:ascii="Wingdings" w:hAnsi="Wingdings" w:hint="default"/>
      </w:rPr>
    </w:lvl>
    <w:lvl w:ilvl="7">
      <w:start w:val="1"/>
      <w:numFmt w:val="bullet"/>
      <w:lvlText w:val=""/>
      <w:lvlJc w:val="left"/>
      <w:pPr>
        <w:tabs>
          <w:tab w:val="num" w:pos="3465"/>
        </w:tabs>
        <w:ind w:left="3465" w:hanging="420"/>
      </w:pPr>
      <w:rPr>
        <w:rFonts w:ascii="Wingdings" w:hAnsi="Wingdings" w:hint="default"/>
      </w:rPr>
    </w:lvl>
    <w:lvl w:ilvl="8">
      <w:start w:val="1"/>
      <w:numFmt w:val="bullet"/>
      <w:lvlText w:val=""/>
      <w:lvlJc w:val="left"/>
      <w:pPr>
        <w:tabs>
          <w:tab w:val="num" w:pos="3885"/>
        </w:tabs>
        <w:ind w:left="3885" w:hanging="420"/>
      </w:pPr>
      <w:rPr>
        <w:rFonts w:ascii="Wingdings" w:hAnsi="Wingdings" w:hint="default"/>
      </w:rPr>
    </w:lvl>
  </w:abstractNum>
  <w:abstractNum w:abstractNumId="3">
    <w:nsid w:val="00000005"/>
    <w:multiLevelType w:val="multilevel"/>
    <w:tmpl w:val="00000005"/>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
    <w:nsid w:val="00000009"/>
    <w:multiLevelType w:val="multilevel"/>
    <w:tmpl w:val="00000009"/>
    <w:lvl w:ilvl="0">
      <w:start w:val="1"/>
      <w:numFmt w:val="bullet"/>
      <w:pStyle w:val="a"/>
      <w:lvlText w:val=""/>
      <w:lvlJc w:val="left"/>
      <w:pPr>
        <w:tabs>
          <w:tab w:val="num" w:pos="340"/>
        </w:tabs>
        <w:ind w:left="340" w:hanging="340"/>
      </w:pPr>
      <w:rPr>
        <w:rFonts w:ascii="Wingdings" w:hAnsi="Wingdings" w:hint="default"/>
        <w:color w:val="808080"/>
      </w:rPr>
    </w:lvl>
    <w:lvl w:ilvl="1">
      <w:numFmt w:val="bullet"/>
      <w:lvlText w:val="●"/>
      <w:lvlJc w:val="left"/>
      <w:pPr>
        <w:tabs>
          <w:tab w:val="num" w:pos="840"/>
        </w:tabs>
        <w:ind w:left="840" w:hanging="420"/>
      </w:pPr>
      <w:rPr>
        <w:rFonts w:ascii="Arial" w:eastAsia="华文细黑" w:hAnsi="Arial"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000000A"/>
    <w:multiLevelType w:val="multilevel"/>
    <w:tmpl w:val="0000000A"/>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
    <w:nsid w:val="0000000D"/>
    <w:multiLevelType w:val="multilevel"/>
    <w:tmpl w:val="0000000D"/>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7">
    <w:nsid w:val="0000000E"/>
    <w:multiLevelType w:val="multilevel"/>
    <w:tmpl w:val="0000000E"/>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8">
    <w:nsid w:val="0000000F"/>
    <w:multiLevelType w:val="multilevel"/>
    <w:tmpl w:val="0000000F"/>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9">
    <w:nsid w:val="00000013"/>
    <w:multiLevelType w:val="multilevel"/>
    <w:tmpl w:val="00000013"/>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nsid w:val="0207727E"/>
    <w:multiLevelType w:val="hybridMultilevel"/>
    <w:tmpl w:val="1AE42164"/>
    <w:lvl w:ilvl="0" w:tplc="325097F4">
      <w:start w:val="1"/>
      <w:numFmt w:val="japaneseCounting"/>
      <w:lvlText w:val="%1、"/>
      <w:lvlJc w:val="left"/>
      <w:pPr>
        <w:ind w:left="750" w:hanging="75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084F7696"/>
    <w:multiLevelType w:val="hybridMultilevel"/>
    <w:tmpl w:val="50BCCD96"/>
    <w:lvl w:ilvl="0" w:tplc="04090001">
      <w:start w:val="1"/>
      <w:numFmt w:val="bullet"/>
      <w:lvlText w:val=""/>
      <w:lvlJc w:val="left"/>
      <w:pPr>
        <w:ind w:left="970" w:hanging="420"/>
      </w:pPr>
      <w:rPr>
        <w:rFonts w:ascii="Wingdings" w:hAnsi="Wingdings" w:hint="default"/>
      </w:rPr>
    </w:lvl>
    <w:lvl w:ilvl="1" w:tplc="04090003" w:tentative="1">
      <w:start w:val="1"/>
      <w:numFmt w:val="bullet"/>
      <w:lvlText w:val=""/>
      <w:lvlJc w:val="left"/>
      <w:pPr>
        <w:ind w:left="1390" w:hanging="420"/>
      </w:pPr>
      <w:rPr>
        <w:rFonts w:ascii="Wingdings" w:hAnsi="Wingdings" w:hint="default"/>
      </w:rPr>
    </w:lvl>
    <w:lvl w:ilvl="2" w:tplc="04090005"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3" w:tentative="1">
      <w:start w:val="1"/>
      <w:numFmt w:val="bullet"/>
      <w:lvlText w:val=""/>
      <w:lvlJc w:val="left"/>
      <w:pPr>
        <w:ind w:left="2650" w:hanging="420"/>
      </w:pPr>
      <w:rPr>
        <w:rFonts w:ascii="Wingdings" w:hAnsi="Wingdings" w:hint="default"/>
      </w:rPr>
    </w:lvl>
    <w:lvl w:ilvl="5" w:tplc="04090005"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3" w:tentative="1">
      <w:start w:val="1"/>
      <w:numFmt w:val="bullet"/>
      <w:lvlText w:val=""/>
      <w:lvlJc w:val="left"/>
      <w:pPr>
        <w:ind w:left="3910" w:hanging="420"/>
      </w:pPr>
      <w:rPr>
        <w:rFonts w:ascii="Wingdings" w:hAnsi="Wingdings" w:hint="default"/>
      </w:rPr>
    </w:lvl>
    <w:lvl w:ilvl="8" w:tplc="04090005" w:tentative="1">
      <w:start w:val="1"/>
      <w:numFmt w:val="bullet"/>
      <w:lvlText w:val=""/>
      <w:lvlJc w:val="left"/>
      <w:pPr>
        <w:ind w:left="4330" w:hanging="420"/>
      </w:pPr>
      <w:rPr>
        <w:rFonts w:ascii="Wingdings" w:hAnsi="Wingdings" w:hint="default"/>
      </w:rPr>
    </w:lvl>
  </w:abstractNum>
  <w:abstractNum w:abstractNumId="12">
    <w:nsid w:val="14E65F63"/>
    <w:multiLevelType w:val="hybridMultilevel"/>
    <w:tmpl w:val="27E6ECE0"/>
    <w:lvl w:ilvl="0" w:tplc="04090005">
      <w:start w:val="1"/>
      <w:numFmt w:val="bullet"/>
      <w:lvlText w:val=""/>
      <w:lvlJc w:val="left"/>
      <w:pPr>
        <w:tabs>
          <w:tab w:val="num" w:pos="424"/>
        </w:tabs>
        <w:ind w:left="424" w:hanging="420"/>
      </w:pPr>
      <w:rPr>
        <w:rFonts w:ascii="Wingdings" w:hAnsi="Wingdings" w:hint="default"/>
      </w:rPr>
    </w:lvl>
    <w:lvl w:ilvl="1" w:tplc="04090003" w:tentative="1">
      <w:start w:val="1"/>
      <w:numFmt w:val="bullet"/>
      <w:lvlText w:val=""/>
      <w:lvlJc w:val="left"/>
      <w:pPr>
        <w:tabs>
          <w:tab w:val="num" w:pos="844"/>
        </w:tabs>
        <w:ind w:left="844" w:hanging="420"/>
      </w:pPr>
      <w:rPr>
        <w:rFonts w:ascii="Wingdings" w:hAnsi="Wingdings" w:hint="default"/>
      </w:rPr>
    </w:lvl>
    <w:lvl w:ilvl="2" w:tplc="04090005"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3" w:tentative="1">
      <w:start w:val="1"/>
      <w:numFmt w:val="bullet"/>
      <w:lvlText w:val=""/>
      <w:lvlJc w:val="left"/>
      <w:pPr>
        <w:tabs>
          <w:tab w:val="num" w:pos="2104"/>
        </w:tabs>
        <w:ind w:left="2104" w:hanging="420"/>
      </w:pPr>
      <w:rPr>
        <w:rFonts w:ascii="Wingdings" w:hAnsi="Wingdings" w:hint="default"/>
      </w:rPr>
    </w:lvl>
    <w:lvl w:ilvl="5" w:tplc="04090005"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3" w:tentative="1">
      <w:start w:val="1"/>
      <w:numFmt w:val="bullet"/>
      <w:lvlText w:val=""/>
      <w:lvlJc w:val="left"/>
      <w:pPr>
        <w:tabs>
          <w:tab w:val="num" w:pos="3364"/>
        </w:tabs>
        <w:ind w:left="3364" w:hanging="420"/>
      </w:pPr>
      <w:rPr>
        <w:rFonts w:ascii="Wingdings" w:hAnsi="Wingdings" w:hint="default"/>
      </w:rPr>
    </w:lvl>
    <w:lvl w:ilvl="8" w:tplc="04090005" w:tentative="1">
      <w:start w:val="1"/>
      <w:numFmt w:val="bullet"/>
      <w:lvlText w:val=""/>
      <w:lvlJc w:val="left"/>
      <w:pPr>
        <w:tabs>
          <w:tab w:val="num" w:pos="3784"/>
        </w:tabs>
        <w:ind w:left="3784" w:hanging="420"/>
      </w:pPr>
      <w:rPr>
        <w:rFonts w:ascii="Wingdings" w:hAnsi="Wingdings" w:hint="default"/>
      </w:rPr>
    </w:lvl>
  </w:abstractNum>
  <w:abstractNum w:abstractNumId="13">
    <w:nsid w:val="1BA663A7"/>
    <w:multiLevelType w:val="hybridMultilevel"/>
    <w:tmpl w:val="AF0CFE4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2EC86D18"/>
    <w:multiLevelType w:val="hybridMultilevel"/>
    <w:tmpl w:val="240E72F0"/>
    <w:lvl w:ilvl="0" w:tplc="04090005">
      <w:start w:val="1"/>
      <w:numFmt w:val="bullet"/>
      <w:lvlText w:val=""/>
      <w:lvlJc w:val="left"/>
      <w:pPr>
        <w:tabs>
          <w:tab w:val="num" w:pos="704"/>
        </w:tabs>
        <w:ind w:left="704" w:hanging="420"/>
      </w:pPr>
      <w:rPr>
        <w:rFonts w:ascii="Wingdings" w:hAnsi="Wingdings" w:hint="default"/>
      </w:rPr>
    </w:lvl>
    <w:lvl w:ilvl="1" w:tplc="04090003" w:tentative="1">
      <w:start w:val="1"/>
      <w:numFmt w:val="bullet"/>
      <w:lvlText w:val=""/>
      <w:lvlJc w:val="left"/>
      <w:pPr>
        <w:tabs>
          <w:tab w:val="num" w:pos="1680"/>
        </w:tabs>
        <w:ind w:left="1680" w:hanging="420"/>
      </w:pPr>
      <w:rPr>
        <w:rFonts w:ascii="Wingdings" w:hAnsi="Wingdings" w:hint="default"/>
      </w:rPr>
    </w:lvl>
    <w:lvl w:ilvl="2" w:tplc="04090005"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15">
    <w:nsid w:val="4D2E240F"/>
    <w:multiLevelType w:val="hybridMultilevel"/>
    <w:tmpl w:val="0C86DF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6B0739FE"/>
    <w:multiLevelType w:val="multilevel"/>
    <w:tmpl w:val="291ED1DC"/>
    <w:lvl w:ilvl="0">
      <w:start w:val="1"/>
      <w:numFmt w:val="bullet"/>
      <w:lvlText w:val=""/>
      <w:lvlJc w:val="left"/>
      <w:pPr>
        <w:tabs>
          <w:tab w:val="num" w:pos="340"/>
        </w:tabs>
        <w:ind w:left="340" w:hanging="340"/>
      </w:pPr>
      <w:rPr>
        <w:rFonts w:ascii="Wingdings" w:hAnsi="Wingdings" w:hint="default"/>
      </w:rPr>
    </w:lvl>
    <w:lvl w:ilvl="1">
      <w:numFmt w:val="bullet"/>
      <w:lvlText w:val="●"/>
      <w:lvlJc w:val="left"/>
      <w:pPr>
        <w:tabs>
          <w:tab w:val="num" w:pos="840"/>
        </w:tabs>
        <w:ind w:left="840" w:hanging="420"/>
      </w:pPr>
      <w:rPr>
        <w:rFonts w:ascii="Arial" w:eastAsia="华文细黑" w:hAnsi="Arial"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nsid w:val="7B9F62E8"/>
    <w:multiLevelType w:val="hybridMultilevel"/>
    <w:tmpl w:val="6CFA158E"/>
    <w:lvl w:ilvl="0" w:tplc="29368790">
      <w:start w:val="1"/>
      <w:numFmt w:val="bullet"/>
      <w:lvlText w:val=""/>
      <w:lvlJc w:val="left"/>
      <w:pPr>
        <w:tabs>
          <w:tab w:val="num" w:pos="704"/>
        </w:tabs>
        <w:ind w:left="704" w:hanging="420"/>
      </w:pPr>
      <w:rPr>
        <w:rFonts w:ascii="Wingdings" w:hAnsi="Wingdings" w:hint="default"/>
      </w:rPr>
    </w:lvl>
    <w:lvl w:ilvl="1" w:tplc="8FD6A6B0"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8">
    <w:nsid w:val="7E2F14FF"/>
    <w:multiLevelType w:val="multilevel"/>
    <w:tmpl w:val="563E0FEE"/>
    <w:lvl w:ilvl="0">
      <w:start w:val="1"/>
      <w:numFmt w:val="bullet"/>
      <w:lvlText w:val=""/>
      <w:lvlJc w:val="left"/>
      <w:pPr>
        <w:tabs>
          <w:tab w:val="num" w:pos="840"/>
        </w:tabs>
        <w:ind w:left="840" w:hanging="420"/>
      </w:pPr>
      <w:rPr>
        <w:rFonts w:ascii="Symbol" w:hAnsi="Symbol"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num w:numId="1">
    <w:abstractNumId w:val="4"/>
  </w:num>
  <w:num w:numId="2">
    <w:abstractNumId w:val="1"/>
    <w:lvlOverride w:ilvl="0">
      <w:startOverride w:val="1"/>
    </w:lvlOverride>
  </w:num>
  <w:num w:numId="3">
    <w:abstractNumId w:val="0"/>
  </w:num>
  <w:num w:numId="4">
    <w:abstractNumId w:val="5"/>
    <w:lvlOverride w:ilvl="0">
      <w:startOverride w:val="1"/>
    </w:lvlOverride>
  </w:num>
  <w:num w:numId="5">
    <w:abstractNumId w:val="8"/>
  </w:num>
  <w:num w:numId="6">
    <w:abstractNumId w:val="7"/>
    <w:lvlOverride w:ilvl="0">
      <w:startOverride w:val="1"/>
    </w:lvlOverride>
  </w:num>
  <w:num w:numId="7">
    <w:abstractNumId w:val="3"/>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6"/>
  </w:num>
  <w:num w:numId="12">
    <w:abstractNumId w:val="12"/>
  </w:num>
  <w:num w:numId="13">
    <w:abstractNumId w:val="6"/>
  </w:num>
  <w:num w:numId="14">
    <w:abstractNumId w:val="9"/>
  </w:num>
  <w:num w:numId="15">
    <w:abstractNumId w:val="18"/>
  </w:num>
  <w:num w:numId="16">
    <w:abstractNumId w:val="2"/>
  </w:num>
  <w:num w:numId="17">
    <w:abstractNumId w:val="17"/>
  </w:num>
  <w:num w:numId="18">
    <w:abstractNumId w:val="13"/>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1"/>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3402"/>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7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43A8"/>
    <w:rsid w:val="000012E1"/>
    <w:rsid w:val="0000177D"/>
    <w:rsid w:val="00001834"/>
    <w:rsid w:val="00001C43"/>
    <w:rsid w:val="00001F3C"/>
    <w:rsid w:val="000024A1"/>
    <w:rsid w:val="0000282F"/>
    <w:rsid w:val="0000283A"/>
    <w:rsid w:val="00002A1C"/>
    <w:rsid w:val="00003941"/>
    <w:rsid w:val="00003F7D"/>
    <w:rsid w:val="00004259"/>
    <w:rsid w:val="0000524B"/>
    <w:rsid w:val="00005F7D"/>
    <w:rsid w:val="0000676D"/>
    <w:rsid w:val="0000685A"/>
    <w:rsid w:val="00007D10"/>
    <w:rsid w:val="00007E6B"/>
    <w:rsid w:val="00011F5C"/>
    <w:rsid w:val="00013508"/>
    <w:rsid w:val="00013FB8"/>
    <w:rsid w:val="0001465B"/>
    <w:rsid w:val="000149C5"/>
    <w:rsid w:val="00014AAA"/>
    <w:rsid w:val="00014F1D"/>
    <w:rsid w:val="0001544B"/>
    <w:rsid w:val="000158CA"/>
    <w:rsid w:val="0001679F"/>
    <w:rsid w:val="00016BE4"/>
    <w:rsid w:val="00016C3B"/>
    <w:rsid w:val="00016DD4"/>
    <w:rsid w:val="00017680"/>
    <w:rsid w:val="00017B92"/>
    <w:rsid w:val="00020113"/>
    <w:rsid w:val="000204C8"/>
    <w:rsid w:val="00020CB4"/>
    <w:rsid w:val="000213FB"/>
    <w:rsid w:val="0002274B"/>
    <w:rsid w:val="00022A2C"/>
    <w:rsid w:val="0002381D"/>
    <w:rsid w:val="0002452B"/>
    <w:rsid w:val="00025C05"/>
    <w:rsid w:val="00026492"/>
    <w:rsid w:val="0002656A"/>
    <w:rsid w:val="00027B69"/>
    <w:rsid w:val="000307B5"/>
    <w:rsid w:val="00030AC0"/>
    <w:rsid w:val="000312F6"/>
    <w:rsid w:val="0003228A"/>
    <w:rsid w:val="00033260"/>
    <w:rsid w:val="000339B5"/>
    <w:rsid w:val="00034302"/>
    <w:rsid w:val="000344E3"/>
    <w:rsid w:val="00034B68"/>
    <w:rsid w:val="00035B21"/>
    <w:rsid w:val="00035E99"/>
    <w:rsid w:val="0003648C"/>
    <w:rsid w:val="0003667C"/>
    <w:rsid w:val="000369A1"/>
    <w:rsid w:val="00036B25"/>
    <w:rsid w:val="0003761A"/>
    <w:rsid w:val="000377A6"/>
    <w:rsid w:val="000379A2"/>
    <w:rsid w:val="00037B48"/>
    <w:rsid w:val="00040410"/>
    <w:rsid w:val="00040B05"/>
    <w:rsid w:val="00041588"/>
    <w:rsid w:val="000416D3"/>
    <w:rsid w:val="00041F87"/>
    <w:rsid w:val="00042974"/>
    <w:rsid w:val="0004308F"/>
    <w:rsid w:val="00043E7C"/>
    <w:rsid w:val="00044701"/>
    <w:rsid w:val="0004575A"/>
    <w:rsid w:val="000461A7"/>
    <w:rsid w:val="00046953"/>
    <w:rsid w:val="00046FE6"/>
    <w:rsid w:val="00047CD9"/>
    <w:rsid w:val="000502E9"/>
    <w:rsid w:val="000503BA"/>
    <w:rsid w:val="000505BA"/>
    <w:rsid w:val="00050FE2"/>
    <w:rsid w:val="00051386"/>
    <w:rsid w:val="000516AC"/>
    <w:rsid w:val="00051950"/>
    <w:rsid w:val="00051E6E"/>
    <w:rsid w:val="00051FB9"/>
    <w:rsid w:val="000524E2"/>
    <w:rsid w:val="00052798"/>
    <w:rsid w:val="0005378B"/>
    <w:rsid w:val="00053B45"/>
    <w:rsid w:val="00053BD1"/>
    <w:rsid w:val="00053DE3"/>
    <w:rsid w:val="00054EA8"/>
    <w:rsid w:val="00055300"/>
    <w:rsid w:val="000559B0"/>
    <w:rsid w:val="000561ED"/>
    <w:rsid w:val="00056245"/>
    <w:rsid w:val="00056463"/>
    <w:rsid w:val="00056852"/>
    <w:rsid w:val="00056EE6"/>
    <w:rsid w:val="000574AF"/>
    <w:rsid w:val="000574B8"/>
    <w:rsid w:val="000575AE"/>
    <w:rsid w:val="0005767E"/>
    <w:rsid w:val="00060993"/>
    <w:rsid w:val="00060D80"/>
    <w:rsid w:val="00061B3A"/>
    <w:rsid w:val="00061DDC"/>
    <w:rsid w:val="00061DE9"/>
    <w:rsid w:val="00062A0B"/>
    <w:rsid w:val="000632E0"/>
    <w:rsid w:val="0006337C"/>
    <w:rsid w:val="000638C7"/>
    <w:rsid w:val="00063C1F"/>
    <w:rsid w:val="00063C66"/>
    <w:rsid w:val="000641F3"/>
    <w:rsid w:val="000647E5"/>
    <w:rsid w:val="00064B26"/>
    <w:rsid w:val="00064C43"/>
    <w:rsid w:val="000664DF"/>
    <w:rsid w:val="00066AEF"/>
    <w:rsid w:val="00066C3E"/>
    <w:rsid w:val="0006788A"/>
    <w:rsid w:val="00067E17"/>
    <w:rsid w:val="0007051F"/>
    <w:rsid w:val="00070641"/>
    <w:rsid w:val="000707DB"/>
    <w:rsid w:val="000708BB"/>
    <w:rsid w:val="00070C40"/>
    <w:rsid w:val="00070EE5"/>
    <w:rsid w:val="000712A3"/>
    <w:rsid w:val="00072553"/>
    <w:rsid w:val="000731C7"/>
    <w:rsid w:val="00073F06"/>
    <w:rsid w:val="0007461F"/>
    <w:rsid w:val="00074C89"/>
    <w:rsid w:val="00075BE1"/>
    <w:rsid w:val="00076085"/>
    <w:rsid w:val="0007657B"/>
    <w:rsid w:val="000768B5"/>
    <w:rsid w:val="00076EE7"/>
    <w:rsid w:val="000777BF"/>
    <w:rsid w:val="00080685"/>
    <w:rsid w:val="000815A6"/>
    <w:rsid w:val="0008194E"/>
    <w:rsid w:val="00082493"/>
    <w:rsid w:val="00082513"/>
    <w:rsid w:val="00082A4F"/>
    <w:rsid w:val="00082A56"/>
    <w:rsid w:val="00084577"/>
    <w:rsid w:val="0008544F"/>
    <w:rsid w:val="000858C8"/>
    <w:rsid w:val="00085ACA"/>
    <w:rsid w:val="00085FB9"/>
    <w:rsid w:val="00085FF9"/>
    <w:rsid w:val="00086344"/>
    <w:rsid w:val="00087314"/>
    <w:rsid w:val="00090E0F"/>
    <w:rsid w:val="00091631"/>
    <w:rsid w:val="000917F6"/>
    <w:rsid w:val="00091D36"/>
    <w:rsid w:val="000924EA"/>
    <w:rsid w:val="000928BB"/>
    <w:rsid w:val="00093918"/>
    <w:rsid w:val="00094221"/>
    <w:rsid w:val="00094BBD"/>
    <w:rsid w:val="00094C88"/>
    <w:rsid w:val="00095378"/>
    <w:rsid w:val="00095AE8"/>
    <w:rsid w:val="00096408"/>
    <w:rsid w:val="0009646B"/>
    <w:rsid w:val="00096C57"/>
    <w:rsid w:val="00096E92"/>
    <w:rsid w:val="0009784C"/>
    <w:rsid w:val="000A076A"/>
    <w:rsid w:val="000A0BD2"/>
    <w:rsid w:val="000A0F7C"/>
    <w:rsid w:val="000A1CEF"/>
    <w:rsid w:val="000A22A1"/>
    <w:rsid w:val="000A2767"/>
    <w:rsid w:val="000A27F7"/>
    <w:rsid w:val="000A2AB0"/>
    <w:rsid w:val="000A3FFA"/>
    <w:rsid w:val="000A4145"/>
    <w:rsid w:val="000A4381"/>
    <w:rsid w:val="000A47C5"/>
    <w:rsid w:val="000A58A6"/>
    <w:rsid w:val="000A5E59"/>
    <w:rsid w:val="000A6BB6"/>
    <w:rsid w:val="000A701F"/>
    <w:rsid w:val="000B12D8"/>
    <w:rsid w:val="000B2A20"/>
    <w:rsid w:val="000B2CF8"/>
    <w:rsid w:val="000B2F6D"/>
    <w:rsid w:val="000B352D"/>
    <w:rsid w:val="000B456F"/>
    <w:rsid w:val="000B4BDE"/>
    <w:rsid w:val="000B4DC9"/>
    <w:rsid w:val="000B56D7"/>
    <w:rsid w:val="000B6648"/>
    <w:rsid w:val="000B66EC"/>
    <w:rsid w:val="000B6746"/>
    <w:rsid w:val="000B6A1F"/>
    <w:rsid w:val="000B793E"/>
    <w:rsid w:val="000B7945"/>
    <w:rsid w:val="000B7AB5"/>
    <w:rsid w:val="000B7E0F"/>
    <w:rsid w:val="000C0AED"/>
    <w:rsid w:val="000C0F32"/>
    <w:rsid w:val="000C1A6C"/>
    <w:rsid w:val="000C2620"/>
    <w:rsid w:val="000C2702"/>
    <w:rsid w:val="000C401D"/>
    <w:rsid w:val="000C4179"/>
    <w:rsid w:val="000C453D"/>
    <w:rsid w:val="000C4CCC"/>
    <w:rsid w:val="000C4F42"/>
    <w:rsid w:val="000C505E"/>
    <w:rsid w:val="000C5179"/>
    <w:rsid w:val="000C5980"/>
    <w:rsid w:val="000C6D3E"/>
    <w:rsid w:val="000C7454"/>
    <w:rsid w:val="000D01DB"/>
    <w:rsid w:val="000D067C"/>
    <w:rsid w:val="000D14B4"/>
    <w:rsid w:val="000D220B"/>
    <w:rsid w:val="000D23F2"/>
    <w:rsid w:val="000D2C47"/>
    <w:rsid w:val="000D305F"/>
    <w:rsid w:val="000D4BE4"/>
    <w:rsid w:val="000D4E9F"/>
    <w:rsid w:val="000D5162"/>
    <w:rsid w:val="000D5495"/>
    <w:rsid w:val="000D5904"/>
    <w:rsid w:val="000D6456"/>
    <w:rsid w:val="000D6C8F"/>
    <w:rsid w:val="000D70A5"/>
    <w:rsid w:val="000E06DC"/>
    <w:rsid w:val="000E07D2"/>
    <w:rsid w:val="000E0AE1"/>
    <w:rsid w:val="000E1B1A"/>
    <w:rsid w:val="000E2254"/>
    <w:rsid w:val="000E241E"/>
    <w:rsid w:val="000E2D86"/>
    <w:rsid w:val="000E2DF5"/>
    <w:rsid w:val="000E2FC1"/>
    <w:rsid w:val="000E33D8"/>
    <w:rsid w:val="000E3F53"/>
    <w:rsid w:val="000E45A5"/>
    <w:rsid w:val="000E4669"/>
    <w:rsid w:val="000E4DD1"/>
    <w:rsid w:val="000E5A2F"/>
    <w:rsid w:val="000E70BB"/>
    <w:rsid w:val="000E73C8"/>
    <w:rsid w:val="000F042E"/>
    <w:rsid w:val="000F048C"/>
    <w:rsid w:val="000F0785"/>
    <w:rsid w:val="000F09F2"/>
    <w:rsid w:val="000F0A42"/>
    <w:rsid w:val="000F13DC"/>
    <w:rsid w:val="000F1649"/>
    <w:rsid w:val="000F1652"/>
    <w:rsid w:val="000F167D"/>
    <w:rsid w:val="000F193D"/>
    <w:rsid w:val="000F20EC"/>
    <w:rsid w:val="000F2311"/>
    <w:rsid w:val="000F2321"/>
    <w:rsid w:val="000F2405"/>
    <w:rsid w:val="000F2BD6"/>
    <w:rsid w:val="000F333F"/>
    <w:rsid w:val="000F4523"/>
    <w:rsid w:val="000F4D5A"/>
    <w:rsid w:val="000F59A2"/>
    <w:rsid w:val="000F643F"/>
    <w:rsid w:val="000F66A3"/>
    <w:rsid w:val="000F66E7"/>
    <w:rsid w:val="000F6945"/>
    <w:rsid w:val="000F7158"/>
    <w:rsid w:val="000F7464"/>
    <w:rsid w:val="000F7844"/>
    <w:rsid w:val="000F7FB3"/>
    <w:rsid w:val="00100B8F"/>
    <w:rsid w:val="00101708"/>
    <w:rsid w:val="00101AD0"/>
    <w:rsid w:val="00101DAD"/>
    <w:rsid w:val="00101FFC"/>
    <w:rsid w:val="00102563"/>
    <w:rsid w:val="001027FD"/>
    <w:rsid w:val="00102B00"/>
    <w:rsid w:val="0010333E"/>
    <w:rsid w:val="001033A9"/>
    <w:rsid w:val="00103AEB"/>
    <w:rsid w:val="00104CB4"/>
    <w:rsid w:val="001063AD"/>
    <w:rsid w:val="0010649B"/>
    <w:rsid w:val="00106520"/>
    <w:rsid w:val="001068A9"/>
    <w:rsid w:val="00107417"/>
    <w:rsid w:val="00107841"/>
    <w:rsid w:val="00110FC6"/>
    <w:rsid w:val="00111F5D"/>
    <w:rsid w:val="00111F83"/>
    <w:rsid w:val="00111FAD"/>
    <w:rsid w:val="0011256C"/>
    <w:rsid w:val="00112A12"/>
    <w:rsid w:val="00112C94"/>
    <w:rsid w:val="00113AEA"/>
    <w:rsid w:val="0011498D"/>
    <w:rsid w:val="0011526E"/>
    <w:rsid w:val="001157DF"/>
    <w:rsid w:val="00115F1F"/>
    <w:rsid w:val="00116372"/>
    <w:rsid w:val="001170AC"/>
    <w:rsid w:val="001173D2"/>
    <w:rsid w:val="00117614"/>
    <w:rsid w:val="00120B25"/>
    <w:rsid w:val="00120C20"/>
    <w:rsid w:val="00120D68"/>
    <w:rsid w:val="0012125C"/>
    <w:rsid w:val="00121EF6"/>
    <w:rsid w:val="0012200A"/>
    <w:rsid w:val="00122087"/>
    <w:rsid w:val="001225C9"/>
    <w:rsid w:val="00122FBB"/>
    <w:rsid w:val="001233C1"/>
    <w:rsid w:val="00123466"/>
    <w:rsid w:val="001238A7"/>
    <w:rsid w:val="00123DD5"/>
    <w:rsid w:val="001242A1"/>
    <w:rsid w:val="001243E3"/>
    <w:rsid w:val="0012454B"/>
    <w:rsid w:val="001248AC"/>
    <w:rsid w:val="00125536"/>
    <w:rsid w:val="001257FF"/>
    <w:rsid w:val="00126063"/>
    <w:rsid w:val="00126732"/>
    <w:rsid w:val="0012732B"/>
    <w:rsid w:val="00127427"/>
    <w:rsid w:val="00127453"/>
    <w:rsid w:val="00127B89"/>
    <w:rsid w:val="00130328"/>
    <w:rsid w:val="001308CF"/>
    <w:rsid w:val="00131426"/>
    <w:rsid w:val="0013258C"/>
    <w:rsid w:val="00132CAA"/>
    <w:rsid w:val="00132F9C"/>
    <w:rsid w:val="001330B6"/>
    <w:rsid w:val="0013327F"/>
    <w:rsid w:val="00133AF2"/>
    <w:rsid w:val="0013582C"/>
    <w:rsid w:val="0013668F"/>
    <w:rsid w:val="00136784"/>
    <w:rsid w:val="00136C64"/>
    <w:rsid w:val="001377F0"/>
    <w:rsid w:val="00137C34"/>
    <w:rsid w:val="00137CB7"/>
    <w:rsid w:val="00137D56"/>
    <w:rsid w:val="00137EE4"/>
    <w:rsid w:val="00140A47"/>
    <w:rsid w:val="00141414"/>
    <w:rsid w:val="00141806"/>
    <w:rsid w:val="00141D49"/>
    <w:rsid w:val="001421B6"/>
    <w:rsid w:val="0014240B"/>
    <w:rsid w:val="00142750"/>
    <w:rsid w:val="0014288C"/>
    <w:rsid w:val="00143231"/>
    <w:rsid w:val="001434A5"/>
    <w:rsid w:val="00143657"/>
    <w:rsid w:val="00143673"/>
    <w:rsid w:val="00143BF5"/>
    <w:rsid w:val="00144630"/>
    <w:rsid w:val="001448A0"/>
    <w:rsid w:val="00144DB2"/>
    <w:rsid w:val="00144F84"/>
    <w:rsid w:val="001450CF"/>
    <w:rsid w:val="0014538A"/>
    <w:rsid w:val="00145478"/>
    <w:rsid w:val="00145704"/>
    <w:rsid w:val="001459DC"/>
    <w:rsid w:val="00145F49"/>
    <w:rsid w:val="001460D7"/>
    <w:rsid w:val="001466CC"/>
    <w:rsid w:val="00146C8A"/>
    <w:rsid w:val="00147C09"/>
    <w:rsid w:val="00150A0A"/>
    <w:rsid w:val="00150B3B"/>
    <w:rsid w:val="00150D9E"/>
    <w:rsid w:val="00150DA8"/>
    <w:rsid w:val="001536DD"/>
    <w:rsid w:val="00154966"/>
    <w:rsid w:val="00154F0D"/>
    <w:rsid w:val="0015591B"/>
    <w:rsid w:val="001559C1"/>
    <w:rsid w:val="00155D79"/>
    <w:rsid w:val="001564D3"/>
    <w:rsid w:val="001566C1"/>
    <w:rsid w:val="00156E1A"/>
    <w:rsid w:val="001575A3"/>
    <w:rsid w:val="001579A7"/>
    <w:rsid w:val="00157A7C"/>
    <w:rsid w:val="00157C92"/>
    <w:rsid w:val="00162549"/>
    <w:rsid w:val="00162BAE"/>
    <w:rsid w:val="00162C18"/>
    <w:rsid w:val="0016308F"/>
    <w:rsid w:val="00163E6C"/>
    <w:rsid w:val="00163E79"/>
    <w:rsid w:val="0016405A"/>
    <w:rsid w:val="00164457"/>
    <w:rsid w:val="00164D91"/>
    <w:rsid w:val="00165152"/>
    <w:rsid w:val="0016537D"/>
    <w:rsid w:val="00165742"/>
    <w:rsid w:val="00165A93"/>
    <w:rsid w:val="0016636B"/>
    <w:rsid w:val="00166423"/>
    <w:rsid w:val="00167B5C"/>
    <w:rsid w:val="00167C00"/>
    <w:rsid w:val="00167C8D"/>
    <w:rsid w:val="00167DB8"/>
    <w:rsid w:val="00167E10"/>
    <w:rsid w:val="0017091E"/>
    <w:rsid w:val="00170D69"/>
    <w:rsid w:val="00171140"/>
    <w:rsid w:val="001718BD"/>
    <w:rsid w:val="00172288"/>
    <w:rsid w:val="001725CE"/>
    <w:rsid w:val="00172673"/>
    <w:rsid w:val="0017293F"/>
    <w:rsid w:val="00172A27"/>
    <w:rsid w:val="001739B6"/>
    <w:rsid w:val="00173C5E"/>
    <w:rsid w:val="00173FA4"/>
    <w:rsid w:val="00174A93"/>
    <w:rsid w:val="00174E20"/>
    <w:rsid w:val="0017556A"/>
    <w:rsid w:val="00175BC5"/>
    <w:rsid w:val="001765CE"/>
    <w:rsid w:val="00176A18"/>
    <w:rsid w:val="00176B39"/>
    <w:rsid w:val="00176E3E"/>
    <w:rsid w:val="0017724C"/>
    <w:rsid w:val="001776DE"/>
    <w:rsid w:val="00177A99"/>
    <w:rsid w:val="00177B7D"/>
    <w:rsid w:val="00180220"/>
    <w:rsid w:val="001804E2"/>
    <w:rsid w:val="0018176A"/>
    <w:rsid w:val="00181A9A"/>
    <w:rsid w:val="00181AA0"/>
    <w:rsid w:val="00181B66"/>
    <w:rsid w:val="00181BF7"/>
    <w:rsid w:val="001829AC"/>
    <w:rsid w:val="00182D6D"/>
    <w:rsid w:val="00182E2D"/>
    <w:rsid w:val="00182F8D"/>
    <w:rsid w:val="001845E9"/>
    <w:rsid w:val="00184707"/>
    <w:rsid w:val="00184753"/>
    <w:rsid w:val="001849C5"/>
    <w:rsid w:val="0018508B"/>
    <w:rsid w:val="00185164"/>
    <w:rsid w:val="001859C3"/>
    <w:rsid w:val="00185D96"/>
    <w:rsid w:val="00186426"/>
    <w:rsid w:val="00186D09"/>
    <w:rsid w:val="00186DDC"/>
    <w:rsid w:val="001878D4"/>
    <w:rsid w:val="00190CDC"/>
    <w:rsid w:val="00190DFC"/>
    <w:rsid w:val="00192231"/>
    <w:rsid w:val="00193318"/>
    <w:rsid w:val="001933BC"/>
    <w:rsid w:val="0019418C"/>
    <w:rsid w:val="00194958"/>
    <w:rsid w:val="00194C76"/>
    <w:rsid w:val="00194F88"/>
    <w:rsid w:val="0019542C"/>
    <w:rsid w:val="00195B34"/>
    <w:rsid w:val="00195B96"/>
    <w:rsid w:val="00196A14"/>
    <w:rsid w:val="00196BC7"/>
    <w:rsid w:val="0019722F"/>
    <w:rsid w:val="0019742C"/>
    <w:rsid w:val="001975C8"/>
    <w:rsid w:val="00197E28"/>
    <w:rsid w:val="00197F8C"/>
    <w:rsid w:val="001A0C06"/>
    <w:rsid w:val="001A14F4"/>
    <w:rsid w:val="001A1AD5"/>
    <w:rsid w:val="001A1D13"/>
    <w:rsid w:val="001A2F1D"/>
    <w:rsid w:val="001A392E"/>
    <w:rsid w:val="001A3B19"/>
    <w:rsid w:val="001A579F"/>
    <w:rsid w:val="001A582B"/>
    <w:rsid w:val="001A5931"/>
    <w:rsid w:val="001A5AC2"/>
    <w:rsid w:val="001A6129"/>
    <w:rsid w:val="001A623C"/>
    <w:rsid w:val="001A76E6"/>
    <w:rsid w:val="001A782D"/>
    <w:rsid w:val="001A789C"/>
    <w:rsid w:val="001A7A40"/>
    <w:rsid w:val="001B00A9"/>
    <w:rsid w:val="001B0DE5"/>
    <w:rsid w:val="001B2AF3"/>
    <w:rsid w:val="001B2BAA"/>
    <w:rsid w:val="001B3D5D"/>
    <w:rsid w:val="001B3E2B"/>
    <w:rsid w:val="001B4366"/>
    <w:rsid w:val="001B48B0"/>
    <w:rsid w:val="001B4B4F"/>
    <w:rsid w:val="001B4D9D"/>
    <w:rsid w:val="001B5B6E"/>
    <w:rsid w:val="001B5E66"/>
    <w:rsid w:val="001B7863"/>
    <w:rsid w:val="001B7FB5"/>
    <w:rsid w:val="001C0808"/>
    <w:rsid w:val="001C1478"/>
    <w:rsid w:val="001C175F"/>
    <w:rsid w:val="001C1CDC"/>
    <w:rsid w:val="001C26C0"/>
    <w:rsid w:val="001C28E4"/>
    <w:rsid w:val="001C516D"/>
    <w:rsid w:val="001C5B2F"/>
    <w:rsid w:val="001C5C18"/>
    <w:rsid w:val="001C6525"/>
    <w:rsid w:val="001C7763"/>
    <w:rsid w:val="001C7AA4"/>
    <w:rsid w:val="001D018F"/>
    <w:rsid w:val="001D0EDB"/>
    <w:rsid w:val="001D1971"/>
    <w:rsid w:val="001D1ED4"/>
    <w:rsid w:val="001D1FBE"/>
    <w:rsid w:val="001D21BF"/>
    <w:rsid w:val="001D2E44"/>
    <w:rsid w:val="001D3262"/>
    <w:rsid w:val="001D36B9"/>
    <w:rsid w:val="001D38D0"/>
    <w:rsid w:val="001D40ED"/>
    <w:rsid w:val="001D41E2"/>
    <w:rsid w:val="001D49CD"/>
    <w:rsid w:val="001D4E3D"/>
    <w:rsid w:val="001D5D5C"/>
    <w:rsid w:val="001D5F75"/>
    <w:rsid w:val="001D6077"/>
    <w:rsid w:val="001D68A1"/>
    <w:rsid w:val="001D6B10"/>
    <w:rsid w:val="001E0EE8"/>
    <w:rsid w:val="001E12A0"/>
    <w:rsid w:val="001E13A1"/>
    <w:rsid w:val="001E1936"/>
    <w:rsid w:val="001E193D"/>
    <w:rsid w:val="001E1B52"/>
    <w:rsid w:val="001E1FAE"/>
    <w:rsid w:val="001E2D88"/>
    <w:rsid w:val="001E2EA3"/>
    <w:rsid w:val="001E2FED"/>
    <w:rsid w:val="001E3AD5"/>
    <w:rsid w:val="001E40FC"/>
    <w:rsid w:val="001E4696"/>
    <w:rsid w:val="001E4C11"/>
    <w:rsid w:val="001E4D5D"/>
    <w:rsid w:val="001E51F5"/>
    <w:rsid w:val="001E523B"/>
    <w:rsid w:val="001E571D"/>
    <w:rsid w:val="001E69C4"/>
    <w:rsid w:val="001E6EED"/>
    <w:rsid w:val="001E741F"/>
    <w:rsid w:val="001F06DC"/>
    <w:rsid w:val="001F091D"/>
    <w:rsid w:val="001F12CA"/>
    <w:rsid w:val="001F2E96"/>
    <w:rsid w:val="001F3600"/>
    <w:rsid w:val="001F3D15"/>
    <w:rsid w:val="001F3DC9"/>
    <w:rsid w:val="001F47C2"/>
    <w:rsid w:val="001F4991"/>
    <w:rsid w:val="001F50D1"/>
    <w:rsid w:val="001F7DEF"/>
    <w:rsid w:val="00201300"/>
    <w:rsid w:val="00202B22"/>
    <w:rsid w:val="00202C4D"/>
    <w:rsid w:val="00203314"/>
    <w:rsid w:val="00203A4A"/>
    <w:rsid w:val="00203AFA"/>
    <w:rsid w:val="00203EA6"/>
    <w:rsid w:val="002045F5"/>
    <w:rsid w:val="002051F5"/>
    <w:rsid w:val="00205A2C"/>
    <w:rsid w:val="00206292"/>
    <w:rsid w:val="00206522"/>
    <w:rsid w:val="00206C2C"/>
    <w:rsid w:val="00206FC1"/>
    <w:rsid w:val="00207550"/>
    <w:rsid w:val="00210EF8"/>
    <w:rsid w:val="00212034"/>
    <w:rsid w:val="00212255"/>
    <w:rsid w:val="0021285C"/>
    <w:rsid w:val="00214088"/>
    <w:rsid w:val="0021488F"/>
    <w:rsid w:val="00214F72"/>
    <w:rsid w:val="00215086"/>
    <w:rsid w:val="0021535F"/>
    <w:rsid w:val="002153D6"/>
    <w:rsid w:val="00215822"/>
    <w:rsid w:val="00215B38"/>
    <w:rsid w:val="00215DCC"/>
    <w:rsid w:val="00215EAF"/>
    <w:rsid w:val="00216643"/>
    <w:rsid w:val="00217369"/>
    <w:rsid w:val="00220335"/>
    <w:rsid w:val="002207FB"/>
    <w:rsid w:val="00220A0E"/>
    <w:rsid w:val="00220AEF"/>
    <w:rsid w:val="00220D2C"/>
    <w:rsid w:val="00220D95"/>
    <w:rsid w:val="002211EE"/>
    <w:rsid w:val="0022183E"/>
    <w:rsid w:val="00221A35"/>
    <w:rsid w:val="0022234F"/>
    <w:rsid w:val="00222569"/>
    <w:rsid w:val="00224786"/>
    <w:rsid w:val="00225596"/>
    <w:rsid w:val="00226352"/>
    <w:rsid w:val="00226410"/>
    <w:rsid w:val="002273BB"/>
    <w:rsid w:val="00227B0B"/>
    <w:rsid w:val="00227DE1"/>
    <w:rsid w:val="00230466"/>
    <w:rsid w:val="002304EE"/>
    <w:rsid w:val="00230AB3"/>
    <w:rsid w:val="00230CAC"/>
    <w:rsid w:val="002318FF"/>
    <w:rsid w:val="002327CA"/>
    <w:rsid w:val="00232B4A"/>
    <w:rsid w:val="00233A63"/>
    <w:rsid w:val="00233E5B"/>
    <w:rsid w:val="002346FB"/>
    <w:rsid w:val="00234FED"/>
    <w:rsid w:val="0023533D"/>
    <w:rsid w:val="00235636"/>
    <w:rsid w:val="00236008"/>
    <w:rsid w:val="0023637E"/>
    <w:rsid w:val="00236720"/>
    <w:rsid w:val="00236F5C"/>
    <w:rsid w:val="00236F93"/>
    <w:rsid w:val="0023745E"/>
    <w:rsid w:val="002377B6"/>
    <w:rsid w:val="002378E1"/>
    <w:rsid w:val="00237D7D"/>
    <w:rsid w:val="00240019"/>
    <w:rsid w:val="002401F2"/>
    <w:rsid w:val="00240275"/>
    <w:rsid w:val="00240450"/>
    <w:rsid w:val="002411ED"/>
    <w:rsid w:val="00241F9C"/>
    <w:rsid w:val="00242D65"/>
    <w:rsid w:val="00243439"/>
    <w:rsid w:val="00244277"/>
    <w:rsid w:val="0024457A"/>
    <w:rsid w:val="00244A0C"/>
    <w:rsid w:val="00245B41"/>
    <w:rsid w:val="00245E1B"/>
    <w:rsid w:val="00245F49"/>
    <w:rsid w:val="00246044"/>
    <w:rsid w:val="00246AC6"/>
    <w:rsid w:val="002473B1"/>
    <w:rsid w:val="00247CCD"/>
    <w:rsid w:val="00250ADC"/>
    <w:rsid w:val="00250FF3"/>
    <w:rsid w:val="00251528"/>
    <w:rsid w:val="0025154B"/>
    <w:rsid w:val="002520B0"/>
    <w:rsid w:val="0025226A"/>
    <w:rsid w:val="00252332"/>
    <w:rsid w:val="00252C7C"/>
    <w:rsid w:val="00252E1A"/>
    <w:rsid w:val="00253019"/>
    <w:rsid w:val="002539BD"/>
    <w:rsid w:val="00253BD2"/>
    <w:rsid w:val="00253C7A"/>
    <w:rsid w:val="00254D7C"/>
    <w:rsid w:val="002550BC"/>
    <w:rsid w:val="00255823"/>
    <w:rsid w:val="00255C3A"/>
    <w:rsid w:val="00255DCD"/>
    <w:rsid w:val="00256781"/>
    <w:rsid w:val="00257020"/>
    <w:rsid w:val="00257108"/>
    <w:rsid w:val="00257227"/>
    <w:rsid w:val="00257995"/>
    <w:rsid w:val="00257F45"/>
    <w:rsid w:val="002601D7"/>
    <w:rsid w:val="0026036A"/>
    <w:rsid w:val="00260C1C"/>
    <w:rsid w:val="002617B9"/>
    <w:rsid w:val="002618A5"/>
    <w:rsid w:val="002620A4"/>
    <w:rsid w:val="0026274E"/>
    <w:rsid w:val="00262B98"/>
    <w:rsid w:val="002631C7"/>
    <w:rsid w:val="00263556"/>
    <w:rsid w:val="00263581"/>
    <w:rsid w:val="00264BB5"/>
    <w:rsid w:val="00264EC9"/>
    <w:rsid w:val="0026521D"/>
    <w:rsid w:val="0026586F"/>
    <w:rsid w:val="00265AB3"/>
    <w:rsid w:val="00267339"/>
    <w:rsid w:val="00267995"/>
    <w:rsid w:val="00267E89"/>
    <w:rsid w:val="0027005B"/>
    <w:rsid w:val="00270D73"/>
    <w:rsid w:val="002718B0"/>
    <w:rsid w:val="00271A19"/>
    <w:rsid w:val="00271EE6"/>
    <w:rsid w:val="0027221F"/>
    <w:rsid w:val="0027283F"/>
    <w:rsid w:val="00273224"/>
    <w:rsid w:val="00274167"/>
    <w:rsid w:val="002745E2"/>
    <w:rsid w:val="002746A9"/>
    <w:rsid w:val="002747C3"/>
    <w:rsid w:val="002749B7"/>
    <w:rsid w:val="002749EF"/>
    <w:rsid w:val="00274B01"/>
    <w:rsid w:val="00274B73"/>
    <w:rsid w:val="00274F36"/>
    <w:rsid w:val="00276558"/>
    <w:rsid w:val="0027714B"/>
    <w:rsid w:val="002773EF"/>
    <w:rsid w:val="00277495"/>
    <w:rsid w:val="00277571"/>
    <w:rsid w:val="002777A8"/>
    <w:rsid w:val="002829BD"/>
    <w:rsid w:val="00282AB6"/>
    <w:rsid w:val="00282B6C"/>
    <w:rsid w:val="00282E89"/>
    <w:rsid w:val="0028361F"/>
    <w:rsid w:val="00283A45"/>
    <w:rsid w:val="00283B0F"/>
    <w:rsid w:val="00283C0E"/>
    <w:rsid w:val="00283EC3"/>
    <w:rsid w:val="00284B4F"/>
    <w:rsid w:val="00285785"/>
    <w:rsid w:val="00285CB3"/>
    <w:rsid w:val="0028671C"/>
    <w:rsid w:val="00287021"/>
    <w:rsid w:val="002879C2"/>
    <w:rsid w:val="00287A66"/>
    <w:rsid w:val="00287F6E"/>
    <w:rsid w:val="00287F73"/>
    <w:rsid w:val="00290BDD"/>
    <w:rsid w:val="00291116"/>
    <w:rsid w:val="002911AA"/>
    <w:rsid w:val="0029122D"/>
    <w:rsid w:val="00292235"/>
    <w:rsid w:val="00292960"/>
    <w:rsid w:val="00292B4D"/>
    <w:rsid w:val="00292EC7"/>
    <w:rsid w:val="00293E73"/>
    <w:rsid w:val="00294029"/>
    <w:rsid w:val="0029463F"/>
    <w:rsid w:val="00295287"/>
    <w:rsid w:val="00295A74"/>
    <w:rsid w:val="00295D89"/>
    <w:rsid w:val="00296684"/>
    <w:rsid w:val="00296BF5"/>
    <w:rsid w:val="00297D1C"/>
    <w:rsid w:val="002A022F"/>
    <w:rsid w:val="002A0427"/>
    <w:rsid w:val="002A0F97"/>
    <w:rsid w:val="002A1A3C"/>
    <w:rsid w:val="002A1B27"/>
    <w:rsid w:val="002A2756"/>
    <w:rsid w:val="002A37CF"/>
    <w:rsid w:val="002A4F2B"/>
    <w:rsid w:val="002A60FD"/>
    <w:rsid w:val="002A62BC"/>
    <w:rsid w:val="002A6AFB"/>
    <w:rsid w:val="002A6BD5"/>
    <w:rsid w:val="002A7563"/>
    <w:rsid w:val="002A7603"/>
    <w:rsid w:val="002B02E3"/>
    <w:rsid w:val="002B0969"/>
    <w:rsid w:val="002B0B49"/>
    <w:rsid w:val="002B0D9F"/>
    <w:rsid w:val="002B0F1B"/>
    <w:rsid w:val="002B0FFE"/>
    <w:rsid w:val="002B16E8"/>
    <w:rsid w:val="002B17C9"/>
    <w:rsid w:val="002B1E83"/>
    <w:rsid w:val="002B2384"/>
    <w:rsid w:val="002B4097"/>
    <w:rsid w:val="002B42F7"/>
    <w:rsid w:val="002B4A95"/>
    <w:rsid w:val="002B5286"/>
    <w:rsid w:val="002B5359"/>
    <w:rsid w:val="002B576D"/>
    <w:rsid w:val="002B5C10"/>
    <w:rsid w:val="002B5C9C"/>
    <w:rsid w:val="002B67AB"/>
    <w:rsid w:val="002B6FC4"/>
    <w:rsid w:val="002B7049"/>
    <w:rsid w:val="002B71C5"/>
    <w:rsid w:val="002B74E2"/>
    <w:rsid w:val="002B770F"/>
    <w:rsid w:val="002C00AA"/>
    <w:rsid w:val="002C012F"/>
    <w:rsid w:val="002C0F44"/>
    <w:rsid w:val="002C0F83"/>
    <w:rsid w:val="002C1C7F"/>
    <w:rsid w:val="002C20E0"/>
    <w:rsid w:val="002C2D1D"/>
    <w:rsid w:val="002C3C9D"/>
    <w:rsid w:val="002C4D74"/>
    <w:rsid w:val="002C5363"/>
    <w:rsid w:val="002C5394"/>
    <w:rsid w:val="002C60DF"/>
    <w:rsid w:val="002C65F5"/>
    <w:rsid w:val="002C6646"/>
    <w:rsid w:val="002C6ED5"/>
    <w:rsid w:val="002C7969"/>
    <w:rsid w:val="002C7E0A"/>
    <w:rsid w:val="002D3458"/>
    <w:rsid w:val="002D374D"/>
    <w:rsid w:val="002D410D"/>
    <w:rsid w:val="002D4249"/>
    <w:rsid w:val="002D447E"/>
    <w:rsid w:val="002D5613"/>
    <w:rsid w:val="002D5B22"/>
    <w:rsid w:val="002D74DB"/>
    <w:rsid w:val="002E02AC"/>
    <w:rsid w:val="002E16E0"/>
    <w:rsid w:val="002E1B65"/>
    <w:rsid w:val="002E1C94"/>
    <w:rsid w:val="002E2A52"/>
    <w:rsid w:val="002E3605"/>
    <w:rsid w:val="002E3B29"/>
    <w:rsid w:val="002E405B"/>
    <w:rsid w:val="002E42B3"/>
    <w:rsid w:val="002E5212"/>
    <w:rsid w:val="002E54EA"/>
    <w:rsid w:val="002E5AFB"/>
    <w:rsid w:val="002E5EE7"/>
    <w:rsid w:val="002E61D8"/>
    <w:rsid w:val="002E6290"/>
    <w:rsid w:val="002E684C"/>
    <w:rsid w:val="002E6D93"/>
    <w:rsid w:val="002E6E25"/>
    <w:rsid w:val="002E735B"/>
    <w:rsid w:val="002E79C1"/>
    <w:rsid w:val="002E7FF0"/>
    <w:rsid w:val="002F0180"/>
    <w:rsid w:val="002F0277"/>
    <w:rsid w:val="002F0988"/>
    <w:rsid w:val="002F1C06"/>
    <w:rsid w:val="002F26D5"/>
    <w:rsid w:val="002F28AE"/>
    <w:rsid w:val="002F2BCE"/>
    <w:rsid w:val="002F31E2"/>
    <w:rsid w:val="002F37E0"/>
    <w:rsid w:val="002F3D1C"/>
    <w:rsid w:val="002F4CA5"/>
    <w:rsid w:val="002F518C"/>
    <w:rsid w:val="002F5B13"/>
    <w:rsid w:val="002F5C71"/>
    <w:rsid w:val="002F5DBC"/>
    <w:rsid w:val="002F670D"/>
    <w:rsid w:val="002F6786"/>
    <w:rsid w:val="002F7994"/>
    <w:rsid w:val="002F7BB3"/>
    <w:rsid w:val="003002C7"/>
    <w:rsid w:val="00300343"/>
    <w:rsid w:val="00300750"/>
    <w:rsid w:val="00300EF4"/>
    <w:rsid w:val="00301CF0"/>
    <w:rsid w:val="00301E48"/>
    <w:rsid w:val="00302350"/>
    <w:rsid w:val="003025FB"/>
    <w:rsid w:val="00302B4D"/>
    <w:rsid w:val="00302E51"/>
    <w:rsid w:val="0030392A"/>
    <w:rsid w:val="0030440C"/>
    <w:rsid w:val="003045CC"/>
    <w:rsid w:val="00304907"/>
    <w:rsid w:val="00304B56"/>
    <w:rsid w:val="00305263"/>
    <w:rsid w:val="003055FC"/>
    <w:rsid w:val="00305DA9"/>
    <w:rsid w:val="00305EA2"/>
    <w:rsid w:val="00305FE8"/>
    <w:rsid w:val="0030600B"/>
    <w:rsid w:val="0030713B"/>
    <w:rsid w:val="0030745C"/>
    <w:rsid w:val="0030761A"/>
    <w:rsid w:val="003110E6"/>
    <w:rsid w:val="003112BC"/>
    <w:rsid w:val="003123F7"/>
    <w:rsid w:val="00312475"/>
    <w:rsid w:val="00312EEA"/>
    <w:rsid w:val="0031385C"/>
    <w:rsid w:val="00313943"/>
    <w:rsid w:val="00313E76"/>
    <w:rsid w:val="00313EB2"/>
    <w:rsid w:val="00314912"/>
    <w:rsid w:val="00314F8D"/>
    <w:rsid w:val="0031528D"/>
    <w:rsid w:val="003156DD"/>
    <w:rsid w:val="00315934"/>
    <w:rsid w:val="00316521"/>
    <w:rsid w:val="003167DF"/>
    <w:rsid w:val="00320405"/>
    <w:rsid w:val="0032148B"/>
    <w:rsid w:val="00321A79"/>
    <w:rsid w:val="00322ABD"/>
    <w:rsid w:val="003241BA"/>
    <w:rsid w:val="00324822"/>
    <w:rsid w:val="00324B6A"/>
    <w:rsid w:val="00324C6C"/>
    <w:rsid w:val="003256BE"/>
    <w:rsid w:val="00326A0B"/>
    <w:rsid w:val="0032720D"/>
    <w:rsid w:val="0032723A"/>
    <w:rsid w:val="00327DB1"/>
    <w:rsid w:val="00327E63"/>
    <w:rsid w:val="00330585"/>
    <w:rsid w:val="00330FBE"/>
    <w:rsid w:val="00331D7C"/>
    <w:rsid w:val="00331E53"/>
    <w:rsid w:val="00331F4D"/>
    <w:rsid w:val="003333CE"/>
    <w:rsid w:val="0033463D"/>
    <w:rsid w:val="003349D7"/>
    <w:rsid w:val="00334CA6"/>
    <w:rsid w:val="0033526C"/>
    <w:rsid w:val="003369D7"/>
    <w:rsid w:val="003372D7"/>
    <w:rsid w:val="0033754D"/>
    <w:rsid w:val="003377B8"/>
    <w:rsid w:val="00340977"/>
    <w:rsid w:val="00340A47"/>
    <w:rsid w:val="003423A3"/>
    <w:rsid w:val="003440BA"/>
    <w:rsid w:val="00344741"/>
    <w:rsid w:val="00346287"/>
    <w:rsid w:val="003463B2"/>
    <w:rsid w:val="003470F9"/>
    <w:rsid w:val="003478D1"/>
    <w:rsid w:val="00347C7D"/>
    <w:rsid w:val="00351230"/>
    <w:rsid w:val="0035158F"/>
    <w:rsid w:val="00351B80"/>
    <w:rsid w:val="0035388D"/>
    <w:rsid w:val="00353EFF"/>
    <w:rsid w:val="00354302"/>
    <w:rsid w:val="003543BB"/>
    <w:rsid w:val="00354902"/>
    <w:rsid w:val="00354A13"/>
    <w:rsid w:val="00354A89"/>
    <w:rsid w:val="00355095"/>
    <w:rsid w:val="003550FB"/>
    <w:rsid w:val="003551B1"/>
    <w:rsid w:val="003556A8"/>
    <w:rsid w:val="00356CF9"/>
    <w:rsid w:val="00357354"/>
    <w:rsid w:val="003578F0"/>
    <w:rsid w:val="003606A1"/>
    <w:rsid w:val="003609F7"/>
    <w:rsid w:val="00360A2C"/>
    <w:rsid w:val="00360BDF"/>
    <w:rsid w:val="00360D57"/>
    <w:rsid w:val="00360DCA"/>
    <w:rsid w:val="00362B05"/>
    <w:rsid w:val="00363EDD"/>
    <w:rsid w:val="00364285"/>
    <w:rsid w:val="0036453A"/>
    <w:rsid w:val="00364C7F"/>
    <w:rsid w:val="00365952"/>
    <w:rsid w:val="003673DD"/>
    <w:rsid w:val="00370649"/>
    <w:rsid w:val="00370B55"/>
    <w:rsid w:val="00370B82"/>
    <w:rsid w:val="00370C16"/>
    <w:rsid w:val="003710A6"/>
    <w:rsid w:val="00371214"/>
    <w:rsid w:val="0037181D"/>
    <w:rsid w:val="0037374E"/>
    <w:rsid w:val="003740DE"/>
    <w:rsid w:val="00375459"/>
    <w:rsid w:val="003754AD"/>
    <w:rsid w:val="003755C4"/>
    <w:rsid w:val="00375D16"/>
    <w:rsid w:val="00376408"/>
    <w:rsid w:val="00376796"/>
    <w:rsid w:val="00376F95"/>
    <w:rsid w:val="00376FA0"/>
    <w:rsid w:val="0037758F"/>
    <w:rsid w:val="003775F4"/>
    <w:rsid w:val="00377DF7"/>
    <w:rsid w:val="00380100"/>
    <w:rsid w:val="003807A7"/>
    <w:rsid w:val="00380E97"/>
    <w:rsid w:val="00380EBE"/>
    <w:rsid w:val="00380F3E"/>
    <w:rsid w:val="003812A3"/>
    <w:rsid w:val="00382490"/>
    <w:rsid w:val="00382916"/>
    <w:rsid w:val="0038298B"/>
    <w:rsid w:val="00382F18"/>
    <w:rsid w:val="00383462"/>
    <w:rsid w:val="00383597"/>
    <w:rsid w:val="00383637"/>
    <w:rsid w:val="0038381D"/>
    <w:rsid w:val="00383970"/>
    <w:rsid w:val="00384741"/>
    <w:rsid w:val="00384A26"/>
    <w:rsid w:val="00384C34"/>
    <w:rsid w:val="00385049"/>
    <w:rsid w:val="00385852"/>
    <w:rsid w:val="00386F27"/>
    <w:rsid w:val="003879DF"/>
    <w:rsid w:val="00387B84"/>
    <w:rsid w:val="00387C71"/>
    <w:rsid w:val="00387CED"/>
    <w:rsid w:val="00390485"/>
    <w:rsid w:val="00390B46"/>
    <w:rsid w:val="00390DD0"/>
    <w:rsid w:val="003919E9"/>
    <w:rsid w:val="0039228B"/>
    <w:rsid w:val="003922B8"/>
    <w:rsid w:val="003924F3"/>
    <w:rsid w:val="003927C8"/>
    <w:rsid w:val="003928BD"/>
    <w:rsid w:val="00392A1B"/>
    <w:rsid w:val="00392B92"/>
    <w:rsid w:val="00393214"/>
    <w:rsid w:val="00393BC8"/>
    <w:rsid w:val="00394B92"/>
    <w:rsid w:val="00395E90"/>
    <w:rsid w:val="00396523"/>
    <w:rsid w:val="00396831"/>
    <w:rsid w:val="00397534"/>
    <w:rsid w:val="003A010F"/>
    <w:rsid w:val="003A0857"/>
    <w:rsid w:val="003A1AE0"/>
    <w:rsid w:val="003A1F74"/>
    <w:rsid w:val="003A308F"/>
    <w:rsid w:val="003A3781"/>
    <w:rsid w:val="003A3FD3"/>
    <w:rsid w:val="003A4583"/>
    <w:rsid w:val="003A48D0"/>
    <w:rsid w:val="003A4DF1"/>
    <w:rsid w:val="003A5844"/>
    <w:rsid w:val="003A59C9"/>
    <w:rsid w:val="003A5E12"/>
    <w:rsid w:val="003A5F53"/>
    <w:rsid w:val="003A7819"/>
    <w:rsid w:val="003B000B"/>
    <w:rsid w:val="003B00AE"/>
    <w:rsid w:val="003B0811"/>
    <w:rsid w:val="003B0E22"/>
    <w:rsid w:val="003B127B"/>
    <w:rsid w:val="003B198F"/>
    <w:rsid w:val="003B19C5"/>
    <w:rsid w:val="003B1A50"/>
    <w:rsid w:val="003B1A9D"/>
    <w:rsid w:val="003B1CDE"/>
    <w:rsid w:val="003B1EBD"/>
    <w:rsid w:val="003B1F6C"/>
    <w:rsid w:val="003B3488"/>
    <w:rsid w:val="003B459D"/>
    <w:rsid w:val="003B4D82"/>
    <w:rsid w:val="003B5562"/>
    <w:rsid w:val="003B596E"/>
    <w:rsid w:val="003B5B3B"/>
    <w:rsid w:val="003B6A06"/>
    <w:rsid w:val="003B6CC0"/>
    <w:rsid w:val="003B75AA"/>
    <w:rsid w:val="003B7CAC"/>
    <w:rsid w:val="003C0569"/>
    <w:rsid w:val="003C0AAC"/>
    <w:rsid w:val="003C0CEE"/>
    <w:rsid w:val="003C19C1"/>
    <w:rsid w:val="003C20E2"/>
    <w:rsid w:val="003C3DA2"/>
    <w:rsid w:val="003C60A0"/>
    <w:rsid w:val="003C7298"/>
    <w:rsid w:val="003D2279"/>
    <w:rsid w:val="003D281B"/>
    <w:rsid w:val="003D2A07"/>
    <w:rsid w:val="003D2FF6"/>
    <w:rsid w:val="003D34C1"/>
    <w:rsid w:val="003D38A9"/>
    <w:rsid w:val="003D3D80"/>
    <w:rsid w:val="003D43EB"/>
    <w:rsid w:val="003D4684"/>
    <w:rsid w:val="003D5181"/>
    <w:rsid w:val="003D51CB"/>
    <w:rsid w:val="003D5450"/>
    <w:rsid w:val="003D581D"/>
    <w:rsid w:val="003D5B41"/>
    <w:rsid w:val="003D6BFB"/>
    <w:rsid w:val="003D7630"/>
    <w:rsid w:val="003D7B42"/>
    <w:rsid w:val="003E0CC7"/>
    <w:rsid w:val="003E0F19"/>
    <w:rsid w:val="003E101D"/>
    <w:rsid w:val="003E1303"/>
    <w:rsid w:val="003E16CF"/>
    <w:rsid w:val="003E18E3"/>
    <w:rsid w:val="003E19B5"/>
    <w:rsid w:val="003E282C"/>
    <w:rsid w:val="003E2DC4"/>
    <w:rsid w:val="003E3176"/>
    <w:rsid w:val="003E3CC9"/>
    <w:rsid w:val="003E3F99"/>
    <w:rsid w:val="003E4F55"/>
    <w:rsid w:val="003E4F6B"/>
    <w:rsid w:val="003E5314"/>
    <w:rsid w:val="003E5633"/>
    <w:rsid w:val="003E5C75"/>
    <w:rsid w:val="003E63D0"/>
    <w:rsid w:val="003E664B"/>
    <w:rsid w:val="003E66F0"/>
    <w:rsid w:val="003E6A8B"/>
    <w:rsid w:val="003E6EAF"/>
    <w:rsid w:val="003E727B"/>
    <w:rsid w:val="003E7349"/>
    <w:rsid w:val="003E7577"/>
    <w:rsid w:val="003E77AE"/>
    <w:rsid w:val="003E7AD1"/>
    <w:rsid w:val="003F0496"/>
    <w:rsid w:val="003F08AC"/>
    <w:rsid w:val="003F1382"/>
    <w:rsid w:val="003F1D2F"/>
    <w:rsid w:val="003F24DC"/>
    <w:rsid w:val="003F27EA"/>
    <w:rsid w:val="003F3288"/>
    <w:rsid w:val="003F36F7"/>
    <w:rsid w:val="003F3F04"/>
    <w:rsid w:val="003F47B7"/>
    <w:rsid w:val="003F4BE2"/>
    <w:rsid w:val="003F588F"/>
    <w:rsid w:val="003F5A1D"/>
    <w:rsid w:val="003F6E73"/>
    <w:rsid w:val="003F728F"/>
    <w:rsid w:val="003F7854"/>
    <w:rsid w:val="003F7DB1"/>
    <w:rsid w:val="003F7EED"/>
    <w:rsid w:val="00402813"/>
    <w:rsid w:val="00402B50"/>
    <w:rsid w:val="004034CE"/>
    <w:rsid w:val="00403542"/>
    <w:rsid w:val="00403E23"/>
    <w:rsid w:val="0040413B"/>
    <w:rsid w:val="00404DC9"/>
    <w:rsid w:val="00404E9E"/>
    <w:rsid w:val="00405D58"/>
    <w:rsid w:val="00406A80"/>
    <w:rsid w:val="00406EB5"/>
    <w:rsid w:val="00413800"/>
    <w:rsid w:val="00413CB8"/>
    <w:rsid w:val="004145FF"/>
    <w:rsid w:val="004153BB"/>
    <w:rsid w:val="00415D48"/>
    <w:rsid w:val="004160B9"/>
    <w:rsid w:val="004160F6"/>
    <w:rsid w:val="004170DD"/>
    <w:rsid w:val="0042122E"/>
    <w:rsid w:val="004217E3"/>
    <w:rsid w:val="0042352A"/>
    <w:rsid w:val="004243BD"/>
    <w:rsid w:val="00424D9C"/>
    <w:rsid w:val="004253FA"/>
    <w:rsid w:val="004255BE"/>
    <w:rsid w:val="004255C9"/>
    <w:rsid w:val="00425CBC"/>
    <w:rsid w:val="00426DED"/>
    <w:rsid w:val="00426F22"/>
    <w:rsid w:val="00430391"/>
    <w:rsid w:val="00430D48"/>
    <w:rsid w:val="0043159E"/>
    <w:rsid w:val="004327BC"/>
    <w:rsid w:val="00432817"/>
    <w:rsid w:val="00433705"/>
    <w:rsid w:val="004339FA"/>
    <w:rsid w:val="0043550B"/>
    <w:rsid w:val="00435C94"/>
    <w:rsid w:val="00436EC3"/>
    <w:rsid w:val="004370EC"/>
    <w:rsid w:val="004377BE"/>
    <w:rsid w:val="004377CF"/>
    <w:rsid w:val="00437CF5"/>
    <w:rsid w:val="00437F45"/>
    <w:rsid w:val="00440803"/>
    <w:rsid w:val="00440988"/>
    <w:rsid w:val="00440A0B"/>
    <w:rsid w:val="004413D5"/>
    <w:rsid w:val="00441793"/>
    <w:rsid w:val="00441942"/>
    <w:rsid w:val="00441CEC"/>
    <w:rsid w:val="00441E48"/>
    <w:rsid w:val="004433C1"/>
    <w:rsid w:val="00443781"/>
    <w:rsid w:val="00443D2E"/>
    <w:rsid w:val="00443E3B"/>
    <w:rsid w:val="00444E99"/>
    <w:rsid w:val="0044592F"/>
    <w:rsid w:val="004462A7"/>
    <w:rsid w:val="004471AB"/>
    <w:rsid w:val="0044775A"/>
    <w:rsid w:val="00447979"/>
    <w:rsid w:val="00447B60"/>
    <w:rsid w:val="004503AC"/>
    <w:rsid w:val="00450A95"/>
    <w:rsid w:val="00450C6F"/>
    <w:rsid w:val="00450DEF"/>
    <w:rsid w:val="00450E0E"/>
    <w:rsid w:val="00451563"/>
    <w:rsid w:val="00451E7B"/>
    <w:rsid w:val="00451F01"/>
    <w:rsid w:val="00453378"/>
    <w:rsid w:val="00453693"/>
    <w:rsid w:val="00453962"/>
    <w:rsid w:val="00453BA3"/>
    <w:rsid w:val="0045498C"/>
    <w:rsid w:val="00454A04"/>
    <w:rsid w:val="00454AAE"/>
    <w:rsid w:val="00454F91"/>
    <w:rsid w:val="004561CA"/>
    <w:rsid w:val="004565C8"/>
    <w:rsid w:val="00456C23"/>
    <w:rsid w:val="004574FF"/>
    <w:rsid w:val="00457FB1"/>
    <w:rsid w:val="004609FC"/>
    <w:rsid w:val="00460AC6"/>
    <w:rsid w:val="00461D0A"/>
    <w:rsid w:val="0046250D"/>
    <w:rsid w:val="004626B2"/>
    <w:rsid w:val="00462960"/>
    <w:rsid w:val="004629B2"/>
    <w:rsid w:val="00462A3F"/>
    <w:rsid w:val="00463DCD"/>
    <w:rsid w:val="00464018"/>
    <w:rsid w:val="004647AC"/>
    <w:rsid w:val="004647CB"/>
    <w:rsid w:val="00465325"/>
    <w:rsid w:val="004656CB"/>
    <w:rsid w:val="004657DE"/>
    <w:rsid w:val="00465E8A"/>
    <w:rsid w:val="00466819"/>
    <w:rsid w:val="0046748E"/>
    <w:rsid w:val="0046789D"/>
    <w:rsid w:val="00467FA5"/>
    <w:rsid w:val="0047049C"/>
    <w:rsid w:val="004704B5"/>
    <w:rsid w:val="00470A8A"/>
    <w:rsid w:val="00470BD6"/>
    <w:rsid w:val="00471101"/>
    <w:rsid w:val="00471520"/>
    <w:rsid w:val="0047176D"/>
    <w:rsid w:val="00471776"/>
    <w:rsid w:val="00471A31"/>
    <w:rsid w:val="004723F8"/>
    <w:rsid w:val="004729D5"/>
    <w:rsid w:val="00473233"/>
    <w:rsid w:val="004740DF"/>
    <w:rsid w:val="00474D68"/>
    <w:rsid w:val="00476707"/>
    <w:rsid w:val="00476FD0"/>
    <w:rsid w:val="004775A0"/>
    <w:rsid w:val="00477D0D"/>
    <w:rsid w:val="00477DE1"/>
    <w:rsid w:val="00477E57"/>
    <w:rsid w:val="00477FFE"/>
    <w:rsid w:val="00480ACA"/>
    <w:rsid w:val="00480E20"/>
    <w:rsid w:val="004822C0"/>
    <w:rsid w:val="00482660"/>
    <w:rsid w:val="004838F8"/>
    <w:rsid w:val="00484364"/>
    <w:rsid w:val="004853C2"/>
    <w:rsid w:val="00485698"/>
    <w:rsid w:val="00485786"/>
    <w:rsid w:val="0048631B"/>
    <w:rsid w:val="004866F0"/>
    <w:rsid w:val="00486A8B"/>
    <w:rsid w:val="00487C59"/>
    <w:rsid w:val="00490BF8"/>
    <w:rsid w:val="004913EB"/>
    <w:rsid w:val="00491D70"/>
    <w:rsid w:val="00492B46"/>
    <w:rsid w:val="004930DF"/>
    <w:rsid w:val="0049436A"/>
    <w:rsid w:val="00494E06"/>
    <w:rsid w:val="00495C5D"/>
    <w:rsid w:val="00495EC2"/>
    <w:rsid w:val="00496BF1"/>
    <w:rsid w:val="00496E18"/>
    <w:rsid w:val="00496ECB"/>
    <w:rsid w:val="00497ACB"/>
    <w:rsid w:val="00497BC1"/>
    <w:rsid w:val="004A02D4"/>
    <w:rsid w:val="004A11D9"/>
    <w:rsid w:val="004A1A48"/>
    <w:rsid w:val="004A1BD6"/>
    <w:rsid w:val="004A3147"/>
    <w:rsid w:val="004A3B5A"/>
    <w:rsid w:val="004A3B6A"/>
    <w:rsid w:val="004A451A"/>
    <w:rsid w:val="004A451E"/>
    <w:rsid w:val="004A48D6"/>
    <w:rsid w:val="004A4B95"/>
    <w:rsid w:val="004A5150"/>
    <w:rsid w:val="004A5160"/>
    <w:rsid w:val="004A5386"/>
    <w:rsid w:val="004A54F7"/>
    <w:rsid w:val="004A5B03"/>
    <w:rsid w:val="004A5FB0"/>
    <w:rsid w:val="004A6D74"/>
    <w:rsid w:val="004A7C16"/>
    <w:rsid w:val="004B03E3"/>
    <w:rsid w:val="004B1055"/>
    <w:rsid w:val="004B189A"/>
    <w:rsid w:val="004B19BD"/>
    <w:rsid w:val="004B1FD1"/>
    <w:rsid w:val="004B29A9"/>
    <w:rsid w:val="004B3064"/>
    <w:rsid w:val="004B30DD"/>
    <w:rsid w:val="004B3B10"/>
    <w:rsid w:val="004B40A6"/>
    <w:rsid w:val="004B4598"/>
    <w:rsid w:val="004B4870"/>
    <w:rsid w:val="004B4CC3"/>
    <w:rsid w:val="004B5112"/>
    <w:rsid w:val="004B610D"/>
    <w:rsid w:val="004B7107"/>
    <w:rsid w:val="004B737E"/>
    <w:rsid w:val="004B766B"/>
    <w:rsid w:val="004B7BC8"/>
    <w:rsid w:val="004C0054"/>
    <w:rsid w:val="004C12B3"/>
    <w:rsid w:val="004C1F64"/>
    <w:rsid w:val="004C2CBC"/>
    <w:rsid w:val="004C3121"/>
    <w:rsid w:val="004C3CCA"/>
    <w:rsid w:val="004C3CF4"/>
    <w:rsid w:val="004C469D"/>
    <w:rsid w:val="004C55E7"/>
    <w:rsid w:val="004C57C6"/>
    <w:rsid w:val="004C5A4C"/>
    <w:rsid w:val="004C5CC4"/>
    <w:rsid w:val="004C62DF"/>
    <w:rsid w:val="004C6703"/>
    <w:rsid w:val="004C72F6"/>
    <w:rsid w:val="004C74C6"/>
    <w:rsid w:val="004C753E"/>
    <w:rsid w:val="004D04FD"/>
    <w:rsid w:val="004D079C"/>
    <w:rsid w:val="004D0AC9"/>
    <w:rsid w:val="004D1009"/>
    <w:rsid w:val="004D1577"/>
    <w:rsid w:val="004D163A"/>
    <w:rsid w:val="004D1E59"/>
    <w:rsid w:val="004D2313"/>
    <w:rsid w:val="004D2736"/>
    <w:rsid w:val="004D3EC5"/>
    <w:rsid w:val="004D4358"/>
    <w:rsid w:val="004D557A"/>
    <w:rsid w:val="004D5888"/>
    <w:rsid w:val="004D5A6C"/>
    <w:rsid w:val="004D5F60"/>
    <w:rsid w:val="004D61D1"/>
    <w:rsid w:val="004D6A6C"/>
    <w:rsid w:val="004D70FC"/>
    <w:rsid w:val="004E00E1"/>
    <w:rsid w:val="004E0968"/>
    <w:rsid w:val="004E0A09"/>
    <w:rsid w:val="004E0B5C"/>
    <w:rsid w:val="004E16B1"/>
    <w:rsid w:val="004E1DC7"/>
    <w:rsid w:val="004E2893"/>
    <w:rsid w:val="004E2942"/>
    <w:rsid w:val="004E2950"/>
    <w:rsid w:val="004E2970"/>
    <w:rsid w:val="004E392B"/>
    <w:rsid w:val="004E3962"/>
    <w:rsid w:val="004E40E3"/>
    <w:rsid w:val="004E4582"/>
    <w:rsid w:val="004E5092"/>
    <w:rsid w:val="004E5143"/>
    <w:rsid w:val="004E5890"/>
    <w:rsid w:val="004E5BC4"/>
    <w:rsid w:val="004E5BF5"/>
    <w:rsid w:val="004E62D8"/>
    <w:rsid w:val="004E6544"/>
    <w:rsid w:val="004E69C3"/>
    <w:rsid w:val="004E6B7E"/>
    <w:rsid w:val="004E6CCA"/>
    <w:rsid w:val="004E74DC"/>
    <w:rsid w:val="004F05CD"/>
    <w:rsid w:val="004F0CB0"/>
    <w:rsid w:val="004F0CB5"/>
    <w:rsid w:val="004F1413"/>
    <w:rsid w:val="004F1550"/>
    <w:rsid w:val="004F228A"/>
    <w:rsid w:val="004F28E5"/>
    <w:rsid w:val="004F2CA6"/>
    <w:rsid w:val="004F3836"/>
    <w:rsid w:val="004F38F6"/>
    <w:rsid w:val="004F4E75"/>
    <w:rsid w:val="004F5EC8"/>
    <w:rsid w:val="004F6AE0"/>
    <w:rsid w:val="004F764C"/>
    <w:rsid w:val="004F7CE6"/>
    <w:rsid w:val="005004CE"/>
    <w:rsid w:val="0050146A"/>
    <w:rsid w:val="00501581"/>
    <w:rsid w:val="00501832"/>
    <w:rsid w:val="005018DD"/>
    <w:rsid w:val="00501E15"/>
    <w:rsid w:val="005023DF"/>
    <w:rsid w:val="00502757"/>
    <w:rsid w:val="00502CA2"/>
    <w:rsid w:val="00502F04"/>
    <w:rsid w:val="005031D4"/>
    <w:rsid w:val="0050349B"/>
    <w:rsid w:val="00503681"/>
    <w:rsid w:val="00504C29"/>
    <w:rsid w:val="00504FCC"/>
    <w:rsid w:val="005051F9"/>
    <w:rsid w:val="00505976"/>
    <w:rsid w:val="00505B1F"/>
    <w:rsid w:val="0050687D"/>
    <w:rsid w:val="00507CCF"/>
    <w:rsid w:val="00510BF3"/>
    <w:rsid w:val="00511122"/>
    <w:rsid w:val="00511B0C"/>
    <w:rsid w:val="005127ED"/>
    <w:rsid w:val="00512D76"/>
    <w:rsid w:val="00513511"/>
    <w:rsid w:val="00513DE7"/>
    <w:rsid w:val="00513EEE"/>
    <w:rsid w:val="00513FA8"/>
    <w:rsid w:val="00514153"/>
    <w:rsid w:val="00514415"/>
    <w:rsid w:val="00514CF8"/>
    <w:rsid w:val="005153A9"/>
    <w:rsid w:val="00516309"/>
    <w:rsid w:val="0051793E"/>
    <w:rsid w:val="0052001B"/>
    <w:rsid w:val="0052033B"/>
    <w:rsid w:val="00520AA1"/>
    <w:rsid w:val="005223F6"/>
    <w:rsid w:val="00522907"/>
    <w:rsid w:val="005229D7"/>
    <w:rsid w:val="0052393C"/>
    <w:rsid w:val="00523C47"/>
    <w:rsid w:val="00524148"/>
    <w:rsid w:val="005244E9"/>
    <w:rsid w:val="00524B49"/>
    <w:rsid w:val="00524E3D"/>
    <w:rsid w:val="00527E77"/>
    <w:rsid w:val="0053026D"/>
    <w:rsid w:val="00530844"/>
    <w:rsid w:val="00532ABF"/>
    <w:rsid w:val="00533314"/>
    <w:rsid w:val="00533347"/>
    <w:rsid w:val="00534283"/>
    <w:rsid w:val="005349C1"/>
    <w:rsid w:val="00535680"/>
    <w:rsid w:val="005356BF"/>
    <w:rsid w:val="00535A2D"/>
    <w:rsid w:val="00536149"/>
    <w:rsid w:val="00536502"/>
    <w:rsid w:val="0053667F"/>
    <w:rsid w:val="00536A22"/>
    <w:rsid w:val="00536C1F"/>
    <w:rsid w:val="00536D11"/>
    <w:rsid w:val="00537AE9"/>
    <w:rsid w:val="00537CF7"/>
    <w:rsid w:val="00537E7F"/>
    <w:rsid w:val="0054023F"/>
    <w:rsid w:val="00540606"/>
    <w:rsid w:val="00541049"/>
    <w:rsid w:val="0054192C"/>
    <w:rsid w:val="0054273B"/>
    <w:rsid w:val="0054316F"/>
    <w:rsid w:val="0054454C"/>
    <w:rsid w:val="00544CFC"/>
    <w:rsid w:val="0054534E"/>
    <w:rsid w:val="00547778"/>
    <w:rsid w:val="00547799"/>
    <w:rsid w:val="00550B4D"/>
    <w:rsid w:val="0055165C"/>
    <w:rsid w:val="0055280F"/>
    <w:rsid w:val="005532BE"/>
    <w:rsid w:val="0055345E"/>
    <w:rsid w:val="00554175"/>
    <w:rsid w:val="00554747"/>
    <w:rsid w:val="00554A3B"/>
    <w:rsid w:val="00554A8C"/>
    <w:rsid w:val="00554DFA"/>
    <w:rsid w:val="005551D5"/>
    <w:rsid w:val="00555B02"/>
    <w:rsid w:val="00556C10"/>
    <w:rsid w:val="005571AD"/>
    <w:rsid w:val="0055762E"/>
    <w:rsid w:val="00557AF3"/>
    <w:rsid w:val="00557D06"/>
    <w:rsid w:val="00560101"/>
    <w:rsid w:val="005610D7"/>
    <w:rsid w:val="005611E9"/>
    <w:rsid w:val="00561B73"/>
    <w:rsid w:val="00561D9F"/>
    <w:rsid w:val="00562A3A"/>
    <w:rsid w:val="005631FD"/>
    <w:rsid w:val="00564E3A"/>
    <w:rsid w:val="0056530F"/>
    <w:rsid w:val="0056548A"/>
    <w:rsid w:val="00565BEB"/>
    <w:rsid w:val="00565DF9"/>
    <w:rsid w:val="005669B4"/>
    <w:rsid w:val="005669DC"/>
    <w:rsid w:val="00567990"/>
    <w:rsid w:val="00567CDF"/>
    <w:rsid w:val="00570AA8"/>
    <w:rsid w:val="00571334"/>
    <w:rsid w:val="00571432"/>
    <w:rsid w:val="00571A94"/>
    <w:rsid w:val="00572B52"/>
    <w:rsid w:val="00572F85"/>
    <w:rsid w:val="00574404"/>
    <w:rsid w:val="005748AB"/>
    <w:rsid w:val="005755A0"/>
    <w:rsid w:val="00576516"/>
    <w:rsid w:val="00577919"/>
    <w:rsid w:val="005807BC"/>
    <w:rsid w:val="00580C5D"/>
    <w:rsid w:val="00580FD2"/>
    <w:rsid w:val="0058279F"/>
    <w:rsid w:val="005827A0"/>
    <w:rsid w:val="0058295B"/>
    <w:rsid w:val="00583914"/>
    <w:rsid w:val="00584916"/>
    <w:rsid w:val="00584935"/>
    <w:rsid w:val="00584F38"/>
    <w:rsid w:val="00584FA6"/>
    <w:rsid w:val="005859C8"/>
    <w:rsid w:val="005860CA"/>
    <w:rsid w:val="00586229"/>
    <w:rsid w:val="00586E05"/>
    <w:rsid w:val="0059005F"/>
    <w:rsid w:val="005903C3"/>
    <w:rsid w:val="005907F2"/>
    <w:rsid w:val="00590A28"/>
    <w:rsid w:val="00591906"/>
    <w:rsid w:val="005919CF"/>
    <w:rsid w:val="005922C4"/>
    <w:rsid w:val="005926CB"/>
    <w:rsid w:val="00593D13"/>
    <w:rsid w:val="00594868"/>
    <w:rsid w:val="00594A44"/>
    <w:rsid w:val="00594F96"/>
    <w:rsid w:val="00595227"/>
    <w:rsid w:val="005957BF"/>
    <w:rsid w:val="00595D91"/>
    <w:rsid w:val="00595F99"/>
    <w:rsid w:val="00597D5B"/>
    <w:rsid w:val="005A04FB"/>
    <w:rsid w:val="005A0975"/>
    <w:rsid w:val="005A1291"/>
    <w:rsid w:val="005A1815"/>
    <w:rsid w:val="005A1C3A"/>
    <w:rsid w:val="005A2319"/>
    <w:rsid w:val="005A23DE"/>
    <w:rsid w:val="005A2EA8"/>
    <w:rsid w:val="005A3B1A"/>
    <w:rsid w:val="005A4131"/>
    <w:rsid w:val="005A4256"/>
    <w:rsid w:val="005A49D7"/>
    <w:rsid w:val="005A4AFD"/>
    <w:rsid w:val="005A4ECC"/>
    <w:rsid w:val="005A5A80"/>
    <w:rsid w:val="005A6331"/>
    <w:rsid w:val="005A65E6"/>
    <w:rsid w:val="005A7648"/>
    <w:rsid w:val="005A786A"/>
    <w:rsid w:val="005A7E67"/>
    <w:rsid w:val="005B003A"/>
    <w:rsid w:val="005B0234"/>
    <w:rsid w:val="005B04D1"/>
    <w:rsid w:val="005B081C"/>
    <w:rsid w:val="005B1A86"/>
    <w:rsid w:val="005B1EDB"/>
    <w:rsid w:val="005B21FB"/>
    <w:rsid w:val="005B4265"/>
    <w:rsid w:val="005B44E1"/>
    <w:rsid w:val="005B4712"/>
    <w:rsid w:val="005B473E"/>
    <w:rsid w:val="005B5499"/>
    <w:rsid w:val="005B59B1"/>
    <w:rsid w:val="005B679D"/>
    <w:rsid w:val="005B6BFF"/>
    <w:rsid w:val="005B73F5"/>
    <w:rsid w:val="005B7754"/>
    <w:rsid w:val="005B7789"/>
    <w:rsid w:val="005B7A8D"/>
    <w:rsid w:val="005B7D16"/>
    <w:rsid w:val="005C0026"/>
    <w:rsid w:val="005C0DD8"/>
    <w:rsid w:val="005C1217"/>
    <w:rsid w:val="005C1DC6"/>
    <w:rsid w:val="005C240E"/>
    <w:rsid w:val="005C372D"/>
    <w:rsid w:val="005C3772"/>
    <w:rsid w:val="005C38C5"/>
    <w:rsid w:val="005C3A6D"/>
    <w:rsid w:val="005C41FC"/>
    <w:rsid w:val="005C4419"/>
    <w:rsid w:val="005C5B9E"/>
    <w:rsid w:val="005C74D0"/>
    <w:rsid w:val="005C7C3E"/>
    <w:rsid w:val="005D1585"/>
    <w:rsid w:val="005D1F58"/>
    <w:rsid w:val="005D1F8A"/>
    <w:rsid w:val="005D243B"/>
    <w:rsid w:val="005D245A"/>
    <w:rsid w:val="005D268D"/>
    <w:rsid w:val="005D26BD"/>
    <w:rsid w:val="005D2D2C"/>
    <w:rsid w:val="005D33DD"/>
    <w:rsid w:val="005D4B27"/>
    <w:rsid w:val="005D4BA5"/>
    <w:rsid w:val="005D63F6"/>
    <w:rsid w:val="005D75D0"/>
    <w:rsid w:val="005D767F"/>
    <w:rsid w:val="005E09FA"/>
    <w:rsid w:val="005E0DD8"/>
    <w:rsid w:val="005E1BA9"/>
    <w:rsid w:val="005E1E88"/>
    <w:rsid w:val="005E26B7"/>
    <w:rsid w:val="005E2764"/>
    <w:rsid w:val="005E2888"/>
    <w:rsid w:val="005E2F09"/>
    <w:rsid w:val="005E341C"/>
    <w:rsid w:val="005E3435"/>
    <w:rsid w:val="005E3B00"/>
    <w:rsid w:val="005E3F92"/>
    <w:rsid w:val="005E52ED"/>
    <w:rsid w:val="005E5D54"/>
    <w:rsid w:val="005E5F60"/>
    <w:rsid w:val="005E65B8"/>
    <w:rsid w:val="005E668F"/>
    <w:rsid w:val="005E68BC"/>
    <w:rsid w:val="005E69BD"/>
    <w:rsid w:val="005E6D7F"/>
    <w:rsid w:val="005E7771"/>
    <w:rsid w:val="005F094B"/>
    <w:rsid w:val="005F0A7C"/>
    <w:rsid w:val="005F0FFE"/>
    <w:rsid w:val="005F1288"/>
    <w:rsid w:val="005F14CA"/>
    <w:rsid w:val="005F1853"/>
    <w:rsid w:val="005F293A"/>
    <w:rsid w:val="005F34AD"/>
    <w:rsid w:val="005F3650"/>
    <w:rsid w:val="005F3A59"/>
    <w:rsid w:val="005F48C1"/>
    <w:rsid w:val="005F4C41"/>
    <w:rsid w:val="005F4EBB"/>
    <w:rsid w:val="005F5257"/>
    <w:rsid w:val="005F55DE"/>
    <w:rsid w:val="005F585A"/>
    <w:rsid w:val="005F591B"/>
    <w:rsid w:val="005F6A39"/>
    <w:rsid w:val="005F6CD4"/>
    <w:rsid w:val="005F72CB"/>
    <w:rsid w:val="005F7AB4"/>
    <w:rsid w:val="0060100A"/>
    <w:rsid w:val="0060115A"/>
    <w:rsid w:val="006014E6"/>
    <w:rsid w:val="006017D8"/>
    <w:rsid w:val="006023D7"/>
    <w:rsid w:val="00602600"/>
    <w:rsid w:val="0060291A"/>
    <w:rsid w:val="00602D5F"/>
    <w:rsid w:val="00603315"/>
    <w:rsid w:val="00603336"/>
    <w:rsid w:val="00604BC8"/>
    <w:rsid w:val="0060583E"/>
    <w:rsid w:val="00605C5B"/>
    <w:rsid w:val="00605FF2"/>
    <w:rsid w:val="00610284"/>
    <w:rsid w:val="006103A3"/>
    <w:rsid w:val="00611225"/>
    <w:rsid w:val="0061133F"/>
    <w:rsid w:val="00611AA8"/>
    <w:rsid w:val="0061249B"/>
    <w:rsid w:val="0061250B"/>
    <w:rsid w:val="0061264D"/>
    <w:rsid w:val="00612844"/>
    <w:rsid w:val="00613050"/>
    <w:rsid w:val="006131D8"/>
    <w:rsid w:val="0061327F"/>
    <w:rsid w:val="00613799"/>
    <w:rsid w:val="006143E4"/>
    <w:rsid w:val="006153BF"/>
    <w:rsid w:val="00615B9F"/>
    <w:rsid w:val="006161B8"/>
    <w:rsid w:val="00616499"/>
    <w:rsid w:val="00617188"/>
    <w:rsid w:val="006173BB"/>
    <w:rsid w:val="00620910"/>
    <w:rsid w:val="00620FED"/>
    <w:rsid w:val="006216DB"/>
    <w:rsid w:val="00621715"/>
    <w:rsid w:val="00621CE8"/>
    <w:rsid w:val="00621DBB"/>
    <w:rsid w:val="00621FB3"/>
    <w:rsid w:val="006223AA"/>
    <w:rsid w:val="0062265A"/>
    <w:rsid w:val="00622E65"/>
    <w:rsid w:val="006237CF"/>
    <w:rsid w:val="006237E1"/>
    <w:rsid w:val="00624609"/>
    <w:rsid w:val="00624A83"/>
    <w:rsid w:val="0062568D"/>
    <w:rsid w:val="00625E00"/>
    <w:rsid w:val="0062629A"/>
    <w:rsid w:val="006301E1"/>
    <w:rsid w:val="00630368"/>
    <w:rsid w:val="006304B2"/>
    <w:rsid w:val="00630656"/>
    <w:rsid w:val="0063277C"/>
    <w:rsid w:val="00634B97"/>
    <w:rsid w:val="0063578B"/>
    <w:rsid w:val="006359FE"/>
    <w:rsid w:val="00635C18"/>
    <w:rsid w:val="0063728A"/>
    <w:rsid w:val="00637466"/>
    <w:rsid w:val="006375AB"/>
    <w:rsid w:val="00640268"/>
    <w:rsid w:val="00640E87"/>
    <w:rsid w:val="00641221"/>
    <w:rsid w:val="0064143F"/>
    <w:rsid w:val="00642132"/>
    <w:rsid w:val="00642AD2"/>
    <w:rsid w:val="006430C9"/>
    <w:rsid w:val="006437BE"/>
    <w:rsid w:val="00643974"/>
    <w:rsid w:val="00643D32"/>
    <w:rsid w:val="0064438F"/>
    <w:rsid w:val="00644B07"/>
    <w:rsid w:val="00644B56"/>
    <w:rsid w:val="006452C8"/>
    <w:rsid w:val="00645D13"/>
    <w:rsid w:val="0064619D"/>
    <w:rsid w:val="00646996"/>
    <w:rsid w:val="00646CFE"/>
    <w:rsid w:val="00647197"/>
    <w:rsid w:val="006505E1"/>
    <w:rsid w:val="00650A8E"/>
    <w:rsid w:val="00650E76"/>
    <w:rsid w:val="00651B0E"/>
    <w:rsid w:val="00651BD8"/>
    <w:rsid w:val="00652202"/>
    <w:rsid w:val="00652380"/>
    <w:rsid w:val="006527DE"/>
    <w:rsid w:val="00652E59"/>
    <w:rsid w:val="006535E4"/>
    <w:rsid w:val="00653C6E"/>
    <w:rsid w:val="00654814"/>
    <w:rsid w:val="0065500B"/>
    <w:rsid w:val="00655040"/>
    <w:rsid w:val="00655E53"/>
    <w:rsid w:val="00656257"/>
    <w:rsid w:val="006568C1"/>
    <w:rsid w:val="00656F5E"/>
    <w:rsid w:val="006573F7"/>
    <w:rsid w:val="00657EA4"/>
    <w:rsid w:val="00660178"/>
    <w:rsid w:val="006604D7"/>
    <w:rsid w:val="00662092"/>
    <w:rsid w:val="0066239A"/>
    <w:rsid w:val="006624D4"/>
    <w:rsid w:val="00662910"/>
    <w:rsid w:val="00662931"/>
    <w:rsid w:val="0066293B"/>
    <w:rsid w:val="0066297B"/>
    <w:rsid w:val="00662CA5"/>
    <w:rsid w:val="00662FEE"/>
    <w:rsid w:val="00663615"/>
    <w:rsid w:val="00663A0F"/>
    <w:rsid w:val="00664174"/>
    <w:rsid w:val="0066442B"/>
    <w:rsid w:val="00664430"/>
    <w:rsid w:val="0066520A"/>
    <w:rsid w:val="0066575D"/>
    <w:rsid w:val="006659CC"/>
    <w:rsid w:val="00665D56"/>
    <w:rsid w:val="00667702"/>
    <w:rsid w:val="00667BD2"/>
    <w:rsid w:val="00670636"/>
    <w:rsid w:val="006710B6"/>
    <w:rsid w:val="0067212F"/>
    <w:rsid w:val="006726BB"/>
    <w:rsid w:val="00672C36"/>
    <w:rsid w:val="0067384C"/>
    <w:rsid w:val="0067421A"/>
    <w:rsid w:val="00674396"/>
    <w:rsid w:val="00674E32"/>
    <w:rsid w:val="00675272"/>
    <w:rsid w:val="00675C63"/>
    <w:rsid w:val="00676006"/>
    <w:rsid w:val="00676476"/>
    <w:rsid w:val="00676E6A"/>
    <w:rsid w:val="006770F9"/>
    <w:rsid w:val="00677472"/>
    <w:rsid w:val="00677C4F"/>
    <w:rsid w:val="00677CA5"/>
    <w:rsid w:val="00677D1B"/>
    <w:rsid w:val="00680066"/>
    <w:rsid w:val="00680E22"/>
    <w:rsid w:val="00683F0C"/>
    <w:rsid w:val="00683F94"/>
    <w:rsid w:val="0068407A"/>
    <w:rsid w:val="006847C0"/>
    <w:rsid w:val="006848A4"/>
    <w:rsid w:val="00685B64"/>
    <w:rsid w:val="0068649C"/>
    <w:rsid w:val="00687BA1"/>
    <w:rsid w:val="00687F8F"/>
    <w:rsid w:val="006900D8"/>
    <w:rsid w:val="006904F5"/>
    <w:rsid w:val="0069076B"/>
    <w:rsid w:val="00690FBC"/>
    <w:rsid w:val="00691BC6"/>
    <w:rsid w:val="00691DB6"/>
    <w:rsid w:val="006928B9"/>
    <w:rsid w:val="00692945"/>
    <w:rsid w:val="00692CC9"/>
    <w:rsid w:val="0069374E"/>
    <w:rsid w:val="00693754"/>
    <w:rsid w:val="00693960"/>
    <w:rsid w:val="00693F1C"/>
    <w:rsid w:val="00693F9F"/>
    <w:rsid w:val="0069425F"/>
    <w:rsid w:val="00695293"/>
    <w:rsid w:val="006965A2"/>
    <w:rsid w:val="00697028"/>
    <w:rsid w:val="006974E5"/>
    <w:rsid w:val="00697785"/>
    <w:rsid w:val="00697D47"/>
    <w:rsid w:val="00697E90"/>
    <w:rsid w:val="00697F0C"/>
    <w:rsid w:val="00697FB3"/>
    <w:rsid w:val="006A1099"/>
    <w:rsid w:val="006A1406"/>
    <w:rsid w:val="006A1FFD"/>
    <w:rsid w:val="006A2891"/>
    <w:rsid w:val="006A298F"/>
    <w:rsid w:val="006A3BA5"/>
    <w:rsid w:val="006A44E1"/>
    <w:rsid w:val="006A5207"/>
    <w:rsid w:val="006A55A8"/>
    <w:rsid w:val="006A56BD"/>
    <w:rsid w:val="006A5CBB"/>
    <w:rsid w:val="006A672E"/>
    <w:rsid w:val="006A6EA0"/>
    <w:rsid w:val="006A710E"/>
    <w:rsid w:val="006A7543"/>
    <w:rsid w:val="006A76B6"/>
    <w:rsid w:val="006A7BF1"/>
    <w:rsid w:val="006A7CC2"/>
    <w:rsid w:val="006A7D0E"/>
    <w:rsid w:val="006B0B22"/>
    <w:rsid w:val="006B1B92"/>
    <w:rsid w:val="006B25F4"/>
    <w:rsid w:val="006B2671"/>
    <w:rsid w:val="006B26C7"/>
    <w:rsid w:val="006B2E32"/>
    <w:rsid w:val="006B3564"/>
    <w:rsid w:val="006B37D8"/>
    <w:rsid w:val="006B39E8"/>
    <w:rsid w:val="006B3D8D"/>
    <w:rsid w:val="006B44F0"/>
    <w:rsid w:val="006B5066"/>
    <w:rsid w:val="006B6633"/>
    <w:rsid w:val="006B673C"/>
    <w:rsid w:val="006C0F34"/>
    <w:rsid w:val="006C19BA"/>
    <w:rsid w:val="006C2385"/>
    <w:rsid w:val="006C2436"/>
    <w:rsid w:val="006C276E"/>
    <w:rsid w:val="006C29A9"/>
    <w:rsid w:val="006C2A2D"/>
    <w:rsid w:val="006C3964"/>
    <w:rsid w:val="006C3C20"/>
    <w:rsid w:val="006C403D"/>
    <w:rsid w:val="006C49B1"/>
    <w:rsid w:val="006C4D48"/>
    <w:rsid w:val="006C50A5"/>
    <w:rsid w:val="006C55FF"/>
    <w:rsid w:val="006C57E5"/>
    <w:rsid w:val="006C6BC0"/>
    <w:rsid w:val="006C732B"/>
    <w:rsid w:val="006C7B66"/>
    <w:rsid w:val="006C7F59"/>
    <w:rsid w:val="006D066A"/>
    <w:rsid w:val="006D0A45"/>
    <w:rsid w:val="006D129C"/>
    <w:rsid w:val="006D1C43"/>
    <w:rsid w:val="006D217B"/>
    <w:rsid w:val="006D219D"/>
    <w:rsid w:val="006D34DE"/>
    <w:rsid w:val="006D37D9"/>
    <w:rsid w:val="006D3B95"/>
    <w:rsid w:val="006D3E1D"/>
    <w:rsid w:val="006D4C36"/>
    <w:rsid w:val="006D4F67"/>
    <w:rsid w:val="006D53C1"/>
    <w:rsid w:val="006D54C6"/>
    <w:rsid w:val="006D65E4"/>
    <w:rsid w:val="006D6B38"/>
    <w:rsid w:val="006D7D03"/>
    <w:rsid w:val="006D7D65"/>
    <w:rsid w:val="006E02CA"/>
    <w:rsid w:val="006E10E3"/>
    <w:rsid w:val="006E1ACF"/>
    <w:rsid w:val="006E1BD5"/>
    <w:rsid w:val="006E1F18"/>
    <w:rsid w:val="006E21CB"/>
    <w:rsid w:val="006E3590"/>
    <w:rsid w:val="006E376C"/>
    <w:rsid w:val="006E38AD"/>
    <w:rsid w:val="006E3FF1"/>
    <w:rsid w:val="006E40ED"/>
    <w:rsid w:val="006E4382"/>
    <w:rsid w:val="006E44D7"/>
    <w:rsid w:val="006E4884"/>
    <w:rsid w:val="006E48F5"/>
    <w:rsid w:val="006E5ACE"/>
    <w:rsid w:val="006E600F"/>
    <w:rsid w:val="006E6C55"/>
    <w:rsid w:val="006E6E5E"/>
    <w:rsid w:val="006E75DD"/>
    <w:rsid w:val="006E7CDC"/>
    <w:rsid w:val="006E7EFA"/>
    <w:rsid w:val="006F0B28"/>
    <w:rsid w:val="006F0B31"/>
    <w:rsid w:val="006F0BA6"/>
    <w:rsid w:val="006F0EDB"/>
    <w:rsid w:val="006F10BE"/>
    <w:rsid w:val="006F12F6"/>
    <w:rsid w:val="006F15C3"/>
    <w:rsid w:val="006F1B1C"/>
    <w:rsid w:val="006F2E01"/>
    <w:rsid w:val="006F32F0"/>
    <w:rsid w:val="006F3728"/>
    <w:rsid w:val="006F3E1E"/>
    <w:rsid w:val="006F543C"/>
    <w:rsid w:val="006F6FCF"/>
    <w:rsid w:val="006F7272"/>
    <w:rsid w:val="006F7715"/>
    <w:rsid w:val="007005A2"/>
    <w:rsid w:val="00700871"/>
    <w:rsid w:val="007008DE"/>
    <w:rsid w:val="00700A89"/>
    <w:rsid w:val="00701935"/>
    <w:rsid w:val="00701E88"/>
    <w:rsid w:val="007021F8"/>
    <w:rsid w:val="00702C45"/>
    <w:rsid w:val="0070334D"/>
    <w:rsid w:val="007047EA"/>
    <w:rsid w:val="00704801"/>
    <w:rsid w:val="00704959"/>
    <w:rsid w:val="00706A58"/>
    <w:rsid w:val="0070719C"/>
    <w:rsid w:val="0071032B"/>
    <w:rsid w:val="007103EB"/>
    <w:rsid w:val="00711322"/>
    <w:rsid w:val="007117E7"/>
    <w:rsid w:val="00711FB8"/>
    <w:rsid w:val="00713409"/>
    <w:rsid w:val="007136EA"/>
    <w:rsid w:val="007139B9"/>
    <w:rsid w:val="00713DD5"/>
    <w:rsid w:val="00713E2E"/>
    <w:rsid w:val="00713F7E"/>
    <w:rsid w:val="00714B55"/>
    <w:rsid w:val="00714B64"/>
    <w:rsid w:val="00715581"/>
    <w:rsid w:val="007158A1"/>
    <w:rsid w:val="00715C2D"/>
    <w:rsid w:val="00716099"/>
    <w:rsid w:val="00716114"/>
    <w:rsid w:val="00717E4C"/>
    <w:rsid w:val="00717EA5"/>
    <w:rsid w:val="007205FF"/>
    <w:rsid w:val="00722883"/>
    <w:rsid w:val="00722E4C"/>
    <w:rsid w:val="00723DDD"/>
    <w:rsid w:val="00724381"/>
    <w:rsid w:val="00724A71"/>
    <w:rsid w:val="00724BC9"/>
    <w:rsid w:val="00727C02"/>
    <w:rsid w:val="00730BD1"/>
    <w:rsid w:val="00732800"/>
    <w:rsid w:val="0073372D"/>
    <w:rsid w:val="0073492D"/>
    <w:rsid w:val="00735AA9"/>
    <w:rsid w:val="00735DCB"/>
    <w:rsid w:val="00736321"/>
    <w:rsid w:val="0073688D"/>
    <w:rsid w:val="00736BD1"/>
    <w:rsid w:val="00737149"/>
    <w:rsid w:val="007401F5"/>
    <w:rsid w:val="00740A93"/>
    <w:rsid w:val="00742986"/>
    <w:rsid w:val="00742B40"/>
    <w:rsid w:val="0074346F"/>
    <w:rsid w:val="00743AC9"/>
    <w:rsid w:val="00743D42"/>
    <w:rsid w:val="0074423B"/>
    <w:rsid w:val="007445CE"/>
    <w:rsid w:val="00744B36"/>
    <w:rsid w:val="00745462"/>
    <w:rsid w:val="0074697F"/>
    <w:rsid w:val="00746B4F"/>
    <w:rsid w:val="00746F33"/>
    <w:rsid w:val="00750015"/>
    <w:rsid w:val="0075045C"/>
    <w:rsid w:val="00750980"/>
    <w:rsid w:val="007513B4"/>
    <w:rsid w:val="00751A5D"/>
    <w:rsid w:val="00751DC2"/>
    <w:rsid w:val="007536C8"/>
    <w:rsid w:val="00753E7E"/>
    <w:rsid w:val="00753FA4"/>
    <w:rsid w:val="007541EF"/>
    <w:rsid w:val="00754461"/>
    <w:rsid w:val="007550E6"/>
    <w:rsid w:val="00755E81"/>
    <w:rsid w:val="0075611B"/>
    <w:rsid w:val="007563A2"/>
    <w:rsid w:val="0075647D"/>
    <w:rsid w:val="00757BB3"/>
    <w:rsid w:val="00757D95"/>
    <w:rsid w:val="00760481"/>
    <w:rsid w:val="00760E2C"/>
    <w:rsid w:val="007610B0"/>
    <w:rsid w:val="00761E4C"/>
    <w:rsid w:val="0076226B"/>
    <w:rsid w:val="00762D35"/>
    <w:rsid w:val="0076397E"/>
    <w:rsid w:val="00763E4B"/>
    <w:rsid w:val="00764474"/>
    <w:rsid w:val="0076469B"/>
    <w:rsid w:val="00764B21"/>
    <w:rsid w:val="00765AB2"/>
    <w:rsid w:val="007663A1"/>
    <w:rsid w:val="007663FC"/>
    <w:rsid w:val="007664BE"/>
    <w:rsid w:val="00767095"/>
    <w:rsid w:val="007674D5"/>
    <w:rsid w:val="007675D2"/>
    <w:rsid w:val="00767BD2"/>
    <w:rsid w:val="007716E5"/>
    <w:rsid w:val="007716E6"/>
    <w:rsid w:val="00771B84"/>
    <w:rsid w:val="00771E9A"/>
    <w:rsid w:val="007725C5"/>
    <w:rsid w:val="007730D7"/>
    <w:rsid w:val="0077359E"/>
    <w:rsid w:val="00773D36"/>
    <w:rsid w:val="007743DA"/>
    <w:rsid w:val="00774FDF"/>
    <w:rsid w:val="00777959"/>
    <w:rsid w:val="00777F45"/>
    <w:rsid w:val="0078011D"/>
    <w:rsid w:val="00780319"/>
    <w:rsid w:val="007816A4"/>
    <w:rsid w:val="007818F1"/>
    <w:rsid w:val="00781B16"/>
    <w:rsid w:val="00782DD7"/>
    <w:rsid w:val="0078387D"/>
    <w:rsid w:val="00783F84"/>
    <w:rsid w:val="00784480"/>
    <w:rsid w:val="00784EFD"/>
    <w:rsid w:val="00784F62"/>
    <w:rsid w:val="00785851"/>
    <w:rsid w:val="007858BB"/>
    <w:rsid w:val="00785A41"/>
    <w:rsid w:val="00786782"/>
    <w:rsid w:val="00787164"/>
    <w:rsid w:val="00787446"/>
    <w:rsid w:val="0079055A"/>
    <w:rsid w:val="0079099D"/>
    <w:rsid w:val="007922DA"/>
    <w:rsid w:val="00793299"/>
    <w:rsid w:val="007945F1"/>
    <w:rsid w:val="007947B0"/>
    <w:rsid w:val="007955BD"/>
    <w:rsid w:val="00796400"/>
    <w:rsid w:val="00796B4C"/>
    <w:rsid w:val="00797275"/>
    <w:rsid w:val="007975B9"/>
    <w:rsid w:val="007976A0"/>
    <w:rsid w:val="00797A1F"/>
    <w:rsid w:val="00797DB2"/>
    <w:rsid w:val="00797F3F"/>
    <w:rsid w:val="007A0640"/>
    <w:rsid w:val="007A166B"/>
    <w:rsid w:val="007A1A3F"/>
    <w:rsid w:val="007A23F9"/>
    <w:rsid w:val="007A271D"/>
    <w:rsid w:val="007A27FF"/>
    <w:rsid w:val="007A2916"/>
    <w:rsid w:val="007A2AB2"/>
    <w:rsid w:val="007A308C"/>
    <w:rsid w:val="007A31B2"/>
    <w:rsid w:val="007A3297"/>
    <w:rsid w:val="007A3B3B"/>
    <w:rsid w:val="007A3BA1"/>
    <w:rsid w:val="007A445D"/>
    <w:rsid w:val="007A4505"/>
    <w:rsid w:val="007A4653"/>
    <w:rsid w:val="007A5548"/>
    <w:rsid w:val="007A5E31"/>
    <w:rsid w:val="007A78C4"/>
    <w:rsid w:val="007B143F"/>
    <w:rsid w:val="007B1B59"/>
    <w:rsid w:val="007B2700"/>
    <w:rsid w:val="007B2C06"/>
    <w:rsid w:val="007B2F33"/>
    <w:rsid w:val="007B3607"/>
    <w:rsid w:val="007B4ED5"/>
    <w:rsid w:val="007B4F6F"/>
    <w:rsid w:val="007B591F"/>
    <w:rsid w:val="007B67D1"/>
    <w:rsid w:val="007B6D0F"/>
    <w:rsid w:val="007C00ED"/>
    <w:rsid w:val="007C01C1"/>
    <w:rsid w:val="007C184E"/>
    <w:rsid w:val="007C1CC4"/>
    <w:rsid w:val="007C29C7"/>
    <w:rsid w:val="007C3284"/>
    <w:rsid w:val="007C3B07"/>
    <w:rsid w:val="007C5093"/>
    <w:rsid w:val="007C5F5E"/>
    <w:rsid w:val="007C6080"/>
    <w:rsid w:val="007C60B1"/>
    <w:rsid w:val="007C6127"/>
    <w:rsid w:val="007C6375"/>
    <w:rsid w:val="007C6A63"/>
    <w:rsid w:val="007C6E7C"/>
    <w:rsid w:val="007C7085"/>
    <w:rsid w:val="007C7B43"/>
    <w:rsid w:val="007C7F85"/>
    <w:rsid w:val="007D0337"/>
    <w:rsid w:val="007D12B3"/>
    <w:rsid w:val="007D1528"/>
    <w:rsid w:val="007D190A"/>
    <w:rsid w:val="007D204B"/>
    <w:rsid w:val="007D24EA"/>
    <w:rsid w:val="007D2684"/>
    <w:rsid w:val="007D26CF"/>
    <w:rsid w:val="007D37CC"/>
    <w:rsid w:val="007D4C29"/>
    <w:rsid w:val="007D4FDA"/>
    <w:rsid w:val="007D58B8"/>
    <w:rsid w:val="007D5B81"/>
    <w:rsid w:val="007D5FF5"/>
    <w:rsid w:val="007D6456"/>
    <w:rsid w:val="007D6809"/>
    <w:rsid w:val="007D6B05"/>
    <w:rsid w:val="007D6D11"/>
    <w:rsid w:val="007D7DEC"/>
    <w:rsid w:val="007E01DD"/>
    <w:rsid w:val="007E147F"/>
    <w:rsid w:val="007E17DE"/>
    <w:rsid w:val="007E2823"/>
    <w:rsid w:val="007E2E2F"/>
    <w:rsid w:val="007E2E39"/>
    <w:rsid w:val="007E391C"/>
    <w:rsid w:val="007E3A27"/>
    <w:rsid w:val="007E4024"/>
    <w:rsid w:val="007E521F"/>
    <w:rsid w:val="007E5252"/>
    <w:rsid w:val="007E5C22"/>
    <w:rsid w:val="007E5F4D"/>
    <w:rsid w:val="007E7011"/>
    <w:rsid w:val="007E71FA"/>
    <w:rsid w:val="007E7671"/>
    <w:rsid w:val="007E7756"/>
    <w:rsid w:val="007E7B32"/>
    <w:rsid w:val="007F0E1B"/>
    <w:rsid w:val="007F12A5"/>
    <w:rsid w:val="007F18CC"/>
    <w:rsid w:val="007F2B8E"/>
    <w:rsid w:val="007F2E54"/>
    <w:rsid w:val="007F2EA9"/>
    <w:rsid w:val="007F36F7"/>
    <w:rsid w:val="007F37FF"/>
    <w:rsid w:val="007F45AA"/>
    <w:rsid w:val="007F4846"/>
    <w:rsid w:val="007F4858"/>
    <w:rsid w:val="007F4D1E"/>
    <w:rsid w:val="007F4D6F"/>
    <w:rsid w:val="007F5C22"/>
    <w:rsid w:val="007F6A33"/>
    <w:rsid w:val="007F6B56"/>
    <w:rsid w:val="007F7CE9"/>
    <w:rsid w:val="007F7E08"/>
    <w:rsid w:val="007F7E99"/>
    <w:rsid w:val="0080040B"/>
    <w:rsid w:val="00801258"/>
    <w:rsid w:val="00801891"/>
    <w:rsid w:val="00801A69"/>
    <w:rsid w:val="00801D7C"/>
    <w:rsid w:val="00802583"/>
    <w:rsid w:val="00802759"/>
    <w:rsid w:val="00803785"/>
    <w:rsid w:val="00804387"/>
    <w:rsid w:val="0080440C"/>
    <w:rsid w:val="00804817"/>
    <w:rsid w:val="00804857"/>
    <w:rsid w:val="008049BB"/>
    <w:rsid w:val="008049F3"/>
    <w:rsid w:val="00804C0F"/>
    <w:rsid w:val="00804D21"/>
    <w:rsid w:val="008064E3"/>
    <w:rsid w:val="00806DA3"/>
    <w:rsid w:val="008076C4"/>
    <w:rsid w:val="008076DA"/>
    <w:rsid w:val="00810E64"/>
    <w:rsid w:val="008135D2"/>
    <w:rsid w:val="00813BAD"/>
    <w:rsid w:val="00814483"/>
    <w:rsid w:val="00814AE5"/>
    <w:rsid w:val="00814BA0"/>
    <w:rsid w:val="008152B5"/>
    <w:rsid w:val="008161BA"/>
    <w:rsid w:val="008165D5"/>
    <w:rsid w:val="008166B5"/>
    <w:rsid w:val="008167D2"/>
    <w:rsid w:val="00816F57"/>
    <w:rsid w:val="00816FF1"/>
    <w:rsid w:val="00817A43"/>
    <w:rsid w:val="00817C1D"/>
    <w:rsid w:val="008203A4"/>
    <w:rsid w:val="0082136F"/>
    <w:rsid w:val="00821CB2"/>
    <w:rsid w:val="00821E59"/>
    <w:rsid w:val="00822998"/>
    <w:rsid w:val="00823F32"/>
    <w:rsid w:val="00824448"/>
    <w:rsid w:val="0082460E"/>
    <w:rsid w:val="0082514B"/>
    <w:rsid w:val="00826691"/>
    <w:rsid w:val="008269E7"/>
    <w:rsid w:val="00826AF8"/>
    <w:rsid w:val="00826B8E"/>
    <w:rsid w:val="00826DF4"/>
    <w:rsid w:val="008277EE"/>
    <w:rsid w:val="00827BA6"/>
    <w:rsid w:val="008301E9"/>
    <w:rsid w:val="00830C24"/>
    <w:rsid w:val="00831256"/>
    <w:rsid w:val="00831B85"/>
    <w:rsid w:val="00832798"/>
    <w:rsid w:val="008327B1"/>
    <w:rsid w:val="008329D7"/>
    <w:rsid w:val="0083324E"/>
    <w:rsid w:val="008337B2"/>
    <w:rsid w:val="008337C4"/>
    <w:rsid w:val="00834DBF"/>
    <w:rsid w:val="0083543D"/>
    <w:rsid w:val="0083549F"/>
    <w:rsid w:val="00835780"/>
    <w:rsid w:val="008363D2"/>
    <w:rsid w:val="00836B49"/>
    <w:rsid w:val="00836C67"/>
    <w:rsid w:val="0083788E"/>
    <w:rsid w:val="00837B56"/>
    <w:rsid w:val="00837B7E"/>
    <w:rsid w:val="00840547"/>
    <w:rsid w:val="008406B4"/>
    <w:rsid w:val="00840E93"/>
    <w:rsid w:val="0084119F"/>
    <w:rsid w:val="008417D5"/>
    <w:rsid w:val="008423B3"/>
    <w:rsid w:val="00842DC6"/>
    <w:rsid w:val="0084375A"/>
    <w:rsid w:val="00843C27"/>
    <w:rsid w:val="00845FE0"/>
    <w:rsid w:val="00846FBA"/>
    <w:rsid w:val="00847052"/>
    <w:rsid w:val="008471BD"/>
    <w:rsid w:val="008477B6"/>
    <w:rsid w:val="00847C22"/>
    <w:rsid w:val="008503D1"/>
    <w:rsid w:val="008508E0"/>
    <w:rsid w:val="00850952"/>
    <w:rsid w:val="00850D3D"/>
    <w:rsid w:val="0085100A"/>
    <w:rsid w:val="008513EA"/>
    <w:rsid w:val="0085230C"/>
    <w:rsid w:val="00852BEA"/>
    <w:rsid w:val="00852E5E"/>
    <w:rsid w:val="00852E8F"/>
    <w:rsid w:val="0085397F"/>
    <w:rsid w:val="00854D65"/>
    <w:rsid w:val="00855219"/>
    <w:rsid w:val="00855794"/>
    <w:rsid w:val="00855943"/>
    <w:rsid w:val="00855970"/>
    <w:rsid w:val="00856713"/>
    <w:rsid w:val="00856A40"/>
    <w:rsid w:val="008572F5"/>
    <w:rsid w:val="00857718"/>
    <w:rsid w:val="00857815"/>
    <w:rsid w:val="008579BA"/>
    <w:rsid w:val="00857FDF"/>
    <w:rsid w:val="00861269"/>
    <w:rsid w:val="008615B1"/>
    <w:rsid w:val="00863A10"/>
    <w:rsid w:val="00863D4A"/>
    <w:rsid w:val="0086419B"/>
    <w:rsid w:val="0086421F"/>
    <w:rsid w:val="00864350"/>
    <w:rsid w:val="008643E0"/>
    <w:rsid w:val="00864991"/>
    <w:rsid w:val="00864CC9"/>
    <w:rsid w:val="00864D2D"/>
    <w:rsid w:val="00864F79"/>
    <w:rsid w:val="008653A3"/>
    <w:rsid w:val="00866BE1"/>
    <w:rsid w:val="008671C2"/>
    <w:rsid w:val="00867FBC"/>
    <w:rsid w:val="00870A45"/>
    <w:rsid w:val="00871F8E"/>
    <w:rsid w:val="0087213E"/>
    <w:rsid w:val="008726CB"/>
    <w:rsid w:val="00872723"/>
    <w:rsid w:val="00872976"/>
    <w:rsid w:val="00873ABD"/>
    <w:rsid w:val="0087439A"/>
    <w:rsid w:val="00874D34"/>
    <w:rsid w:val="00874E7C"/>
    <w:rsid w:val="0087511E"/>
    <w:rsid w:val="0087595D"/>
    <w:rsid w:val="00875BFB"/>
    <w:rsid w:val="00875D93"/>
    <w:rsid w:val="00875EE8"/>
    <w:rsid w:val="00876FA6"/>
    <w:rsid w:val="00877CAC"/>
    <w:rsid w:val="00877F64"/>
    <w:rsid w:val="00880CF2"/>
    <w:rsid w:val="00880E2F"/>
    <w:rsid w:val="008811D9"/>
    <w:rsid w:val="00881519"/>
    <w:rsid w:val="00881996"/>
    <w:rsid w:val="00881CE1"/>
    <w:rsid w:val="00881EA0"/>
    <w:rsid w:val="008822C1"/>
    <w:rsid w:val="008823C5"/>
    <w:rsid w:val="00882993"/>
    <w:rsid w:val="00882C89"/>
    <w:rsid w:val="0088331B"/>
    <w:rsid w:val="0088347B"/>
    <w:rsid w:val="008840B1"/>
    <w:rsid w:val="008843A8"/>
    <w:rsid w:val="00884BB7"/>
    <w:rsid w:val="00884CC0"/>
    <w:rsid w:val="0088714E"/>
    <w:rsid w:val="00887767"/>
    <w:rsid w:val="00891793"/>
    <w:rsid w:val="0089355B"/>
    <w:rsid w:val="00893DE9"/>
    <w:rsid w:val="00894E08"/>
    <w:rsid w:val="00894F4D"/>
    <w:rsid w:val="00895348"/>
    <w:rsid w:val="0089536C"/>
    <w:rsid w:val="0089603D"/>
    <w:rsid w:val="0089660C"/>
    <w:rsid w:val="008966AA"/>
    <w:rsid w:val="008971EE"/>
    <w:rsid w:val="00897ED1"/>
    <w:rsid w:val="008A0203"/>
    <w:rsid w:val="008A0A39"/>
    <w:rsid w:val="008A1017"/>
    <w:rsid w:val="008A1028"/>
    <w:rsid w:val="008A102A"/>
    <w:rsid w:val="008A2304"/>
    <w:rsid w:val="008A2E86"/>
    <w:rsid w:val="008A3AAC"/>
    <w:rsid w:val="008A4CDE"/>
    <w:rsid w:val="008A4F87"/>
    <w:rsid w:val="008A53D6"/>
    <w:rsid w:val="008A62BB"/>
    <w:rsid w:val="008A648E"/>
    <w:rsid w:val="008A70F0"/>
    <w:rsid w:val="008A7DC4"/>
    <w:rsid w:val="008B0106"/>
    <w:rsid w:val="008B0966"/>
    <w:rsid w:val="008B12AC"/>
    <w:rsid w:val="008B21EA"/>
    <w:rsid w:val="008B2B43"/>
    <w:rsid w:val="008B3241"/>
    <w:rsid w:val="008B3678"/>
    <w:rsid w:val="008B3A34"/>
    <w:rsid w:val="008B3B92"/>
    <w:rsid w:val="008B437C"/>
    <w:rsid w:val="008B48EC"/>
    <w:rsid w:val="008B58C4"/>
    <w:rsid w:val="008B5D0A"/>
    <w:rsid w:val="008B5DA4"/>
    <w:rsid w:val="008B6AC3"/>
    <w:rsid w:val="008B76EF"/>
    <w:rsid w:val="008B7D16"/>
    <w:rsid w:val="008C0980"/>
    <w:rsid w:val="008C0B3D"/>
    <w:rsid w:val="008C0F55"/>
    <w:rsid w:val="008C114E"/>
    <w:rsid w:val="008C26BE"/>
    <w:rsid w:val="008C2856"/>
    <w:rsid w:val="008C3336"/>
    <w:rsid w:val="008C34A2"/>
    <w:rsid w:val="008C3524"/>
    <w:rsid w:val="008C39C8"/>
    <w:rsid w:val="008C3CE5"/>
    <w:rsid w:val="008C442A"/>
    <w:rsid w:val="008C5523"/>
    <w:rsid w:val="008C592D"/>
    <w:rsid w:val="008C5B5B"/>
    <w:rsid w:val="008C6414"/>
    <w:rsid w:val="008C65E8"/>
    <w:rsid w:val="008C66AE"/>
    <w:rsid w:val="008C76EC"/>
    <w:rsid w:val="008C7AC0"/>
    <w:rsid w:val="008C7DA5"/>
    <w:rsid w:val="008D1B73"/>
    <w:rsid w:val="008D1C57"/>
    <w:rsid w:val="008D2C14"/>
    <w:rsid w:val="008D2D16"/>
    <w:rsid w:val="008D30CC"/>
    <w:rsid w:val="008D3358"/>
    <w:rsid w:val="008D3FA6"/>
    <w:rsid w:val="008D4C20"/>
    <w:rsid w:val="008D6687"/>
    <w:rsid w:val="008D6B6C"/>
    <w:rsid w:val="008D781A"/>
    <w:rsid w:val="008E04C2"/>
    <w:rsid w:val="008E07A4"/>
    <w:rsid w:val="008E0F37"/>
    <w:rsid w:val="008E25D5"/>
    <w:rsid w:val="008E26AE"/>
    <w:rsid w:val="008E292A"/>
    <w:rsid w:val="008E2982"/>
    <w:rsid w:val="008E2A18"/>
    <w:rsid w:val="008E2B26"/>
    <w:rsid w:val="008E2C3C"/>
    <w:rsid w:val="008E2F65"/>
    <w:rsid w:val="008E423A"/>
    <w:rsid w:val="008E4498"/>
    <w:rsid w:val="008E4D77"/>
    <w:rsid w:val="008E667D"/>
    <w:rsid w:val="008E6893"/>
    <w:rsid w:val="008E74F9"/>
    <w:rsid w:val="008F0C04"/>
    <w:rsid w:val="008F0CE8"/>
    <w:rsid w:val="008F1A52"/>
    <w:rsid w:val="008F2922"/>
    <w:rsid w:val="008F2C2C"/>
    <w:rsid w:val="008F3563"/>
    <w:rsid w:val="008F38FD"/>
    <w:rsid w:val="008F3920"/>
    <w:rsid w:val="008F495E"/>
    <w:rsid w:val="008F4AD1"/>
    <w:rsid w:val="008F4DA7"/>
    <w:rsid w:val="008F519F"/>
    <w:rsid w:val="008F6864"/>
    <w:rsid w:val="008F728B"/>
    <w:rsid w:val="008F7740"/>
    <w:rsid w:val="008F7956"/>
    <w:rsid w:val="008F7BA3"/>
    <w:rsid w:val="00900099"/>
    <w:rsid w:val="00900449"/>
    <w:rsid w:val="009004A3"/>
    <w:rsid w:val="009007EA"/>
    <w:rsid w:val="0090086A"/>
    <w:rsid w:val="00901722"/>
    <w:rsid w:val="009019D6"/>
    <w:rsid w:val="009021EB"/>
    <w:rsid w:val="0090287D"/>
    <w:rsid w:val="00902D2F"/>
    <w:rsid w:val="00904307"/>
    <w:rsid w:val="00904347"/>
    <w:rsid w:val="009049DE"/>
    <w:rsid w:val="00904C7D"/>
    <w:rsid w:val="0090517C"/>
    <w:rsid w:val="00905282"/>
    <w:rsid w:val="00905404"/>
    <w:rsid w:val="0090545F"/>
    <w:rsid w:val="009074CC"/>
    <w:rsid w:val="00907B70"/>
    <w:rsid w:val="0091057C"/>
    <w:rsid w:val="0091090D"/>
    <w:rsid w:val="00910B36"/>
    <w:rsid w:val="00910CA9"/>
    <w:rsid w:val="00911F14"/>
    <w:rsid w:val="00912105"/>
    <w:rsid w:val="009122DD"/>
    <w:rsid w:val="0091259C"/>
    <w:rsid w:val="00912682"/>
    <w:rsid w:val="00912D38"/>
    <w:rsid w:val="00913757"/>
    <w:rsid w:val="00913DF7"/>
    <w:rsid w:val="00913EBF"/>
    <w:rsid w:val="0091406C"/>
    <w:rsid w:val="00914408"/>
    <w:rsid w:val="00914562"/>
    <w:rsid w:val="00915128"/>
    <w:rsid w:val="0091558D"/>
    <w:rsid w:val="00915A8C"/>
    <w:rsid w:val="009161F4"/>
    <w:rsid w:val="00916921"/>
    <w:rsid w:val="009201B1"/>
    <w:rsid w:val="0092239D"/>
    <w:rsid w:val="00922A0E"/>
    <w:rsid w:val="009238D6"/>
    <w:rsid w:val="00923A9B"/>
    <w:rsid w:val="0092470D"/>
    <w:rsid w:val="0092523C"/>
    <w:rsid w:val="0092583E"/>
    <w:rsid w:val="00925B83"/>
    <w:rsid w:val="00925F99"/>
    <w:rsid w:val="0092615D"/>
    <w:rsid w:val="009300CC"/>
    <w:rsid w:val="009302AE"/>
    <w:rsid w:val="00930D0D"/>
    <w:rsid w:val="0093102A"/>
    <w:rsid w:val="0093119F"/>
    <w:rsid w:val="00932EB6"/>
    <w:rsid w:val="0093405E"/>
    <w:rsid w:val="0093497E"/>
    <w:rsid w:val="009352FB"/>
    <w:rsid w:val="009354B2"/>
    <w:rsid w:val="0093565F"/>
    <w:rsid w:val="009367C0"/>
    <w:rsid w:val="00936B9A"/>
    <w:rsid w:val="009401CD"/>
    <w:rsid w:val="009408E6"/>
    <w:rsid w:val="00940986"/>
    <w:rsid w:val="00942323"/>
    <w:rsid w:val="00942658"/>
    <w:rsid w:val="009427D6"/>
    <w:rsid w:val="0094399E"/>
    <w:rsid w:val="00943E10"/>
    <w:rsid w:val="00944311"/>
    <w:rsid w:val="00944568"/>
    <w:rsid w:val="00945CD9"/>
    <w:rsid w:val="009479C6"/>
    <w:rsid w:val="00947C87"/>
    <w:rsid w:val="00953180"/>
    <w:rsid w:val="00953AC7"/>
    <w:rsid w:val="00953F0B"/>
    <w:rsid w:val="0095457A"/>
    <w:rsid w:val="009559B3"/>
    <w:rsid w:val="00955A2C"/>
    <w:rsid w:val="00955D17"/>
    <w:rsid w:val="00955EDF"/>
    <w:rsid w:val="009563F3"/>
    <w:rsid w:val="00956C14"/>
    <w:rsid w:val="009573BA"/>
    <w:rsid w:val="00957566"/>
    <w:rsid w:val="00957992"/>
    <w:rsid w:val="00957B84"/>
    <w:rsid w:val="009604D9"/>
    <w:rsid w:val="0096071E"/>
    <w:rsid w:val="00960956"/>
    <w:rsid w:val="00960BBE"/>
    <w:rsid w:val="009610B6"/>
    <w:rsid w:val="00961867"/>
    <w:rsid w:val="00961B33"/>
    <w:rsid w:val="009626A0"/>
    <w:rsid w:val="00963395"/>
    <w:rsid w:val="00963404"/>
    <w:rsid w:val="00963E1F"/>
    <w:rsid w:val="00964DF3"/>
    <w:rsid w:val="00966012"/>
    <w:rsid w:val="009663D4"/>
    <w:rsid w:val="00966A70"/>
    <w:rsid w:val="00967698"/>
    <w:rsid w:val="00970099"/>
    <w:rsid w:val="00971E79"/>
    <w:rsid w:val="009723E0"/>
    <w:rsid w:val="009740C6"/>
    <w:rsid w:val="0097448D"/>
    <w:rsid w:val="00974EBD"/>
    <w:rsid w:val="009755B4"/>
    <w:rsid w:val="0097606A"/>
    <w:rsid w:val="009760CA"/>
    <w:rsid w:val="00976478"/>
    <w:rsid w:val="0097716D"/>
    <w:rsid w:val="009774DB"/>
    <w:rsid w:val="00980416"/>
    <w:rsid w:val="00980970"/>
    <w:rsid w:val="00980994"/>
    <w:rsid w:val="009810E9"/>
    <w:rsid w:val="009812A6"/>
    <w:rsid w:val="009816D2"/>
    <w:rsid w:val="00981FA7"/>
    <w:rsid w:val="009825CB"/>
    <w:rsid w:val="009826A0"/>
    <w:rsid w:val="0098286C"/>
    <w:rsid w:val="009829F6"/>
    <w:rsid w:val="00982F7B"/>
    <w:rsid w:val="00983D70"/>
    <w:rsid w:val="00983FA7"/>
    <w:rsid w:val="009862BE"/>
    <w:rsid w:val="0098787A"/>
    <w:rsid w:val="00987CF9"/>
    <w:rsid w:val="00990270"/>
    <w:rsid w:val="009902B7"/>
    <w:rsid w:val="00990B59"/>
    <w:rsid w:val="009920BA"/>
    <w:rsid w:val="00992697"/>
    <w:rsid w:val="00992D6D"/>
    <w:rsid w:val="0099339F"/>
    <w:rsid w:val="009936FA"/>
    <w:rsid w:val="00994439"/>
    <w:rsid w:val="00995004"/>
    <w:rsid w:val="009952D9"/>
    <w:rsid w:val="00995875"/>
    <w:rsid w:val="00995980"/>
    <w:rsid w:val="00996532"/>
    <w:rsid w:val="0099664F"/>
    <w:rsid w:val="00996756"/>
    <w:rsid w:val="009967E6"/>
    <w:rsid w:val="00996F3D"/>
    <w:rsid w:val="00997700"/>
    <w:rsid w:val="00997775"/>
    <w:rsid w:val="00997810"/>
    <w:rsid w:val="009A04AF"/>
    <w:rsid w:val="009A04EC"/>
    <w:rsid w:val="009A0C58"/>
    <w:rsid w:val="009A120E"/>
    <w:rsid w:val="009A1AE0"/>
    <w:rsid w:val="009A1C2E"/>
    <w:rsid w:val="009A1E30"/>
    <w:rsid w:val="009A1FE4"/>
    <w:rsid w:val="009A43F5"/>
    <w:rsid w:val="009A4B06"/>
    <w:rsid w:val="009A5E72"/>
    <w:rsid w:val="009A675C"/>
    <w:rsid w:val="009A73FB"/>
    <w:rsid w:val="009A772B"/>
    <w:rsid w:val="009A7AD9"/>
    <w:rsid w:val="009B0070"/>
    <w:rsid w:val="009B0072"/>
    <w:rsid w:val="009B0277"/>
    <w:rsid w:val="009B03EB"/>
    <w:rsid w:val="009B1067"/>
    <w:rsid w:val="009B1553"/>
    <w:rsid w:val="009B1BE3"/>
    <w:rsid w:val="009B2558"/>
    <w:rsid w:val="009B27B1"/>
    <w:rsid w:val="009B2BEB"/>
    <w:rsid w:val="009B317E"/>
    <w:rsid w:val="009B3AA9"/>
    <w:rsid w:val="009B3E01"/>
    <w:rsid w:val="009B404C"/>
    <w:rsid w:val="009B41C1"/>
    <w:rsid w:val="009B453B"/>
    <w:rsid w:val="009B4C05"/>
    <w:rsid w:val="009B6277"/>
    <w:rsid w:val="009B6ECA"/>
    <w:rsid w:val="009B73D8"/>
    <w:rsid w:val="009B7C88"/>
    <w:rsid w:val="009C0CB6"/>
    <w:rsid w:val="009C138A"/>
    <w:rsid w:val="009C1CE4"/>
    <w:rsid w:val="009C1DF4"/>
    <w:rsid w:val="009C2126"/>
    <w:rsid w:val="009C2242"/>
    <w:rsid w:val="009C2E85"/>
    <w:rsid w:val="009C3441"/>
    <w:rsid w:val="009C3DC1"/>
    <w:rsid w:val="009C411D"/>
    <w:rsid w:val="009C4748"/>
    <w:rsid w:val="009C4A80"/>
    <w:rsid w:val="009C5B62"/>
    <w:rsid w:val="009C5C9F"/>
    <w:rsid w:val="009C66EB"/>
    <w:rsid w:val="009C67DD"/>
    <w:rsid w:val="009C6DBD"/>
    <w:rsid w:val="009C6DFB"/>
    <w:rsid w:val="009D0561"/>
    <w:rsid w:val="009D0740"/>
    <w:rsid w:val="009D09EE"/>
    <w:rsid w:val="009D19EC"/>
    <w:rsid w:val="009D1CDE"/>
    <w:rsid w:val="009D26C8"/>
    <w:rsid w:val="009D28F4"/>
    <w:rsid w:val="009D2C7B"/>
    <w:rsid w:val="009D3A1C"/>
    <w:rsid w:val="009D4133"/>
    <w:rsid w:val="009D4AC5"/>
    <w:rsid w:val="009D4BD0"/>
    <w:rsid w:val="009D57B2"/>
    <w:rsid w:val="009D5EC2"/>
    <w:rsid w:val="009D65E5"/>
    <w:rsid w:val="009D6C1C"/>
    <w:rsid w:val="009D6F20"/>
    <w:rsid w:val="009D7426"/>
    <w:rsid w:val="009E013B"/>
    <w:rsid w:val="009E11EC"/>
    <w:rsid w:val="009E1CD8"/>
    <w:rsid w:val="009E3D52"/>
    <w:rsid w:val="009E5A8B"/>
    <w:rsid w:val="009E60D5"/>
    <w:rsid w:val="009E6C68"/>
    <w:rsid w:val="009E6FFC"/>
    <w:rsid w:val="009E717E"/>
    <w:rsid w:val="009E72B8"/>
    <w:rsid w:val="009E739A"/>
    <w:rsid w:val="009E744F"/>
    <w:rsid w:val="009E7A57"/>
    <w:rsid w:val="009E7CCC"/>
    <w:rsid w:val="009F02F6"/>
    <w:rsid w:val="009F07DD"/>
    <w:rsid w:val="009F090A"/>
    <w:rsid w:val="009F0960"/>
    <w:rsid w:val="009F118F"/>
    <w:rsid w:val="009F2E0E"/>
    <w:rsid w:val="009F4D77"/>
    <w:rsid w:val="009F531A"/>
    <w:rsid w:val="009F531C"/>
    <w:rsid w:val="009F5418"/>
    <w:rsid w:val="009F5C5F"/>
    <w:rsid w:val="009F5FD2"/>
    <w:rsid w:val="009F6021"/>
    <w:rsid w:val="009F6257"/>
    <w:rsid w:val="009F627F"/>
    <w:rsid w:val="00A00988"/>
    <w:rsid w:val="00A0123B"/>
    <w:rsid w:val="00A0147C"/>
    <w:rsid w:val="00A014AB"/>
    <w:rsid w:val="00A01C24"/>
    <w:rsid w:val="00A02ED9"/>
    <w:rsid w:val="00A0334C"/>
    <w:rsid w:val="00A04AC4"/>
    <w:rsid w:val="00A04D80"/>
    <w:rsid w:val="00A04F71"/>
    <w:rsid w:val="00A06CE1"/>
    <w:rsid w:val="00A072C7"/>
    <w:rsid w:val="00A07815"/>
    <w:rsid w:val="00A0794E"/>
    <w:rsid w:val="00A07B2D"/>
    <w:rsid w:val="00A10395"/>
    <w:rsid w:val="00A10A99"/>
    <w:rsid w:val="00A11AA7"/>
    <w:rsid w:val="00A12B1F"/>
    <w:rsid w:val="00A13099"/>
    <w:rsid w:val="00A142F3"/>
    <w:rsid w:val="00A147E8"/>
    <w:rsid w:val="00A14806"/>
    <w:rsid w:val="00A159D6"/>
    <w:rsid w:val="00A15A65"/>
    <w:rsid w:val="00A15AD9"/>
    <w:rsid w:val="00A15EC9"/>
    <w:rsid w:val="00A16023"/>
    <w:rsid w:val="00A16115"/>
    <w:rsid w:val="00A162F1"/>
    <w:rsid w:val="00A175E5"/>
    <w:rsid w:val="00A203CA"/>
    <w:rsid w:val="00A20C8D"/>
    <w:rsid w:val="00A20D1B"/>
    <w:rsid w:val="00A21C3D"/>
    <w:rsid w:val="00A21EA6"/>
    <w:rsid w:val="00A22463"/>
    <w:rsid w:val="00A2344F"/>
    <w:rsid w:val="00A234BC"/>
    <w:rsid w:val="00A23798"/>
    <w:rsid w:val="00A239FB"/>
    <w:rsid w:val="00A2418A"/>
    <w:rsid w:val="00A249A5"/>
    <w:rsid w:val="00A24D56"/>
    <w:rsid w:val="00A254FC"/>
    <w:rsid w:val="00A25538"/>
    <w:rsid w:val="00A26AB4"/>
    <w:rsid w:val="00A26DCB"/>
    <w:rsid w:val="00A30CFE"/>
    <w:rsid w:val="00A31817"/>
    <w:rsid w:val="00A32A37"/>
    <w:rsid w:val="00A32D2B"/>
    <w:rsid w:val="00A33046"/>
    <w:rsid w:val="00A3368C"/>
    <w:rsid w:val="00A37040"/>
    <w:rsid w:val="00A40673"/>
    <w:rsid w:val="00A40E8E"/>
    <w:rsid w:val="00A41163"/>
    <w:rsid w:val="00A419E9"/>
    <w:rsid w:val="00A41BA0"/>
    <w:rsid w:val="00A41D27"/>
    <w:rsid w:val="00A41E0A"/>
    <w:rsid w:val="00A43114"/>
    <w:rsid w:val="00A44A38"/>
    <w:rsid w:val="00A459A9"/>
    <w:rsid w:val="00A4645C"/>
    <w:rsid w:val="00A46881"/>
    <w:rsid w:val="00A47E6A"/>
    <w:rsid w:val="00A5104B"/>
    <w:rsid w:val="00A51802"/>
    <w:rsid w:val="00A51CA4"/>
    <w:rsid w:val="00A51F1A"/>
    <w:rsid w:val="00A522B5"/>
    <w:rsid w:val="00A532CE"/>
    <w:rsid w:val="00A53A79"/>
    <w:rsid w:val="00A53F1C"/>
    <w:rsid w:val="00A53F8B"/>
    <w:rsid w:val="00A5458C"/>
    <w:rsid w:val="00A54817"/>
    <w:rsid w:val="00A55040"/>
    <w:rsid w:val="00A55254"/>
    <w:rsid w:val="00A5583F"/>
    <w:rsid w:val="00A55D36"/>
    <w:rsid w:val="00A55FD3"/>
    <w:rsid w:val="00A56869"/>
    <w:rsid w:val="00A56D2F"/>
    <w:rsid w:val="00A57411"/>
    <w:rsid w:val="00A5755B"/>
    <w:rsid w:val="00A576FA"/>
    <w:rsid w:val="00A579BA"/>
    <w:rsid w:val="00A57FF7"/>
    <w:rsid w:val="00A60129"/>
    <w:rsid w:val="00A60AD0"/>
    <w:rsid w:val="00A60CFB"/>
    <w:rsid w:val="00A60E28"/>
    <w:rsid w:val="00A61129"/>
    <w:rsid w:val="00A61507"/>
    <w:rsid w:val="00A61514"/>
    <w:rsid w:val="00A61FBE"/>
    <w:rsid w:val="00A62082"/>
    <w:rsid w:val="00A6229C"/>
    <w:rsid w:val="00A6260B"/>
    <w:rsid w:val="00A628F3"/>
    <w:rsid w:val="00A62F61"/>
    <w:rsid w:val="00A6395B"/>
    <w:rsid w:val="00A6449A"/>
    <w:rsid w:val="00A645AE"/>
    <w:rsid w:val="00A64A55"/>
    <w:rsid w:val="00A64C98"/>
    <w:rsid w:val="00A64D37"/>
    <w:rsid w:val="00A64F88"/>
    <w:rsid w:val="00A64F99"/>
    <w:rsid w:val="00A650BA"/>
    <w:rsid w:val="00A6522B"/>
    <w:rsid w:val="00A6570C"/>
    <w:rsid w:val="00A65E2D"/>
    <w:rsid w:val="00A66280"/>
    <w:rsid w:val="00A66391"/>
    <w:rsid w:val="00A66796"/>
    <w:rsid w:val="00A6787D"/>
    <w:rsid w:val="00A67EAE"/>
    <w:rsid w:val="00A67F59"/>
    <w:rsid w:val="00A70559"/>
    <w:rsid w:val="00A7056B"/>
    <w:rsid w:val="00A71220"/>
    <w:rsid w:val="00A71A1E"/>
    <w:rsid w:val="00A71DEF"/>
    <w:rsid w:val="00A722BA"/>
    <w:rsid w:val="00A72929"/>
    <w:rsid w:val="00A7321B"/>
    <w:rsid w:val="00A7391B"/>
    <w:rsid w:val="00A745F3"/>
    <w:rsid w:val="00A747AE"/>
    <w:rsid w:val="00A77706"/>
    <w:rsid w:val="00A77B63"/>
    <w:rsid w:val="00A77F38"/>
    <w:rsid w:val="00A80072"/>
    <w:rsid w:val="00A8085B"/>
    <w:rsid w:val="00A80A55"/>
    <w:rsid w:val="00A81557"/>
    <w:rsid w:val="00A83468"/>
    <w:rsid w:val="00A8387D"/>
    <w:rsid w:val="00A83A51"/>
    <w:rsid w:val="00A84BE9"/>
    <w:rsid w:val="00A84F6A"/>
    <w:rsid w:val="00A85D04"/>
    <w:rsid w:val="00A87E65"/>
    <w:rsid w:val="00A90818"/>
    <w:rsid w:val="00A910CE"/>
    <w:rsid w:val="00A919CB"/>
    <w:rsid w:val="00A91B1E"/>
    <w:rsid w:val="00A92268"/>
    <w:rsid w:val="00A9263B"/>
    <w:rsid w:val="00A9279B"/>
    <w:rsid w:val="00A92C7B"/>
    <w:rsid w:val="00A938BE"/>
    <w:rsid w:val="00A940E8"/>
    <w:rsid w:val="00A943F1"/>
    <w:rsid w:val="00A94924"/>
    <w:rsid w:val="00A94EA9"/>
    <w:rsid w:val="00A95199"/>
    <w:rsid w:val="00A95B6E"/>
    <w:rsid w:val="00A967F4"/>
    <w:rsid w:val="00A96C31"/>
    <w:rsid w:val="00A97F9F"/>
    <w:rsid w:val="00AA0159"/>
    <w:rsid w:val="00AA1208"/>
    <w:rsid w:val="00AA16E8"/>
    <w:rsid w:val="00AA2B1B"/>
    <w:rsid w:val="00AA2B60"/>
    <w:rsid w:val="00AA36C9"/>
    <w:rsid w:val="00AA3978"/>
    <w:rsid w:val="00AA3BC8"/>
    <w:rsid w:val="00AA4091"/>
    <w:rsid w:val="00AA4A17"/>
    <w:rsid w:val="00AA4B79"/>
    <w:rsid w:val="00AA5161"/>
    <w:rsid w:val="00AA5546"/>
    <w:rsid w:val="00AA6736"/>
    <w:rsid w:val="00AA6C86"/>
    <w:rsid w:val="00AB00E6"/>
    <w:rsid w:val="00AB203C"/>
    <w:rsid w:val="00AB22A3"/>
    <w:rsid w:val="00AB29B8"/>
    <w:rsid w:val="00AB2F39"/>
    <w:rsid w:val="00AB3A7E"/>
    <w:rsid w:val="00AB3AE1"/>
    <w:rsid w:val="00AB3C12"/>
    <w:rsid w:val="00AB47D5"/>
    <w:rsid w:val="00AB5D02"/>
    <w:rsid w:val="00AB6252"/>
    <w:rsid w:val="00AB638D"/>
    <w:rsid w:val="00AB675A"/>
    <w:rsid w:val="00AB765D"/>
    <w:rsid w:val="00AB772B"/>
    <w:rsid w:val="00AC03E1"/>
    <w:rsid w:val="00AC0434"/>
    <w:rsid w:val="00AC0D71"/>
    <w:rsid w:val="00AC22B2"/>
    <w:rsid w:val="00AC2739"/>
    <w:rsid w:val="00AC33E0"/>
    <w:rsid w:val="00AC4CD4"/>
    <w:rsid w:val="00AC545B"/>
    <w:rsid w:val="00AC54E8"/>
    <w:rsid w:val="00AC5B9B"/>
    <w:rsid w:val="00AC5D0E"/>
    <w:rsid w:val="00AC5F8E"/>
    <w:rsid w:val="00AC75BC"/>
    <w:rsid w:val="00AC7698"/>
    <w:rsid w:val="00AC7833"/>
    <w:rsid w:val="00AC7AA3"/>
    <w:rsid w:val="00AD07E9"/>
    <w:rsid w:val="00AD0CC6"/>
    <w:rsid w:val="00AD18C1"/>
    <w:rsid w:val="00AD1DEA"/>
    <w:rsid w:val="00AD2632"/>
    <w:rsid w:val="00AD2FF9"/>
    <w:rsid w:val="00AD32EF"/>
    <w:rsid w:val="00AD422A"/>
    <w:rsid w:val="00AD4467"/>
    <w:rsid w:val="00AD4C8A"/>
    <w:rsid w:val="00AD6799"/>
    <w:rsid w:val="00AD6869"/>
    <w:rsid w:val="00AD695C"/>
    <w:rsid w:val="00AD6B9D"/>
    <w:rsid w:val="00AD6F8F"/>
    <w:rsid w:val="00AD7050"/>
    <w:rsid w:val="00AD7418"/>
    <w:rsid w:val="00AD7A99"/>
    <w:rsid w:val="00AD7DA6"/>
    <w:rsid w:val="00AD7E1F"/>
    <w:rsid w:val="00AE0510"/>
    <w:rsid w:val="00AE0999"/>
    <w:rsid w:val="00AE0E5D"/>
    <w:rsid w:val="00AE12AD"/>
    <w:rsid w:val="00AE249A"/>
    <w:rsid w:val="00AE31FF"/>
    <w:rsid w:val="00AE3A08"/>
    <w:rsid w:val="00AE3BCE"/>
    <w:rsid w:val="00AE4742"/>
    <w:rsid w:val="00AE4CE3"/>
    <w:rsid w:val="00AE4F67"/>
    <w:rsid w:val="00AE542D"/>
    <w:rsid w:val="00AE63B9"/>
    <w:rsid w:val="00AE646A"/>
    <w:rsid w:val="00AE71EE"/>
    <w:rsid w:val="00AE724F"/>
    <w:rsid w:val="00AE7A5C"/>
    <w:rsid w:val="00AE7D38"/>
    <w:rsid w:val="00AF0190"/>
    <w:rsid w:val="00AF04F6"/>
    <w:rsid w:val="00AF13DC"/>
    <w:rsid w:val="00AF15EB"/>
    <w:rsid w:val="00AF1677"/>
    <w:rsid w:val="00AF26B3"/>
    <w:rsid w:val="00AF2A38"/>
    <w:rsid w:val="00AF2C0D"/>
    <w:rsid w:val="00AF2D92"/>
    <w:rsid w:val="00AF361C"/>
    <w:rsid w:val="00AF3947"/>
    <w:rsid w:val="00AF3A1D"/>
    <w:rsid w:val="00AF3EAA"/>
    <w:rsid w:val="00AF4725"/>
    <w:rsid w:val="00AF4D02"/>
    <w:rsid w:val="00AF4D7A"/>
    <w:rsid w:val="00AF4DD9"/>
    <w:rsid w:val="00AF54C4"/>
    <w:rsid w:val="00AF6684"/>
    <w:rsid w:val="00AF6801"/>
    <w:rsid w:val="00AF6C94"/>
    <w:rsid w:val="00AF7529"/>
    <w:rsid w:val="00AF75FB"/>
    <w:rsid w:val="00AF773E"/>
    <w:rsid w:val="00B002E3"/>
    <w:rsid w:val="00B00835"/>
    <w:rsid w:val="00B0178C"/>
    <w:rsid w:val="00B01DC9"/>
    <w:rsid w:val="00B025F3"/>
    <w:rsid w:val="00B02F1A"/>
    <w:rsid w:val="00B03BF2"/>
    <w:rsid w:val="00B04A12"/>
    <w:rsid w:val="00B061E4"/>
    <w:rsid w:val="00B06BAA"/>
    <w:rsid w:val="00B07C6C"/>
    <w:rsid w:val="00B10862"/>
    <w:rsid w:val="00B10E32"/>
    <w:rsid w:val="00B11319"/>
    <w:rsid w:val="00B114EC"/>
    <w:rsid w:val="00B11BC6"/>
    <w:rsid w:val="00B11C94"/>
    <w:rsid w:val="00B1337B"/>
    <w:rsid w:val="00B133BF"/>
    <w:rsid w:val="00B1387C"/>
    <w:rsid w:val="00B13CD5"/>
    <w:rsid w:val="00B14207"/>
    <w:rsid w:val="00B14A96"/>
    <w:rsid w:val="00B14B77"/>
    <w:rsid w:val="00B15324"/>
    <w:rsid w:val="00B1536F"/>
    <w:rsid w:val="00B159AB"/>
    <w:rsid w:val="00B159F2"/>
    <w:rsid w:val="00B15A83"/>
    <w:rsid w:val="00B15DD9"/>
    <w:rsid w:val="00B16501"/>
    <w:rsid w:val="00B20CA4"/>
    <w:rsid w:val="00B2141D"/>
    <w:rsid w:val="00B2174C"/>
    <w:rsid w:val="00B21B55"/>
    <w:rsid w:val="00B21C7C"/>
    <w:rsid w:val="00B22717"/>
    <w:rsid w:val="00B22740"/>
    <w:rsid w:val="00B22DEE"/>
    <w:rsid w:val="00B22F54"/>
    <w:rsid w:val="00B23204"/>
    <w:rsid w:val="00B242E4"/>
    <w:rsid w:val="00B24385"/>
    <w:rsid w:val="00B24988"/>
    <w:rsid w:val="00B24D67"/>
    <w:rsid w:val="00B2548D"/>
    <w:rsid w:val="00B262A6"/>
    <w:rsid w:val="00B26757"/>
    <w:rsid w:val="00B26AA5"/>
    <w:rsid w:val="00B271E6"/>
    <w:rsid w:val="00B310B7"/>
    <w:rsid w:val="00B3113D"/>
    <w:rsid w:val="00B31460"/>
    <w:rsid w:val="00B314F3"/>
    <w:rsid w:val="00B31A3E"/>
    <w:rsid w:val="00B31FE0"/>
    <w:rsid w:val="00B32099"/>
    <w:rsid w:val="00B33809"/>
    <w:rsid w:val="00B33BA1"/>
    <w:rsid w:val="00B34716"/>
    <w:rsid w:val="00B34F11"/>
    <w:rsid w:val="00B35752"/>
    <w:rsid w:val="00B35B9D"/>
    <w:rsid w:val="00B3617A"/>
    <w:rsid w:val="00B36EDD"/>
    <w:rsid w:val="00B3724A"/>
    <w:rsid w:val="00B378A1"/>
    <w:rsid w:val="00B37B96"/>
    <w:rsid w:val="00B4054E"/>
    <w:rsid w:val="00B40F9C"/>
    <w:rsid w:val="00B41057"/>
    <w:rsid w:val="00B415F8"/>
    <w:rsid w:val="00B41819"/>
    <w:rsid w:val="00B42028"/>
    <w:rsid w:val="00B43670"/>
    <w:rsid w:val="00B4384B"/>
    <w:rsid w:val="00B443CA"/>
    <w:rsid w:val="00B45429"/>
    <w:rsid w:val="00B45C5B"/>
    <w:rsid w:val="00B473A2"/>
    <w:rsid w:val="00B473C8"/>
    <w:rsid w:val="00B5047D"/>
    <w:rsid w:val="00B50961"/>
    <w:rsid w:val="00B50E5E"/>
    <w:rsid w:val="00B50E62"/>
    <w:rsid w:val="00B51CBE"/>
    <w:rsid w:val="00B51D8F"/>
    <w:rsid w:val="00B51F8D"/>
    <w:rsid w:val="00B52325"/>
    <w:rsid w:val="00B5270E"/>
    <w:rsid w:val="00B52AF1"/>
    <w:rsid w:val="00B53FC0"/>
    <w:rsid w:val="00B54082"/>
    <w:rsid w:val="00B54187"/>
    <w:rsid w:val="00B5443F"/>
    <w:rsid w:val="00B548DF"/>
    <w:rsid w:val="00B54994"/>
    <w:rsid w:val="00B549BC"/>
    <w:rsid w:val="00B54E14"/>
    <w:rsid w:val="00B55876"/>
    <w:rsid w:val="00B55A31"/>
    <w:rsid w:val="00B561B8"/>
    <w:rsid w:val="00B568EE"/>
    <w:rsid w:val="00B56C90"/>
    <w:rsid w:val="00B57666"/>
    <w:rsid w:val="00B635B7"/>
    <w:rsid w:val="00B63671"/>
    <w:rsid w:val="00B63EAE"/>
    <w:rsid w:val="00B6415A"/>
    <w:rsid w:val="00B651B7"/>
    <w:rsid w:val="00B65257"/>
    <w:rsid w:val="00B65323"/>
    <w:rsid w:val="00B65649"/>
    <w:rsid w:val="00B659B6"/>
    <w:rsid w:val="00B6602B"/>
    <w:rsid w:val="00B6640A"/>
    <w:rsid w:val="00B66E55"/>
    <w:rsid w:val="00B6727E"/>
    <w:rsid w:val="00B716EE"/>
    <w:rsid w:val="00B72F23"/>
    <w:rsid w:val="00B732FC"/>
    <w:rsid w:val="00B73527"/>
    <w:rsid w:val="00B7492F"/>
    <w:rsid w:val="00B7496E"/>
    <w:rsid w:val="00B74A6A"/>
    <w:rsid w:val="00B750EA"/>
    <w:rsid w:val="00B758F1"/>
    <w:rsid w:val="00B759DF"/>
    <w:rsid w:val="00B761E0"/>
    <w:rsid w:val="00B76B2E"/>
    <w:rsid w:val="00B77144"/>
    <w:rsid w:val="00B806F9"/>
    <w:rsid w:val="00B8178E"/>
    <w:rsid w:val="00B8193F"/>
    <w:rsid w:val="00B81D51"/>
    <w:rsid w:val="00B827BE"/>
    <w:rsid w:val="00B82BB3"/>
    <w:rsid w:val="00B82D06"/>
    <w:rsid w:val="00B83151"/>
    <w:rsid w:val="00B83266"/>
    <w:rsid w:val="00B841D9"/>
    <w:rsid w:val="00B84DAE"/>
    <w:rsid w:val="00B8511E"/>
    <w:rsid w:val="00B85592"/>
    <w:rsid w:val="00B9020C"/>
    <w:rsid w:val="00B90571"/>
    <w:rsid w:val="00B9164D"/>
    <w:rsid w:val="00B91AAC"/>
    <w:rsid w:val="00B91AD4"/>
    <w:rsid w:val="00B91CC5"/>
    <w:rsid w:val="00B92479"/>
    <w:rsid w:val="00B92963"/>
    <w:rsid w:val="00B92D82"/>
    <w:rsid w:val="00B92FE0"/>
    <w:rsid w:val="00B93C79"/>
    <w:rsid w:val="00B94A88"/>
    <w:rsid w:val="00B94FE9"/>
    <w:rsid w:val="00B955EB"/>
    <w:rsid w:val="00B95D33"/>
    <w:rsid w:val="00B95F88"/>
    <w:rsid w:val="00B96981"/>
    <w:rsid w:val="00B96D02"/>
    <w:rsid w:val="00BA0829"/>
    <w:rsid w:val="00BA0FFD"/>
    <w:rsid w:val="00BA1732"/>
    <w:rsid w:val="00BA1756"/>
    <w:rsid w:val="00BA1FD7"/>
    <w:rsid w:val="00BA263E"/>
    <w:rsid w:val="00BA274F"/>
    <w:rsid w:val="00BA2853"/>
    <w:rsid w:val="00BA2962"/>
    <w:rsid w:val="00BA2AFB"/>
    <w:rsid w:val="00BA45FA"/>
    <w:rsid w:val="00BA47E9"/>
    <w:rsid w:val="00BA4A5E"/>
    <w:rsid w:val="00BA5295"/>
    <w:rsid w:val="00BA5DFD"/>
    <w:rsid w:val="00BA5EBE"/>
    <w:rsid w:val="00BA6161"/>
    <w:rsid w:val="00BA6412"/>
    <w:rsid w:val="00BA757B"/>
    <w:rsid w:val="00BA767A"/>
    <w:rsid w:val="00BA7996"/>
    <w:rsid w:val="00BA7DB7"/>
    <w:rsid w:val="00BA7FA7"/>
    <w:rsid w:val="00BB113C"/>
    <w:rsid w:val="00BB1477"/>
    <w:rsid w:val="00BB161A"/>
    <w:rsid w:val="00BB1C25"/>
    <w:rsid w:val="00BB2FC2"/>
    <w:rsid w:val="00BB3040"/>
    <w:rsid w:val="00BB32F0"/>
    <w:rsid w:val="00BB377D"/>
    <w:rsid w:val="00BB3BCF"/>
    <w:rsid w:val="00BB4ED0"/>
    <w:rsid w:val="00BB4EFF"/>
    <w:rsid w:val="00BB5468"/>
    <w:rsid w:val="00BB54A5"/>
    <w:rsid w:val="00BB5929"/>
    <w:rsid w:val="00BB5C22"/>
    <w:rsid w:val="00BB648C"/>
    <w:rsid w:val="00BB6905"/>
    <w:rsid w:val="00BB7180"/>
    <w:rsid w:val="00BC0154"/>
    <w:rsid w:val="00BC0F1B"/>
    <w:rsid w:val="00BC22B7"/>
    <w:rsid w:val="00BC3023"/>
    <w:rsid w:val="00BC3E01"/>
    <w:rsid w:val="00BC4CC9"/>
    <w:rsid w:val="00BC4F9E"/>
    <w:rsid w:val="00BC58CE"/>
    <w:rsid w:val="00BC6853"/>
    <w:rsid w:val="00BC6D9B"/>
    <w:rsid w:val="00BD0B65"/>
    <w:rsid w:val="00BD10AC"/>
    <w:rsid w:val="00BD12C5"/>
    <w:rsid w:val="00BD1417"/>
    <w:rsid w:val="00BD1443"/>
    <w:rsid w:val="00BD3113"/>
    <w:rsid w:val="00BD31E5"/>
    <w:rsid w:val="00BD323D"/>
    <w:rsid w:val="00BD334D"/>
    <w:rsid w:val="00BD33F7"/>
    <w:rsid w:val="00BD4FF4"/>
    <w:rsid w:val="00BD5519"/>
    <w:rsid w:val="00BD5AA6"/>
    <w:rsid w:val="00BD5BC2"/>
    <w:rsid w:val="00BD5EEB"/>
    <w:rsid w:val="00BD67A5"/>
    <w:rsid w:val="00BD711F"/>
    <w:rsid w:val="00BE0443"/>
    <w:rsid w:val="00BE0575"/>
    <w:rsid w:val="00BE0767"/>
    <w:rsid w:val="00BE0CFE"/>
    <w:rsid w:val="00BE1623"/>
    <w:rsid w:val="00BE1DB5"/>
    <w:rsid w:val="00BE20C6"/>
    <w:rsid w:val="00BE29F8"/>
    <w:rsid w:val="00BE3B2A"/>
    <w:rsid w:val="00BE3D88"/>
    <w:rsid w:val="00BE3E52"/>
    <w:rsid w:val="00BE44BF"/>
    <w:rsid w:val="00BE4976"/>
    <w:rsid w:val="00BE4E06"/>
    <w:rsid w:val="00BE5367"/>
    <w:rsid w:val="00BE60EA"/>
    <w:rsid w:val="00BE6416"/>
    <w:rsid w:val="00BE67DE"/>
    <w:rsid w:val="00BE6D84"/>
    <w:rsid w:val="00BE7053"/>
    <w:rsid w:val="00BF019F"/>
    <w:rsid w:val="00BF0419"/>
    <w:rsid w:val="00BF04A7"/>
    <w:rsid w:val="00BF1691"/>
    <w:rsid w:val="00BF1EA3"/>
    <w:rsid w:val="00BF295B"/>
    <w:rsid w:val="00BF2E40"/>
    <w:rsid w:val="00BF3C39"/>
    <w:rsid w:val="00BF3D12"/>
    <w:rsid w:val="00BF413C"/>
    <w:rsid w:val="00BF4220"/>
    <w:rsid w:val="00BF43DF"/>
    <w:rsid w:val="00BF4EF8"/>
    <w:rsid w:val="00BF539A"/>
    <w:rsid w:val="00BF6885"/>
    <w:rsid w:val="00BF6C1F"/>
    <w:rsid w:val="00BF70E6"/>
    <w:rsid w:val="00BF7694"/>
    <w:rsid w:val="00BF789B"/>
    <w:rsid w:val="00BF79D3"/>
    <w:rsid w:val="00BF7C26"/>
    <w:rsid w:val="00BF7F54"/>
    <w:rsid w:val="00C00059"/>
    <w:rsid w:val="00C00469"/>
    <w:rsid w:val="00C00BB6"/>
    <w:rsid w:val="00C00F22"/>
    <w:rsid w:val="00C014EA"/>
    <w:rsid w:val="00C018D8"/>
    <w:rsid w:val="00C019D0"/>
    <w:rsid w:val="00C01DD8"/>
    <w:rsid w:val="00C03BAD"/>
    <w:rsid w:val="00C03BBA"/>
    <w:rsid w:val="00C03F3B"/>
    <w:rsid w:val="00C04A8B"/>
    <w:rsid w:val="00C054ED"/>
    <w:rsid w:val="00C05CD5"/>
    <w:rsid w:val="00C06AF2"/>
    <w:rsid w:val="00C07DCC"/>
    <w:rsid w:val="00C10381"/>
    <w:rsid w:val="00C10688"/>
    <w:rsid w:val="00C128EE"/>
    <w:rsid w:val="00C12B8B"/>
    <w:rsid w:val="00C13BF0"/>
    <w:rsid w:val="00C1429C"/>
    <w:rsid w:val="00C14F4E"/>
    <w:rsid w:val="00C153C5"/>
    <w:rsid w:val="00C163A1"/>
    <w:rsid w:val="00C167FD"/>
    <w:rsid w:val="00C16FC4"/>
    <w:rsid w:val="00C205F0"/>
    <w:rsid w:val="00C21105"/>
    <w:rsid w:val="00C21B50"/>
    <w:rsid w:val="00C21BD9"/>
    <w:rsid w:val="00C21CCB"/>
    <w:rsid w:val="00C223F0"/>
    <w:rsid w:val="00C2266F"/>
    <w:rsid w:val="00C22B62"/>
    <w:rsid w:val="00C23C0B"/>
    <w:rsid w:val="00C242BD"/>
    <w:rsid w:val="00C24DBF"/>
    <w:rsid w:val="00C251BF"/>
    <w:rsid w:val="00C2560E"/>
    <w:rsid w:val="00C25DB5"/>
    <w:rsid w:val="00C2665D"/>
    <w:rsid w:val="00C26DBC"/>
    <w:rsid w:val="00C26EE4"/>
    <w:rsid w:val="00C274A8"/>
    <w:rsid w:val="00C275EC"/>
    <w:rsid w:val="00C279F9"/>
    <w:rsid w:val="00C34156"/>
    <w:rsid w:val="00C347A8"/>
    <w:rsid w:val="00C34A86"/>
    <w:rsid w:val="00C34E1B"/>
    <w:rsid w:val="00C360C8"/>
    <w:rsid w:val="00C36102"/>
    <w:rsid w:val="00C3612D"/>
    <w:rsid w:val="00C36915"/>
    <w:rsid w:val="00C36C10"/>
    <w:rsid w:val="00C37607"/>
    <w:rsid w:val="00C4005C"/>
    <w:rsid w:val="00C409C3"/>
    <w:rsid w:val="00C4123B"/>
    <w:rsid w:val="00C41283"/>
    <w:rsid w:val="00C417A9"/>
    <w:rsid w:val="00C41ADA"/>
    <w:rsid w:val="00C41C07"/>
    <w:rsid w:val="00C42071"/>
    <w:rsid w:val="00C42852"/>
    <w:rsid w:val="00C42A19"/>
    <w:rsid w:val="00C42D3E"/>
    <w:rsid w:val="00C42F2A"/>
    <w:rsid w:val="00C42F94"/>
    <w:rsid w:val="00C433E4"/>
    <w:rsid w:val="00C4385F"/>
    <w:rsid w:val="00C44254"/>
    <w:rsid w:val="00C452A8"/>
    <w:rsid w:val="00C45B6D"/>
    <w:rsid w:val="00C45D84"/>
    <w:rsid w:val="00C46441"/>
    <w:rsid w:val="00C4690A"/>
    <w:rsid w:val="00C46C6C"/>
    <w:rsid w:val="00C47636"/>
    <w:rsid w:val="00C47949"/>
    <w:rsid w:val="00C47A10"/>
    <w:rsid w:val="00C47A34"/>
    <w:rsid w:val="00C47FD2"/>
    <w:rsid w:val="00C47FE0"/>
    <w:rsid w:val="00C50846"/>
    <w:rsid w:val="00C5111A"/>
    <w:rsid w:val="00C5140E"/>
    <w:rsid w:val="00C515CF"/>
    <w:rsid w:val="00C51AB7"/>
    <w:rsid w:val="00C53028"/>
    <w:rsid w:val="00C5344D"/>
    <w:rsid w:val="00C535D6"/>
    <w:rsid w:val="00C53926"/>
    <w:rsid w:val="00C54720"/>
    <w:rsid w:val="00C55C96"/>
    <w:rsid w:val="00C55DDE"/>
    <w:rsid w:val="00C5629E"/>
    <w:rsid w:val="00C575AF"/>
    <w:rsid w:val="00C57AA4"/>
    <w:rsid w:val="00C611B9"/>
    <w:rsid w:val="00C62438"/>
    <w:rsid w:val="00C62CD0"/>
    <w:rsid w:val="00C63534"/>
    <w:rsid w:val="00C6473F"/>
    <w:rsid w:val="00C64997"/>
    <w:rsid w:val="00C650B3"/>
    <w:rsid w:val="00C65764"/>
    <w:rsid w:val="00C657CA"/>
    <w:rsid w:val="00C66314"/>
    <w:rsid w:val="00C66DD9"/>
    <w:rsid w:val="00C6745C"/>
    <w:rsid w:val="00C6791F"/>
    <w:rsid w:val="00C70512"/>
    <w:rsid w:val="00C7090D"/>
    <w:rsid w:val="00C709B5"/>
    <w:rsid w:val="00C70B43"/>
    <w:rsid w:val="00C71035"/>
    <w:rsid w:val="00C712DB"/>
    <w:rsid w:val="00C717AE"/>
    <w:rsid w:val="00C7202D"/>
    <w:rsid w:val="00C721F0"/>
    <w:rsid w:val="00C7243A"/>
    <w:rsid w:val="00C726F8"/>
    <w:rsid w:val="00C73240"/>
    <w:rsid w:val="00C73965"/>
    <w:rsid w:val="00C73F37"/>
    <w:rsid w:val="00C74434"/>
    <w:rsid w:val="00C7448D"/>
    <w:rsid w:val="00C754D2"/>
    <w:rsid w:val="00C75931"/>
    <w:rsid w:val="00C76199"/>
    <w:rsid w:val="00C76D9B"/>
    <w:rsid w:val="00C77055"/>
    <w:rsid w:val="00C77B65"/>
    <w:rsid w:val="00C77C75"/>
    <w:rsid w:val="00C81AAA"/>
    <w:rsid w:val="00C81BE6"/>
    <w:rsid w:val="00C81EA2"/>
    <w:rsid w:val="00C8206D"/>
    <w:rsid w:val="00C82250"/>
    <w:rsid w:val="00C82631"/>
    <w:rsid w:val="00C833FA"/>
    <w:rsid w:val="00C84E12"/>
    <w:rsid w:val="00C857CE"/>
    <w:rsid w:val="00C8584A"/>
    <w:rsid w:val="00C86945"/>
    <w:rsid w:val="00C86C75"/>
    <w:rsid w:val="00C8722A"/>
    <w:rsid w:val="00C875DB"/>
    <w:rsid w:val="00C916B0"/>
    <w:rsid w:val="00C92046"/>
    <w:rsid w:val="00C92115"/>
    <w:rsid w:val="00C924EC"/>
    <w:rsid w:val="00C92969"/>
    <w:rsid w:val="00C92A1F"/>
    <w:rsid w:val="00C9329C"/>
    <w:rsid w:val="00C932D0"/>
    <w:rsid w:val="00C9502A"/>
    <w:rsid w:val="00C9581C"/>
    <w:rsid w:val="00C95AC5"/>
    <w:rsid w:val="00C95E9B"/>
    <w:rsid w:val="00C960B8"/>
    <w:rsid w:val="00C96BB8"/>
    <w:rsid w:val="00C96DB7"/>
    <w:rsid w:val="00C96DF2"/>
    <w:rsid w:val="00C96E3F"/>
    <w:rsid w:val="00CA0D99"/>
    <w:rsid w:val="00CA2DDB"/>
    <w:rsid w:val="00CA33F5"/>
    <w:rsid w:val="00CA3EB8"/>
    <w:rsid w:val="00CA41BE"/>
    <w:rsid w:val="00CA4633"/>
    <w:rsid w:val="00CA4AB8"/>
    <w:rsid w:val="00CA4B7B"/>
    <w:rsid w:val="00CA4CC5"/>
    <w:rsid w:val="00CA5A0E"/>
    <w:rsid w:val="00CA5E28"/>
    <w:rsid w:val="00CA6516"/>
    <w:rsid w:val="00CA6AD9"/>
    <w:rsid w:val="00CA7441"/>
    <w:rsid w:val="00CA771B"/>
    <w:rsid w:val="00CB033D"/>
    <w:rsid w:val="00CB0A35"/>
    <w:rsid w:val="00CB0AA2"/>
    <w:rsid w:val="00CB13F9"/>
    <w:rsid w:val="00CB1C18"/>
    <w:rsid w:val="00CB3231"/>
    <w:rsid w:val="00CB3A07"/>
    <w:rsid w:val="00CB4773"/>
    <w:rsid w:val="00CB5B63"/>
    <w:rsid w:val="00CB642F"/>
    <w:rsid w:val="00CB65CC"/>
    <w:rsid w:val="00CB6AAC"/>
    <w:rsid w:val="00CB6B45"/>
    <w:rsid w:val="00CB6CC1"/>
    <w:rsid w:val="00CB7DB5"/>
    <w:rsid w:val="00CC0FDC"/>
    <w:rsid w:val="00CC1F8B"/>
    <w:rsid w:val="00CC2607"/>
    <w:rsid w:val="00CC347A"/>
    <w:rsid w:val="00CC3C2C"/>
    <w:rsid w:val="00CC3DCB"/>
    <w:rsid w:val="00CC4205"/>
    <w:rsid w:val="00CC4C59"/>
    <w:rsid w:val="00CC5FE1"/>
    <w:rsid w:val="00CC64F8"/>
    <w:rsid w:val="00CC6AB8"/>
    <w:rsid w:val="00CC71ED"/>
    <w:rsid w:val="00CC7930"/>
    <w:rsid w:val="00CC7D8E"/>
    <w:rsid w:val="00CD0CB1"/>
    <w:rsid w:val="00CD18B5"/>
    <w:rsid w:val="00CD1DB4"/>
    <w:rsid w:val="00CD1EF3"/>
    <w:rsid w:val="00CD2407"/>
    <w:rsid w:val="00CD286B"/>
    <w:rsid w:val="00CD38E0"/>
    <w:rsid w:val="00CD3B84"/>
    <w:rsid w:val="00CD4031"/>
    <w:rsid w:val="00CD4033"/>
    <w:rsid w:val="00CD4455"/>
    <w:rsid w:val="00CD5CF6"/>
    <w:rsid w:val="00CD5FC4"/>
    <w:rsid w:val="00CD6553"/>
    <w:rsid w:val="00CD6C2A"/>
    <w:rsid w:val="00CD70AC"/>
    <w:rsid w:val="00CD7E2D"/>
    <w:rsid w:val="00CD7EFD"/>
    <w:rsid w:val="00CE00CF"/>
    <w:rsid w:val="00CE086F"/>
    <w:rsid w:val="00CE1043"/>
    <w:rsid w:val="00CE1545"/>
    <w:rsid w:val="00CE1B97"/>
    <w:rsid w:val="00CE1D8A"/>
    <w:rsid w:val="00CE2228"/>
    <w:rsid w:val="00CE2A24"/>
    <w:rsid w:val="00CE3282"/>
    <w:rsid w:val="00CE56A9"/>
    <w:rsid w:val="00CE579F"/>
    <w:rsid w:val="00CE594F"/>
    <w:rsid w:val="00CE5D36"/>
    <w:rsid w:val="00CE61B0"/>
    <w:rsid w:val="00CE66ED"/>
    <w:rsid w:val="00CE6BE3"/>
    <w:rsid w:val="00CE6C1C"/>
    <w:rsid w:val="00CE7B5B"/>
    <w:rsid w:val="00CF0E3A"/>
    <w:rsid w:val="00CF1A1E"/>
    <w:rsid w:val="00CF1ADD"/>
    <w:rsid w:val="00CF23A5"/>
    <w:rsid w:val="00CF252F"/>
    <w:rsid w:val="00CF29A6"/>
    <w:rsid w:val="00CF2D17"/>
    <w:rsid w:val="00CF2D5E"/>
    <w:rsid w:val="00CF36E3"/>
    <w:rsid w:val="00CF56E2"/>
    <w:rsid w:val="00CF5972"/>
    <w:rsid w:val="00CF65AC"/>
    <w:rsid w:val="00CF681E"/>
    <w:rsid w:val="00CF6926"/>
    <w:rsid w:val="00CF6ADA"/>
    <w:rsid w:val="00CF72C5"/>
    <w:rsid w:val="00CF73F8"/>
    <w:rsid w:val="00CF7D8C"/>
    <w:rsid w:val="00D005C3"/>
    <w:rsid w:val="00D0074C"/>
    <w:rsid w:val="00D014EA"/>
    <w:rsid w:val="00D0159C"/>
    <w:rsid w:val="00D015BE"/>
    <w:rsid w:val="00D01A6A"/>
    <w:rsid w:val="00D0202C"/>
    <w:rsid w:val="00D0211C"/>
    <w:rsid w:val="00D025D7"/>
    <w:rsid w:val="00D02685"/>
    <w:rsid w:val="00D030C8"/>
    <w:rsid w:val="00D04353"/>
    <w:rsid w:val="00D04ADC"/>
    <w:rsid w:val="00D04B2B"/>
    <w:rsid w:val="00D04D45"/>
    <w:rsid w:val="00D0599E"/>
    <w:rsid w:val="00D05C11"/>
    <w:rsid w:val="00D06118"/>
    <w:rsid w:val="00D06455"/>
    <w:rsid w:val="00D07192"/>
    <w:rsid w:val="00D075C8"/>
    <w:rsid w:val="00D103EB"/>
    <w:rsid w:val="00D108FF"/>
    <w:rsid w:val="00D1104A"/>
    <w:rsid w:val="00D11059"/>
    <w:rsid w:val="00D110F3"/>
    <w:rsid w:val="00D121BE"/>
    <w:rsid w:val="00D13701"/>
    <w:rsid w:val="00D14235"/>
    <w:rsid w:val="00D14599"/>
    <w:rsid w:val="00D15037"/>
    <w:rsid w:val="00D1518A"/>
    <w:rsid w:val="00D152DE"/>
    <w:rsid w:val="00D154F5"/>
    <w:rsid w:val="00D158E7"/>
    <w:rsid w:val="00D16712"/>
    <w:rsid w:val="00D17295"/>
    <w:rsid w:val="00D17D6D"/>
    <w:rsid w:val="00D20133"/>
    <w:rsid w:val="00D20236"/>
    <w:rsid w:val="00D21340"/>
    <w:rsid w:val="00D2137C"/>
    <w:rsid w:val="00D21884"/>
    <w:rsid w:val="00D21F05"/>
    <w:rsid w:val="00D221D3"/>
    <w:rsid w:val="00D22B93"/>
    <w:rsid w:val="00D25758"/>
    <w:rsid w:val="00D25BF2"/>
    <w:rsid w:val="00D25DBA"/>
    <w:rsid w:val="00D260F1"/>
    <w:rsid w:val="00D261A9"/>
    <w:rsid w:val="00D26EB1"/>
    <w:rsid w:val="00D27503"/>
    <w:rsid w:val="00D2776C"/>
    <w:rsid w:val="00D2793A"/>
    <w:rsid w:val="00D279BF"/>
    <w:rsid w:val="00D3103F"/>
    <w:rsid w:val="00D312CE"/>
    <w:rsid w:val="00D3191F"/>
    <w:rsid w:val="00D31AAB"/>
    <w:rsid w:val="00D31E2A"/>
    <w:rsid w:val="00D31E83"/>
    <w:rsid w:val="00D32D68"/>
    <w:rsid w:val="00D3311E"/>
    <w:rsid w:val="00D3356B"/>
    <w:rsid w:val="00D33A42"/>
    <w:rsid w:val="00D37844"/>
    <w:rsid w:val="00D3798D"/>
    <w:rsid w:val="00D37EF7"/>
    <w:rsid w:val="00D40AF6"/>
    <w:rsid w:val="00D41292"/>
    <w:rsid w:val="00D426B2"/>
    <w:rsid w:val="00D441C6"/>
    <w:rsid w:val="00D446F1"/>
    <w:rsid w:val="00D44CF0"/>
    <w:rsid w:val="00D45557"/>
    <w:rsid w:val="00D45663"/>
    <w:rsid w:val="00D45B2C"/>
    <w:rsid w:val="00D46242"/>
    <w:rsid w:val="00D462F7"/>
    <w:rsid w:val="00D46B38"/>
    <w:rsid w:val="00D4709B"/>
    <w:rsid w:val="00D47B02"/>
    <w:rsid w:val="00D5004A"/>
    <w:rsid w:val="00D5043E"/>
    <w:rsid w:val="00D50452"/>
    <w:rsid w:val="00D50B20"/>
    <w:rsid w:val="00D51597"/>
    <w:rsid w:val="00D5193D"/>
    <w:rsid w:val="00D51EAF"/>
    <w:rsid w:val="00D527CA"/>
    <w:rsid w:val="00D53FFE"/>
    <w:rsid w:val="00D541A3"/>
    <w:rsid w:val="00D551F4"/>
    <w:rsid w:val="00D55CB0"/>
    <w:rsid w:val="00D56544"/>
    <w:rsid w:val="00D56CC2"/>
    <w:rsid w:val="00D56F27"/>
    <w:rsid w:val="00D600D8"/>
    <w:rsid w:val="00D60537"/>
    <w:rsid w:val="00D60984"/>
    <w:rsid w:val="00D60A6C"/>
    <w:rsid w:val="00D612BD"/>
    <w:rsid w:val="00D62BA3"/>
    <w:rsid w:val="00D637B5"/>
    <w:rsid w:val="00D63D74"/>
    <w:rsid w:val="00D645AD"/>
    <w:rsid w:val="00D64B19"/>
    <w:rsid w:val="00D64D07"/>
    <w:rsid w:val="00D64DE1"/>
    <w:rsid w:val="00D64FC6"/>
    <w:rsid w:val="00D6506C"/>
    <w:rsid w:val="00D653DD"/>
    <w:rsid w:val="00D65D73"/>
    <w:rsid w:val="00D66A1C"/>
    <w:rsid w:val="00D66BEE"/>
    <w:rsid w:val="00D672C4"/>
    <w:rsid w:val="00D67AEA"/>
    <w:rsid w:val="00D7074E"/>
    <w:rsid w:val="00D713DB"/>
    <w:rsid w:val="00D71842"/>
    <w:rsid w:val="00D728EC"/>
    <w:rsid w:val="00D72E79"/>
    <w:rsid w:val="00D72EE8"/>
    <w:rsid w:val="00D730E2"/>
    <w:rsid w:val="00D73984"/>
    <w:rsid w:val="00D73BC7"/>
    <w:rsid w:val="00D73BD9"/>
    <w:rsid w:val="00D73D18"/>
    <w:rsid w:val="00D74307"/>
    <w:rsid w:val="00D74EFD"/>
    <w:rsid w:val="00D753A6"/>
    <w:rsid w:val="00D76620"/>
    <w:rsid w:val="00D80A49"/>
    <w:rsid w:val="00D81617"/>
    <w:rsid w:val="00D8177E"/>
    <w:rsid w:val="00D82507"/>
    <w:rsid w:val="00D8263F"/>
    <w:rsid w:val="00D8293A"/>
    <w:rsid w:val="00D82E98"/>
    <w:rsid w:val="00D82F05"/>
    <w:rsid w:val="00D83171"/>
    <w:rsid w:val="00D838F8"/>
    <w:rsid w:val="00D843F0"/>
    <w:rsid w:val="00D84BDC"/>
    <w:rsid w:val="00D8518F"/>
    <w:rsid w:val="00D854B4"/>
    <w:rsid w:val="00D85AA6"/>
    <w:rsid w:val="00D867E3"/>
    <w:rsid w:val="00D87200"/>
    <w:rsid w:val="00D87520"/>
    <w:rsid w:val="00D87C84"/>
    <w:rsid w:val="00D87D11"/>
    <w:rsid w:val="00D90921"/>
    <w:rsid w:val="00D9120A"/>
    <w:rsid w:val="00D91347"/>
    <w:rsid w:val="00D915D3"/>
    <w:rsid w:val="00D91F6D"/>
    <w:rsid w:val="00D93035"/>
    <w:rsid w:val="00D93AF7"/>
    <w:rsid w:val="00D9454B"/>
    <w:rsid w:val="00D94845"/>
    <w:rsid w:val="00D94B28"/>
    <w:rsid w:val="00D94DD3"/>
    <w:rsid w:val="00D94F46"/>
    <w:rsid w:val="00D9521B"/>
    <w:rsid w:val="00D96874"/>
    <w:rsid w:val="00D9762E"/>
    <w:rsid w:val="00DA0588"/>
    <w:rsid w:val="00DA106C"/>
    <w:rsid w:val="00DA10DE"/>
    <w:rsid w:val="00DA1898"/>
    <w:rsid w:val="00DA1D65"/>
    <w:rsid w:val="00DA2462"/>
    <w:rsid w:val="00DA2D0D"/>
    <w:rsid w:val="00DA2DB9"/>
    <w:rsid w:val="00DA31F4"/>
    <w:rsid w:val="00DA36DC"/>
    <w:rsid w:val="00DA376B"/>
    <w:rsid w:val="00DA38C9"/>
    <w:rsid w:val="00DA3EC6"/>
    <w:rsid w:val="00DA4B5E"/>
    <w:rsid w:val="00DA5503"/>
    <w:rsid w:val="00DA60FC"/>
    <w:rsid w:val="00DA66DD"/>
    <w:rsid w:val="00DA6FD9"/>
    <w:rsid w:val="00DA74B0"/>
    <w:rsid w:val="00DA7B9E"/>
    <w:rsid w:val="00DB00FC"/>
    <w:rsid w:val="00DB0658"/>
    <w:rsid w:val="00DB0EBD"/>
    <w:rsid w:val="00DB1412"/>
    <w:rsid w:val="00DB166C"/>
    <w:rsid w:val="00DB1A55"/>
    <w:rsid w:val="00DB1AF8"/>
    <w:rsid w:val="00DB1B27"/>
    <w:rsid w:val="00DB221B"/>
    <w:rsid w:val="00DB268B"/>
    <w:rsid w:val="00DB2B0C"/>
    <w:rsid w:val="00DB2F73"/>
    <w:rsid w:val="00DB3190"/>
    <w:rsid w:val="00DB37EA"/>
    <w:rsid w:val="00DB4055"/>
    <w:rsid w:val="00DB45D1"/>
    <w:rsid w:val="00DB469F"/>
    <w:rsid w:val="00DB48EE"/>
    <w:rsid w:val="00DB4B4B"/>
    <w:rsid w:val="00DB4C24"/>
    <w:rsid w:val="00DB6711"/>
    <w:rsid w:val="00DB749F"/>
    <w:rsid w:val="00DB75F6"/>
    <w:rsid w:val="00DC0925"/>
    <w:rsid w:val="00DC09FA"/>
    <w:rsid w:val="00DC0F85"/>
    <w:rsid w:val="00DC1B00"/>
    <w:rsid w:val="00DC2153"/>
    <w:rsid w:val="00DC2200"/>
    <w:rsid w:val="00DC26F8"/>
    <w:rsid w:val="00DC2735"/>
    <w:rsid w:val="00DC2DF2"/>
    <w:rsid w:val="00DC3AB6"/>
    <w:rsid w:val="00DC3F20"/>
    <w:rsid w:val="00DC4146"/>
    <w:rsid w:val="00DC445A"/>
    <w:rsid w:val="00DC4C30"/>
    <w:rsid w:val="00DC50D0"/>
    <w:rsid w:val="00DC5356"/>
    <w:rsid w:val="00DC53FC"/>
    <w:rsid w:val="00DC5CED"/>
    <w:rsid w:val="00DC5D68"/>
    <w:rsid w:val="00DC6C08"/>
    <w:rsid w:val="00DC7E5F"/>
    <w:rsid w:val="00DD1066"/>
    <w:rsid w:val="00DD1FF6"/>
    <w:rsid w:val="00DD216C"/>
    <w:rsid w:val="00DD229B"/>
    <w:rsid w:val="00DD288E"/>
    <w:rsid w:val="00DD2909"/>
    <w:rsid w:val="00DD453F"/>
    <w:rsid w:val="00DD4862"/>
    <w:rsid w:val="00DD5154"/>
    <w:rsid w:val="00DD566C"/>
    <w:rsid w:val="00DD5E86"/>
    <w:rsid w:val="00DD5E99"/>
    <w:rsid w:val="00DE0007"/>
    <w:rsid w:val="00DE011D"/>
    <w:rsid w:val="00DE0164"/>
    <w:rsid w:val="00DE0B1E"/>
    <w:rsid w:val="00DE10C6"/>
    <w:rsid w:val="00DE1258"/>
    <w:rsid w:val="00DE2262"/>
    <w:rsid w:val="00DE280E"/>
    <w:rsid w:val="00DE2CDD"/>
    <w:rsid w:val="00DE3D29"/>
    <w:rsid w:val="00DE4260"/>
    <w:rsid w:val="00DE42BB"/>
    <w:rsid w:val="00DE4C8A"/>
    <w:rsid w:val="00DE6645"/>
    <w:rsid w:val="00DE6A75"/>
    <w:rsid w:val="00DE6B1B"/>
    <w:rsid w:val="00DE7AF4"/>
    <w:rsid w:val="00DF0A2C"/>
    <w:rsid w:val="00DF0E13"/>
    <w:rsid w:val="00DF1CD3"/>
    <w:rsid w:val="00DF29D4"/>
    <w:rsid w:val="00DF373D"/>
    <w:rsid w:val="00DF3780"/>
    <w:rsid w:val="00DF3971"/>
    <w:rsid w:val="00DF4B40"/>
    <w:rsid w:val="00DF594A"/>
    <w:rsid w:val="00DF5D71"/>
    <w:rsid w:val="00DF5EB8"/>
    <w:rsid w:val="00DF6868"/>
    <w:rsid w:val="00DF6C11"/>
    <w:rsid w:val="00DF75AA"/>
    <w:rsid w:val="00DF7978"/>
    <w:rsid w:val="00DF7D0F"/>
    <w:rsid w:val="00E00880"/>
    <w:rsid w:val="00E009F9"/>
    <w:rsid w:val="00E00DAF"/>
    <w:rsid w:val="00E00DF7"/>
    <w:rsid w:val="00E0150B"/>
    <w:rsid w:val="00E01676"/>
    <w:rsid w:val="00E01FEA"/>
    <w:rsid w:val="00E02C35"/>
    <w:rsid w:val="00E04C1C"/>
    <w:rsid w:val="00E0511E"/>
    <w:rsid w:val="00E05847"/>
    <w:rsid w:val="00E06989"/>
    <w:rsid w:val="00E07363"/>
    <w:rsid w:val="00E111FB"/>
    <w:rsid w:val="00E118FC"/>
    <w:rsid w:val="00E13299"/>
    <w:rsid w:val="00E134E1"/>
    <w:rsid w:val="00E13767"/>
    <w:rsid w:val="00E13995"/>
    <w:rsid w:val="00E13FE8"/>
    <w:rsid w:val="00E14559"/>
    <w:rsid w:val="00E14AAD"/>
    <w:rsid w:val="00E15459"/>
    <w:rsid w:val="00E1575A"/>
    <w:rsid w:val="00E15FE9"/>
    <w:rsid w:val="00E1649B"/>
    <w:rsid w:val="00E16F75"/>
    <w:rsid w:val="00E17137"/>
    <w:rsid w:val="00E171A0"/>
    <w:rsid w:val="00E1797C"/>
    <w:rsid w:val="00E20C7D"/>
    <w:rsid w:val="00E219B2"/>
    <w:rsid w:val="00E22FB1"/>
    <w:rsid w:val="00E237A6"/>
    <w:rsid w:val="00E23BFF"/>
    <w:rsid w:val="00E23DC8"/>
    <w:rsid w:val="00E24441"/>
    <w:rsid w:val="00E24F84"/>
    <w:rsid w:val="00E254F2"/>
    <w:rsid w:val="00E2565B"/>
    <w:rsid w:val="00E258D6"/>
    <w:rsid w:val="00E258E2"/>
    <w:rsid w:val="00E25E25"/>
    <w:rsid w:val="00E2604D"/>
    <w:rsid w:val="00E26B46"/>
    <w:rsid w:val="00E27B89"/>
    <w:rsid w:val="00E27E09"/>
    <w:rsid w:val="00E3048C"/>
    <w:rsid w:val="00E30583"/>
    <w:rsid w:val="00E30754"/>
    <w:rsid w:val="00E30D30"/>
    <w:rsid w:val="00E31DB7"/>
    <w:rsid w:val="00E331C9"/>
    <w:rsid w:val="00E33B70"/>
    <w:rsid w:val="00E33F61"/>
    <w:rsid w:val="00E342A7"/>
    <w:rsid w:val="00E35130"/>
    <w:rsid w:val="00E35EE2"/>
    <w:rsid w:val="00E36017"/>
    <w:rsid w:val="00E3604E"/>
    <w:rsid w:val="00E3663A"/>
    <w:rsid w:val="00E3698A"/>
    <w:rsid w:val="00E37298"/>
    <w:rsid w:val="00E37A66"/>
    <w:rsid w:val="00E37ADE"/>
    <w:rsid w:val="00E37E61"/>
    <w:rsid w:val="00E40154"/>
    <w:rsid w:val="00E40879"/>
    <w:rsid w:val="00E40D04"/>
    <w:rsid w:val="00E412AC"/>
    <w:rsid w:val="00E42805"/>
    <w:rsid w:val="00E429CA"/>
    <w:rsid w:val="00E42D52"/>
    <w:rsid w:val="00E4361E"/>
    <w:rsid w:val="00E4499F"/>
    <w:rsid w:val="00E449B6"/>
    <w:rsid w:val="00E44CD6"/>
    <w:rsid w:val="00E472FF"/>
    <w:rsid w:val="00E47C10"/>
    <w:rsid w:val="00E500DD"/>
    <w:rsid w:val="00E500E2"/>
    <w:rsid w:val="00E50272"/>
    <w:rsid w:val="00E50D61"/>
    <w:rsid w:val="00E51F43"/>
    <w:rsid w:val="00E52381"/>
    <w:rsid w:val="00E52593"/>
    <w:rsid w:val="00E54630"/>
    <w:rsid w:val="00E549A0"/>
    <w:rsid w:val="00E55DAC"/>
    <w:rsid w:val="00E55EE0"/>
    <w:rsid w:val="00E56676"/>
    <w:rsid w:val="00E5745E"/>
    <w:rsid w:val="00E57850"/>
    <w:rsid w:val="00E60A12"/>
    <w:rsid w:val="00E60DEA"/>
    <w:rsid w:val="00E61023"/>
    <w:rsid w:val="00E61D69"/>
    <w:rsid w:val="00E624E6"/>
    <w:rsid w:val="00E62677"/>
    <w:rsid w:val="00E62FD6"/>
    <w:rsid w:val="00E63E06"/>
    <w:rsid w:val="00E64A23"/>
    <w:rsid w:val="00E6541F"/>
    <w:rsid w:val="00E66E08"/>
    <w:rsid w:val="00E670D6"/>
    <w:rsid w:val="00E67141"/>
    <w:rsid w:val="00E67412"/>
    <w:rsid w:val="00E67544"/>
    <w:rsid w:val="00E679FF"/>
    <w:rsid w:val="00E67F6C"/>
    <w:rsid w:val="00E70239"/>
    <w:rsid w:val="00E70786"/>
    <w:rsid w:val="00E71D1C"/>
    <w:rsid w:val="00E71EE1"/>
    <w:rsid w:val="00E72554"/>
    <w:rsid w:val="00E72AC3"/>
    <w:rsid w:val="00E73197"/>
    <w:rsid w:val="00E73768"/>
    <w:rsid w:val="00E73A72"/>
    <w:rsid w:val="00E73CD5"/>
    <w:rsid w:val="00E7406D"/>
    <w:rsid w:val="00E74C1B"/>
    <w:rsid w:val="00E752C5"/>
    <w:rsid w:val="00E75DBD"/>
    <w:rsid w:val="00E76A72"/>
    <w:rsid w:val="00E76F1B"/>
    <w:rsid w:val="00E77219"/>
    <w:rsid w:val="00E7723E"/>
    <w:rsid w:val="00E777E8"/>
    <w:rsid w:val="00E77BE7"/>
    <w:rsid w:val="00E77EC8"/>
    <w:rsid w:val="00E8006B"/>
    <w:rsid w:val="00E800F0"/>
    <w:rsid w:val="00E803B8"/>
    <w:rsid w:val="00E808D8"/>
    <w:rsid w:val="00E80B8D"/>
    <w:rsid w:val="00E80FA2"/>
    <w:rsid w:val="00E812AE"/>
    <w:rsid w:val="00E815C2"/>
    <w:rsid w:val="00E816EB"/>
    <w:rsid w:val="00E81C08"/>
    <w:rsid w:val="00E81FB2"/>
    <w:rsid w:val="00E833FD"/>
    <w:rsid w:val="00E83E25"/>
    <w:rsid w:val="00E846ED"/>
    <w:rsid w:val="00E85636"/>
    <w:rsid w:val="00E85B86"/>
    <w:rsid w:val="00E85CC8"/>
    <w:rsid w:val="00E85E9B"/>
    <w:rsid w:val="00E86DCC"/>
    <w:rsid w:val="00E86EE0"/>
    <w:rsid w:val="00E90136"/>
    <w:rsid w:val="00E906DE"/>
    <w:rsid w:val="00E91409"/>
    <w:rsid w:val="00E9238B"/>
    <w:rsid w:val="00E9262D"/>
    <w:rsid w:val="00E92B03"/>
    <w:rsid w:val="00E92BF6"/>
    <w:rsid w:val="00E92FC5"/>
    <w:rsid w:val="00E934FE"/>
    <w:rsid w:val="00E93898"/>
    <w:rsid w:val="00E93D61"/>
    <w:rsid w:val="00E941C0"/>
    <w:rsid w:val="00E94404"/>
    <w:rsid w:val="00E94A4B"/>
    <w:rsid w:val="00E95A68"/>
    <w:rsid w:val="00E96270"/>
    <w:rsid w:val="00E9641E"/>
    <w:rsid w:val="00E96EA8"/>
    <w:rsid w:val="00E96F51"/>
    <w:rsid w:val="00E9701B"/>
    <w:rsid w:val="00E975DB"/>
    <w:rsid w:val="00E976AC"/>
    <w:rsid w:val="00E97728"/>
    <w:rsid w:val="00EA033D"/>
    <w:rsid w:val="00EA08DB"/>
    <w:rsid w:val="00EA0B66"/>
    <w:rsid w:val="00EA149D"/>
    <w:rsid w:val="00EA2F62"/>
    <w:rsid w:val="00EA3893"/>
    <w:rsid w:val="00EA38B6"/>
    <w:rsid w:val="00EA4B4E"/>
    <w:rsid w:val="00EA4B87"/>
    <w:rsid w:val="00EA4F5B"/>
    <w:rsid w:val="00EA5979"/>
    <w:rsid w:val="00EA60F7"/>
    <w:rsid w:val="00EA6811"/>
    <w:rsid w:val="00EA693F"/>
    <w:rsid w:val="00EA7019"/>
    <w:rsid w:val="00EA7249"/>
    <w:rsid w:val="00EA7493"/>
    <w:rsid w:val="00EA779C"/>
    <w:rsid w:val="00EA7F45"/>
    <w:rsid w:val="00EB01B0"/>
    <w:rsid w:val="00EB0990"/>
    <w:rsid w:val="00EB0A39"/>
    <w:rsid w:val="00EB1A9C"/>
    <w:rsid w:val="00EB1B4D"/>
    <w:rsid w:val="00EB2F72"/>
    <w:rsid w:val="00EB3A6B"/>
    <w:rsid w:val="00EB3AF3"/>
    <w:rsid w:val="00EB439F"/>
    <w:rsid w:val="00EB44D8"/>
    <w:rsid w:val="00EB45C4"/>
    <w:rsid w:val="00EB5C39"/>
    <w:rsid w:val="00EB6557"/>
    <w:rsid w:val="00EB672A"/>
    <w:rsid w:val="00EB686B"/>
    <w:rsid w:val="00EB7963"/>
    <w:rsid w:val="00EB7F4C"/>
    <w:rsid w:val="00EC057E"/>
    <w:rsid w:val="00EC09EF"/>
    <w:rsid w:val="00EC0AEE"/>
    <w:rsid w:val="00EC0BCF"/>
    <w:rsid w:val="00EC0F9F"/>
    <w:rsid w:val="00EC1B07"/>
    <w:rsid w:val="00EC1B35"/>
    <w:rsid w:val="00EC1FCC"/>
    <w:rsid w:val="00EC2227"/>
    <w:rsid w:val="00EC25D3"/>
    <w:rsid w:val="00EC293A"/>
    <w:rsid w:val="00EC2F0C"/>
    <w:rsid w:val="00EC5768"/>
    <w:rsid w:val="00EC699F"/>
    <w:rsid w:val="00EC7B71"/>
    <w:rsid w:val="00ED191F"/>
    <w:rsid w:val="00ED1B3D"/>
    <w:rsid w:val="00ED1BC1"/>
    <w:rsid w:val="00ED271D"/>
    <w:rsid w:val="00ED2D84"/>
    <w:rsid w:val="00ED33BA"/>
    <w:rsid w:val="00ED41E2"/>
    <w:rsid w:val="00ED4C5A"/>
    <w:rsid w:val="00ED5216"/>
    <w:rsid w:val="00ED534D"/>
    <w:rsid w:val="00ED5971"/>
    <w:rsid w:val="00ED5A38"/>
    <w:rsid w:val="00ED6A70"/>
    <w:rsid w:val="00ED6DB6"/>
    <w:rsid w:val="00ED73CA"/>
    <w:rsid w:val="00ED79B5"/>
    <w:rsid w:val="00EE0575"/>
    <w:rsid w:val="00EE06D7"/>
    <w:rsid w:val="00EE0767"/>
    <w:rsid w:val="00EE088C"/>
    <w:rsid w:val="00EE18DC"/>
    <w:rsid w:val="00EE1924"/>
    <w:rsid w:val="00EE1DE0"/>
    <w:rsid w:val="00EE27A3"/>
    <w:rsid w:val="00EE39FA"/>
    <w:rsid w:val="00EE3D93"/>
    <w:rsid w:val="00EE4E5F"/>
    <w:rsid w:val="00EE56A4"/>
    <w:rsid w:val="00EE59EC"/>
    <w:rsid w:val="00EE5E61"/>
    <w:rsid w:val="00EE61F6"/>
    <w:rsid w:val="00EE6572"/>
    <w:rsid w:val="00EE659E"/>
    <w:rsid w:val="00EE7ACB"/>
    <w:rsid w:val="00EF1329"/>
    <w:rsid w:val="00EF135B"/>
    <w:rsid w:val="00EF150C"/>
    <w:rsid w:val="00EF175E"/>
    <w:rsid w:val="00EF180F"/>
    <w:rsid w:val="00EF1D3C"/>
    <w:rsid w:val="00EF26CA"/>
    <w:rsid w:val="00EF2F31"/>
    <w:rsid w:val="00EF2F49"/>
    <w:rsid w:val="00EF31EB"/>
    <w:rsid w:val="00EF3C04"/>
    <w:rsid w:val="00EF3D92"/>
    <w:rsid w:val="00EF3EC5"/>
    <w:rsid w:val="00EF4463"/>
    <w:rsid w:val="00EF4473"/>
    <w:rsid w:val="00EF511E"/>
    <w:rsid w:val="00EF519E"/>
    <w:rsid w:val="00EF53F7"/>
    <w:rsid w:val="00EF62C9"/>
    <w:rsid w:val="00EF68B2"/>
    <w:rsid w:val="00F00A1F"/>
    <w:rsid w:val="00F00CF9"/>
    <w:rsid w:val="00F01A1F"/>
    <w:rsid w:val="00F01A27"/>
    <w:rsid w:val="00F03500"/>
    <w:rsid w:val="00F0376C"/>
    <w:rsid w:val="00F04013"/>
    <w:rsid w:val="00F04BCB"/>
    <w:rsid w:val="00F05230"/>
    <w:rsid w:val="00F05AB0"/>
    <w:rsid w:val="00F05FC6"/>
    <w:rsid w:val="00F060CE"/>
    <w:rsid w:val="00F06DF1"/>
    <w:rsid w:val="00F07218"/>
    <w:rsid w:val="00F10EB2"/>
    <w:rsid w:val="00F112F4"/>
    <w:rsid w:val="00F11618"/>
    <w:rsid w:val="00F1236A"/>
    <w:rsid w:val="00F12872"/>
    <w:rsid w:val="00F13007"/>
    <w:rsid w:val="00F13195"/>
    <w:rsid w:val="00F133D6"/>
    <w:rsid w:val="00F14BF9"/>
    <w:rsid w:val="00F14DC3"/>
    <w:rsid w:val="00F14F0B"/>
    <w:rsid w:val="00F14F96"/>
    <w:rsid w:val="00F161ED"/>
    <w:rsid w:val="00F161F7"/>
    <w:rsid w:val="00F16675"/>
    <w:rsid w:val="00F16E2E"/>
    <w:rsid w:val="00F173A9"/>
    <w:rsid w:val="00F179C6"/>
    <w:rsid w:val="00F203FA"/>
    <w:rsid w:val="00F20592"/>
    <w:rsid w:val="00F21738"/>
    <w:rsid w:val="00F21CD9"/>
    <w:rsid w:val="00F21E20"/>
    <w:rsid w:val="00F21EB2"/>
    <w:rsid w:val="00F22DE5"/>
    <w:rsid w:val="00F22EA9"/>
    <w:rsid w:val="00F2413F"/>
    <w:rsid w:val="00F24A72"/>
    <w:rsid w:val="00F24D8C"/>
    <w:rsid w:val="00F25707"/>
    <w:rsid w:val="00F25749"/>
    <w:rsid w:val="00F25EE1"/>
    <w:rsid w:val="00F2642F"/>
    <w:rsid w:val="00F27405"/>
    <w:rsid w:val="00F274DC"/>
    <w:rsid w:val="00F308CC"/>
    <w:rsid w:val="00F313CD"/>
    <w:rsid w:val="00F3186D"/>
    <w:rsid w:val="00F328E0"/>
    <w:rsid w:val="00F337E9"/>
    <w:rsid w:val="00F33DE3"/>
    <w:rsid w:val="00F34149"/>
    <w:rsid w:val="00F350CC"/>
    <w:rsid w:val="00F354E2"/>
    <w:rsid w:val="00F36F3D"/>
    <w:rsid w:val="00F37BD7"/>
    <w:rsid w:val="00F402B4"/>
    <w:rsid w:val="00F41692"/>
    <w:rsid w:val="00F4183B"/>
    <w:rsid w:val="00F419E1"/>
    <w:rsid w:val="00F41CF5"/>
    <w:rsid w:val="00F4293C"/>
    <w:rsid w:val="00F43488"/>
    <w:rsid w:val="00F43B08"/>
    <w:rsid w:val="00F44A9D"/>
    <w:rsid w:val="00F44CCA"/>
    <w:rsid w:val="00F44CCB"/>
    <w:rsid w:val="00F44E22"/>
    <w:rsid w:val="00F45684"/>
    <w:rsid w:val="00F45898"/>
    <w:rsid w:val="00F45C26"/>
    <w:rsid w:val="00F46BB3"/>
    <w:rsid w:val="00F4746A"/>
    <w:rsid w:val="00F474F6"/>
    <w:rsid w:val="00F4772E"/>
    <w:rsid w:val="00F47817"/>
    <w:rsid w:val="00F5002A"/>
    <w:rsid w:val="00F50BD8"/>
    <w:rsid w:val="00F51FD5"/>
    <w:rsid w:val="00F52451"/>
    <w:rsid w:val="00F52B5B"/>
    <w:rsid w:val="00F52C6D"/>
    <w:rsid w:val="00F52E59"/>
    <w:rsid w:val="00F53007"/>
    <w:rsid w:val="00F53B47"/>
    <w:rsid w:val="00F53EE3"/>
    <w:rsid w:val="00F543D2"/>
    <w:rsid w:val="00F545F8"/>
    <w:rsid w:val="00F54B51"/>
    <w:rsid w:val="00F54BB7"/>
    <w:rsid w:val="00F54E92"/>
    <w:rsid w:val="00F55E24"/>
    <w:rsid w:val="00F56542"/>
    <w:rsid w:val="00F56FB5"/>
    <w:rsid w:val="00F570FA"/>
    <w:rsid w:val="00F574EF"/>
    <w:rsid w:val="00F5795A"/>
    <w:rsid w:val="00F57D3C"/>
    <w:rsid w:val="00F57E65"/>
    <w:rsid w:val="00F6048C"/>
    <w:rsid w:val="00F60B71"/>
    <w:rsid w:val="00F61217"/>
    <w:rsid w:val="00F619C5"/>
    <w:rsid w:val="00F61B34"/>
    <w:rsid w:val="00F6216D"/>
    <w:rsid w:val="00F623EB"/>
    <w:rsid w:val="00F62788"/>
    <w:rsid w:val="00F62FE1"/>
    <w:rsid w:val="00F632EF"/>
    <w:rsid w:val="00F63841"/>
    <w:rsid w:val="00F63A80"/>
    <w:rsid w:val="00F63BEA"/>
    <w:rsid w:val="00F64F16"/>
    <w:rsid w:val="00F6592B"/>
    <w:rsid w:val="00F6650D"/>
    <w:rsid w:val="00F66B2F"/>
    <w:rsid w:val="00F67C20"/>
    <w:rsid w:val="00F67D20"/>
    <w:rsid w:val="00F7005F"/>
    <w:rsid w:val="00F7008F"/>
    <w:rsid w:val="00F70884"/>
    <w:rsid w:val="00F70E9C"/>
    <w:rsid w:val="00F71332"/>
    <w:rsid w:val="00F7308E"/>
    <w:rsid w:val="00F75B01"/>
    <w:rsid w:val="00F76DA5"/>
    <w:rsid w:val="00F773F0"/>
    <w:rsid w:val="00F778F3"/>
    <w:rsid w:val="00F80734"/>
    <w:rsid w:val="00F80E1E"/>
    <w:rsid w:val="00F811A2"/>
    <w:rsid w:val="00F81487"/>
    <w:rsid w:val="00F81771"/>
    <w:rsid w:val="00F81C2E"/>
    <w:rsid w:val="00F821FD"/>
    <w:rsid w:val="00F82ACF"/>
    <w:rsid w:val="00F83422"/>
    <w:rsid w:val="00F83461"/>
    <w:rsid w:val="00F8422A"/>
    <w:rsid w:val="00F8482D"/>
    <w:rsid w:val="00F848C3"/>
    <w:rsid w:val="00F84ECD"/>
    <w:rsid w:val="00F8524C"/>
    <w:rsid w:val="00F85E91"/>
    <w:rsid w:val="00F863F9"/>
    <w:rsid w:val="00F8678A"/>
    <w:rsid w:val="00F869D3"/>
    <w:rsid w:val="00F86BF7"/>
    <w:rsid w:val="00F8732A"/>
    <w:rsid w:val="00F90FF3"/>
    <w:rsid w:val="00F91468"/>
    <w:rsid w:val="00F91E77"/>
    <w:rsid w:val="00F91F10"/>
    <w:rsid w:val="00F926E5"/>
    <w:rsid w:val="00F92FD7"/>
    <w:rsid w:val="00F930C2"/>
    <w:rsid w:val="00F93334"/>
    <w:rsid w:val="00F93572"/>
    <w:rsid w:val="00F94318"/>
    <w:rsid w:val="00F94D0C"/>
    <w:rsid w:val="00F954D1"/>
    <w:rsid w:val="00F955E7"/>
    <w:rsid w:val="00F9605E"/>
    <w:rsid w:val="00F9667D"/>
    <w:rsid w:val="00F97B76"/>
    <w:rsid w:val="00FA093E"/>
    <w:rsid w:val="00FA0DC3"/>
    <w:rsid w:val="00FA1277"/>
    <w:rsid w:val="00FA140D"/>
    <w:rsid w:val="00FA16D5"/>
    <w:rsid w:val="00FA1AA6"/>
    <w:rsid w:val="00FA3633"/>
    <w:rsid w:val="00FA4283"/>
    <w:rsid w:val="00FA4A49"/>
    <w:rsid w:val="00FA5378"/>
    <w:rsid w:val="00FA53AD"/>
    <w:rsid w:val="00FA5AF1"/>
    <w:rsid w:val="00FA6BBF"/>
    <w:rsid w:val="00FA74AD"/>
    <w:rsid w:val="00FA7B7F"/>
    <w:rsid w:val="00FB0173"/>
    <w:rsid w:val="00FB0FD9"/>
    <w:rsid w:val="00FB1CCC"/>
    <w:rsid w:val="00FB557E"/>
    <w:rsid w:val="00FB57E3"/>
    <w:rsid w:val="00FB592A"/>
    <w:rsid w:val="00FB5DA5"/>
    <w:rsid w:val="00FB5DB7"/>
    <w:rsid w:val="00FB74DA"/>
    <w:rsid w:val="00FB7B0A"/>
    <w:rsid w:val="00FB7B87"/>
    <w:rsid w:val="00FB7BD0"/>
    <w:rsid w:val="00FB7C8A"/>
    <w:rsid w:val="00FB7FE3"/>
    <w:rsid w:val="00FC0499"/>
    <w:rsid w:val="00FC05C2"/>
    <w:rsid w:val="00FC2291"/>
    <w:rsid w:val="00FC2398"/>
    <w:rsid w:val="00FC28B4"/>
    <w:rsid w:val="00FC3A5D"/>
    <w:rsid w:val="00FC43C9"/>
    <w:rsid w:val="00FC45F2"/>
    <w:rsid w:val="00FC4673"/>
    <w:rsid w:val="00FC4C34"/>
    <w:rsid w:val="00FC513E"/>
    <w:rsid w:val="00FC5745"/>
    <w:rsid w:val="00FC5E43"/>
    <w:rsid w:val="00FC626F"/>
    <w:rsid w:val="00FC7181"/>
    <w:rsid w:val="00FC7506"/>
    <w:rsid w:val="00FC762E"/>
    <w:rsid w:val="00FC79F0"/>
    <w:rsid w:val="00FD1281"/>
    <w:rsid w:val="00FD19FD"/>
    <w:rsid w:val="00FD1CEF"/>
    <w:rsid w:val="00FD2A13"/>
    <w:rsid w:val="00FD318D"/>
    <w:rsid w:val="00FD4A2D"/>
    <w:rsid w:val="00FD5586"/>
    <w:rsid w:val="00FD5831"/>
    <w:rsid w:val="00FD638D"/>
    <w:rsid w:val="00FD6B71"/>
    <w:rsid w:val="00FD770C"/>
    <w:rsid w:val="00FD7E32"/>
    <w:rsid w:val="00FD7FD5"/>
    <w:rsid w:val="00FE026C"/>
    <w:rsid w:val="00FE1628"/>
    <w:rsid w:val="00FE1CA3"/>
    <w:rsid w:val="00FE2044"/>
    <w:rsid w:val="00FE2714"/>
    <w:rsid w:val="00FE281E"/>
    <w:rsid w:val="00FE3E97"/>
    <w:rsid w:val="00FE43F4"/>
    <w:rsid w:val="00FE4A8B"/>
    <w:rsid w:val="00FE5416"/>
    <w:rsid w:val="00FE60E4"/>
    <w:rsid w:val="00FE6655"/>
    <w:rsid w:val="00FE6853"/>
    <w:rsid w:val="00FE70EA"/>
    <w:rsid w:val="00FE7D37"/>
    <w:rsid w:val="00FE7F07"/>
    <w:rsid w:val="00FF041E"/>
    <w:rsid w:val="00FF0844"/>
    <w:rsid w:val="00FF08DD"/>
    <w:rsid w:val="00FF2D16"/>
    <w:rsid w:val="00FF3985"/>
    <w:rsid w:val="00FF3D1D"/>
    <w:rsid w:val="00FF3DBC"/>
    <w:rsid w:val="00FF4186"/>
    <w:rsid w:val="00FF549F"/>
    <w:rsid w:val="00FF54DB"/>
    <w:rsid w:val="00FF558A"/>
    <w:rsid w:val="00FF5F41"/>
    <w:rsid w:val="00FF60AF"/>
    <w:rsid w:val="00FF6FF6"/>
    <w:rsid w:val="00FF70A5"/>
    <w:rsid w:val="00FF71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D4C20"/>
    <w:pPr>
      <w:widowControl w:val="0"/>
      <w:adjustRightInd w:val="0"/>
      <w:spacing w:line="360" w:lineRule="atLeast"/>
      <w:jc w:val="both"/>
      <w:textAlignment w:val="baseline"/>
    </w:pPr>
    <w:rPr>
      <w:rFonts w:ascii="Arial" w:eastAsia="华文细黑" w:hAnsi="Arial"/>
      <w:szCs w:val="20"/>
    </w:rPr>
  </w:style>
  <w:style w:type="paragraph" w:styleId="Heading1">
    <w:name w:val="heading 1"/>
    <w:basedOn w:val="Normal"/>
    <w:next w:val="Normal"/>
    <w:link w:val="Heading1Char"/>
    <w:uiPriority w:val="99"/>
    <w:qFormat/>
    <w:rsid w:val="008D4C20"/>
    <w:pPr>
      <w:keepNext/>
      <w:keepLines/>
      <w:spacing w:before="240" w:after="120"/>
      <w:outlineLvl w:val="0"/>
    </w:pPr>
    <w:rPr>
      <w:rFonts w:eastAsia="黑体"/>
      <w:b/>
      <w:color w:val="005BAC"/>
      <w:kern w:val="44"/>
      <w:sz w:val="52"/>
    </w:rPr>
  </w:style>
  <w:style w:type="paragraph" w:styleId="Heading2">
    <w:name w:val="heading 2"/>
    <w:basedOn w:val="Normal"/>
    <w:next w:val="Normal"/>
    <w:link w:val="Heading2Char"/>
    <w:uiPriority w:val="99"/>
    <w:qFormat/>
    <w:rsid w:val="008D4C20"/>
    <w:pPr>
      <w:keepNext/>
      <w:keepLines/>
      <w:spacing w:before="120" w:after="120"/>
      <w:outlineLvl w:val="1"/>
    </w:pPr>
    <w:rPr>
      <w:rFonts w:eastAsia="黑体"/>
      <w:b/>
      <w:color w:val="005BAC"/>
      <w:sz w:val="28"/>
    </w:rPr>
  </w:style>
  <w:style w:type="paragraph" w:styleId="Heading3">
    <w:name w:val="heading 3"/>
    <w:basedOn w:val="Normal"/>
    <w:next w:val="Normal"/>
    <w:link w:val="Heading3Char"/>
    <w:uiPriority w:val="99"/>
    <w:qFormat/>
    <w:rsid w:val="008D4C20"/>
    <w:pPr>
      <w:keepNext/>
      <w:keepLines/>
      <w:spacing w:before="120" w:after="120"/>
      <w:outlineLvl w:val="2"/>
    </w:pPr>
    <w:rPr>
      <w:rFonts w:eastAsia="黑体"/>
      <w:color w:val="005BAC"/>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6C14"/>
    <w:rPr>
      <w:rFonts w:ascii="Arial" w:eastAsia="黑体" w:hAnsi="Arial" w:cs="Times New Roman"/>
      <w:b/>
      <w:color w:val="005BAC"/>
      <w:kern w:val="44"/>
      <w:sz w:val="52"/>
      <w:lang w:val="en-US" w:eastAsia="zh-CN" w:bidi="ar-SA"/>
    </w:rPr>
  </w:style>
  <w:style w:type="character" w:customStyle="1" w:styleId="Heading2Char">
    <w:name w:val="Heading 2 Char"/>
    <w:basedOn w:val="DefaultParagraphFont"/>
    <w:link w:val="Heading2"/>
    <w:uiPriority w:val="99"/>
    <w:locked/>
    <w:rsid w:val="00E67F6C"/>
    <w:rPr>
      <w:rFonts w:ascii="Arial" w:eastAsia="黑体" w:hAnsi="Arial" w:cs="Times New Roman"/>
      <w:b/>
      <w:color w:val="005BAC"/>
      <w:kern w:val="2"/>
      <w:sz w:val="28"/>
      <w:lang w:val="en-US" w:eastAsia="zh-CN" w:bidi="ar-SA"/>
    </w:rPr>
  </w:style>
  <w:style w:type="character" w:customStyle="1" w:styleId="Heading3Char">
    <w:name w:val="Heading 3 Char"/>
    <w:basedOn w:val="DefaultParagraphFont"/>
    <w:link w:val="Heading3"/>
    <w:uiPriority w:val="9"/>
    <w:semiHidden/>
    <w:rsid w:val="00896865"/>
    <w:rPr>
      <w:rFonts w:ascii="Arial" w:eastAsia="华文细黑" w:hAnsi="Arial"/>
      <w:b/>
      <w:bCs/>
      <w:sz w:val="32"/>
      <w:szCs w:val="32"/>
    </w:rPr>
  </w:style>
  <w:style w:type="character" w:styleId="PageNumber">
    <w:name w:val="page number"/>
    <w:basedOn w:val="DefaultParagraphFont"/>
    <w:uiPriority w:val="99"/>
    <w:rsid w:val="008D4C20"/>
    <w:rPr>
      <w:rFonts w:cs="Times New Roman"/>
    </w:rPr>
  </w:style>
  <w:style w:type="character" w:customStyle="1" w:styleId="Char">
    <w:name w:val="内页正文 Char"/>
    <w:basedOn w:val="DefaultParagraphFont"/>
    <w:link w:val="a0"/>
    <w:uiPriority w:val="99"/>
    <w:locked/>
    <w:rsid w:val="008D4C20"/>
    <w:rPr>
      <w:rFonts w:ascii="Arial" w:eastAsia="华文细黑" w:hAnsi="Arial" w:cs="Times New Roman"/>
      <w:kern w:val="2"/>
      <w:lang w:val="en-US" w:eastAsia="zh-CN" w:bidi="ar-SA"/>
    </w:rPr>
  </w:style>
  <w:style w:type="character" w:styleId="Hyperlink">
    <w:name w:val="Hyperlink"/>
    <w:basedOn w:val="DefaultParagraphFont"/>
    <w:uiPriority w:val="99"/>
    <w:rsid w:val="008D4C20"/>
    <w:rPr>
      <w:rFonts w:cs="Times New Roman"/>
      <w:color w:val="006666"/>
      <w:u w:val="single"/>
    </w:rPr>
  </w:style>
  <w:style w:type="character" w:styleId="Strong">
    <w:name w:val="Strong"/>
    <w:basedOn w:val="DefaultParagraphFont"/>
    <w:uiPriority w:val="99"/>
    <w:qFormat/>
    <w:rsid w:val="008D4C20"/>
    <w:rPr>
      <w:rFonts w:cs="Times New Roman"/>
      <w:b/>
    </w:rPr>
  </w:style>
  <w:style w:type="character" w:customStyle="1" w:styleId="a1">
    <w:name w:val="加粗"/>
    <w:uiPriority w:val="99"/>
    <w:rsid w:val="008D4C20"/>
  </w:style>
  <w:style w:type="character" w:styleId="FollowedHyperlink">
    <w:name w:val="FollowedHyperlink"/>
    <w:basedOn w:val="DefaultParagraphFont"/>
    <w:uiPriority w:val="99"/>
    <w:rsid w:val="008D4C20"/>
    <w:rPr>
      <w:rFonts w:cs="Times New Roman"/>
      <w:color w:val="800080"/>
      <w:u w:val="single"/>
    </w:rPr>
  </w:style>
  <w:style w:type="paragraph" w:styleId="TOC1">
    <w:name w:val="toc 1"/>
    <w:basedOn w:val="Normal"/>
    <w:next w:val="Normal"/>
    <w:uiPriority w:val="99"/>
    <w:rsid w:val="008D4C20"/>
  </w:style>
  <w:style w:type="paragraph" w:customStyle="1" w:styleId="a0">
    <w:name w:val="内页正文"/>
    <w:link w:val="Char"/>
    <w:uiPriority w:val="99"/>
    <w:rsid w:val="008D4C20"/>
    <w:pPr>
      <w:widowControl w:val="0"/>
      <w:adjustRightInd w:val="0"/>
      <w:spacing w:after="120" w:line="360" w:lineRule="atLeast"/>
      <w:ind w:firstLine="420"/>
      <w:jc w:val="both"/>
      <w:textAlignment w:val="baseline"/>
    </w:pPr>
    <w:rPr>
      <w:rFonts w:ascii="Arial" w:eastAsia="华文细黑" w:hAnsi="Arial"/>
      <w:sz w:val="20"/>
      <w:szCs w:val="20"/>
    </w:rPr>
  </w:style>
  <w:style w:type="paragraph" w:styleId="Footer">
    <w:name w:val="footer"/>
    <w:basedOn w:val="Normal"/>
    <w:link w:val="FooterChar"/>
    <w:uiPriority w:val="99"/>
    <w:rsid w:val="008D4C20"/>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896865"/>
    <w:rPr>
      <w:rFonts w:ascii="Arial" w:eastAsia="华文细黑" w:hAnsi="Arial"/>
      <w:sz w:val="18"/>
      <w:szCs w:val="18"/>
    </w:rPr>
  </w:style>
  <w:style w:type="paragraph" w:customStyle="1" w:styleId="a2">
    <w:name w:val="摘要题"/>
    <w:uiPriority w:val="99"/>
    <w:rsid w:val="008D4C20"/>
    <w:pPr>
      <w:widowControl w:val="0"/>
      <w:adjustRightInd w:val="0"/>
      <w:spacing w:after="120" w:line="360" w:lineRule="exact"/>
      <w:jc w:val="both"/>
      <w:textAlignment w:val="baseline"/>
    </w:pPr>
    <w:rPr>
      <w:rFonts w:ascii="Arial" w:eastAsia="黑体" w:hAnsi="Arial"/>
      <w:sz w:val="24"/>
      <w:szCs w:val="20"/>
    </w:rPr>
  </w:style>
  <w:style w:type="paragraph" w:styleId="TOC2">
    <w:name w:val="toc 2"/>
    <w:basedOn w:val="Normal"/>
    <w:next w:val="Normal"/>
    <w:uiPriority w:val="99"/>
    <w:rsid w:val="008D4C20"/>
    <w:pPr>
      <w:ind w:leftChars="200" w:left="420"/>
    </w:pPr>
  </w:style>
  <w:style w:type="paragraph" w:customStyle="1" w:styleId="-">
    <w:name w:val="资料来源-无上划线"/>
    <w:next w:val="a3"/>
    <w:uiPriority w:val="99"/>
    <w:rsid w:val="008D4C20"/>
    <w:pPr>
      <w:widowControl w:val="0"/>
      <w:adjustRightInd w:val="0"/>
      <w:spacing w:after="120" w:line="360" w:lineRule="atLeast"/>
      <w:jc w:val="both"/>
      <w:textAlignment w:val="baseline"/>
    </w:pPr>
    <w:rPr>
      <w:rFonts w:ascii="Arial" w:eastAsia="华文细黑" w:hAnsi="华文细黑"/>
      <w:sz w:val="18"/>
      <w:szCs w:val="20"/>
    </w:rPr>
  </w:style>
  <w:style w:type="paragraph" w:customStyle="1" w:styleId="a4">
    <w:name w:val="摘要文无项目符"/>
    <w:uiPriority w:val="99"/>
    <w:rsid w:val="008D4C20"/>
    <w:pPr>
      <w:widowControl w:val="0"/>
      <w:adjustRightInd w:val="0"/>
      <w:spacing w:after="120" w:line="360" w:lineRule="exact"/>
      <w:ind w:left="340"/>
      <w:jc w:val="both"/>
      <w:textAlignment w:val="baseline"/>
    </w:pPr>
    <w:rPr>
      <w:rFonts w:ascii="Arial" w:eastAsia="华文细黑" w:hAnsi="华文细黑"/>
      <w:sz w:val="20"/>
      <w:szCs w:val="20"/>
    </w:rPr>
  </w:style>
  <w:style w:type="paragraph" w:customStyle="1" w:styleId="a5">
    <w:name w:val="图题"/>
    <w:link w:val="Char0"/>
    <w:uiPriority w:val="99"/>
    <w:rsid w:val="00D25758"/>
    <w:pPr>
      <w:widowControl w:val="0"/>
      <w:adjustRightInd w:val="0"/>
      <w:spacing w:before="240" w:after="120" w:line="360" w:lineRule="atLeast"/>
      <w:jc w:val="both"/>
      <w:textAlignment w:val="baseline"/>
    </w:pPr>
    <w:rPr>
      <w:rFonts w:ascii="Arial" w:eastAsia="黑体" w:hAnsi="Arial"/>
      <w:sz w:val="20"/>
      <w:szCs w:val="20"/>
    </w:rPr>
  </w:style>
  <w:style w:type="paragraph" w:styleId="Header">
    <w:name w:val="header"/>
    <w:basedOn w:val="Normal"/>
    <w:link w:val="HeaderChar"/>
    <w:uiPriority w:val="99"/>
    <w:rsid w:val="008D4C20"/>
    <w:pPr>
      <w:pBdr>
        <w:bottom w:val="single" w:sz="6" w:space="1" w:color="auto"/>
      </w:pBdr>
      <w:tabs>
        <w:tab w:val="center" w:pos="4153"/>
        <w:tab w:val="right" w:pos="8306"/>
      </w:tabs>
      <w:snapToGrid w:val="0"/>
      <w:jc w:val="center"/>
    </w:pPr>
    <w:rPr>
      <w:sz w:val="18"/>
    </w:rPr>
  </w:style>
  <w:style w:type="character" w:customStyle="1" w:styleId="HeaderChar">
    <w:name w:val="Header Char"/>
    <w:basedOn w:val="DefaultParagraphFont"/>
    <w:link w:val="Header"/>
    <w:uiPriority w:val="99"/>
    <w:semiHidden/>
    <w:rsid w:val="00896865"/>
    <w:rPr>
      <w:rFonts w:ascii="Arial" w:eastAsia="华文细黑" w:hAnsi="Arial"/>
      <w:sz w:val="18"/>
      <w:szCs w:val="18"/>
    </w:rPr>
  </w:style>
  <w:style w:type="paragraph" w:styleId="TOC3">
    <w:name w:val="toc 3"/>
    <w:basedOn w:val="Normal"/>
    <w:next w:val="Normal"/>
    <w:uiPriority w:val="99"/>
    <w:rsid w:val="008D4C20"/>
    <w:pPr>
      <w:ind w:leftChars="400" w:left="840"/>
    </w:pPr>
  </w:style>
  <w:style w:type="paragraph" w:customStyle="1" w:styleId="a6">
    <w:name w:val="大标题"/>
    <w:uiPriority w:val="99"/>
    <w:rsid w:val="008D4C20"/>
    <w:pPr>
      <w:widowControl w:val="0"/>
      <w:tabs>
        <w:tab w:val="left" w:pos="624"/>
      </w:tabs>
      <w:autoSpaceDE w:val="0"/>
      <w:autoSpaceDN w:val="0"/>
      <w:adjustRightInd w:val="0"/>
      <w:spacing w:line="360" w:lineRule="atLeast"/>
      <w:jc w:val="both"/>
      <w:textAlignment w:val="center"/>
    </w:pPr>
    <w:rPr>
      <w:rFonts w:ascii="Arial" w:eastAsia="黑体" w:hAnsi="Arial"/>
      <w:b/>
      <w:color w:val="005BAC"/>
      <w:kern w:val="0"/>
      <w:sz w:val="52"/>
      <w:szCs w:val="20"/>
      <w:lang w:val="zh-CN"/>
    </w:rPr>
  </w:style>
  <w:style w:type="paragraph" w:customStyle="1" w:styleId="a7">
    <w:name w:val="边栏说明"/>
    <w:uiPriority w:val="99"/>
    <w:rsid w:val="008D4C20"/>
    <w:pPr>
      <w:widowControl w:val="0"/>
      <w:adjustRightInd w:val="0"/>
      <w:spacing w:after="120" w:line="360" w:lineRule="atLeast"/>
      <w:jc w:val="both"/>
      <w:textAlignment w:val="baseline"/>
    </w:pPr>
    <w:rPr>
      <w:rFonts w:ascii="Arial" w:eastAsia="黑体" w:hAnsi="Arial"/>
      <w:i/>
      <w:color w:val="5F5F5F"/>
      <w:sz w:val="16"/>
      <w:szCs w:val="20"/>
    </w:rPr>
  </w:style>
  <w:style w:type="paragraph" w:customStyle="1" w:styleId="a">
    <w:name w:val="摘要文"/>
    <w:uiPriority w:val="99"/>
    <w:rsid w:val="008D4C20"/>
    <w:pPr>
      <w:widowControl w:val="0"/>
      <w:numPr>
        <w:numId w:val="1"/>
      </w:numPr>
      <w:tabs>
        <w:tab w:val="left" w:pos="340"/>
      </w:tabs>
      <w:adjustRightInd w:val="0"/>
      <w:spacing w:after="120" w:line="360" w:lineRule="exact"/>
      <w:jc w:val="both"/>
      <w:textAlignment w:val="baseline"/>
    </w:pPr>
    <w:rPr>
      <w:rFonts w:ascii="Arial" w:eastAsia="华文细黑" w:hAnsi="华文细黑"/>
      <w:sz w:val="20"/>
      <w:szCs w:val="20"/>
    </w:rPr>
  </w:style>
  <w:style w:type="paragraph" w:customStyle="1" w:styleId="a3">
    <w:name w:val="资料来源"/>
    <w:link w:val="CharChar"/>
    <w:uiPriority w:val="99"/>
    <w:rsid w:val="002B17C9"/>
    <w:pPr>
      <w:widowControl w:val="0"/>
      <w:adjustRightInd w:val="0"/>
      <w:spacing w:after="120" w:line="360" w:lineRule="atLeast"/>
      <w:jc w:val="both"/>
      <w:textAlignment w:val="baseline"/>
    </w:pPr>
    <w:rPr>
      <w:rFonts w:ascii="Arial" w:eastAsia="华文细黑" w:hAnsi="华文细黑"/>
      <w:sz w:val="18"/>
      <w:szCs w:val="20"/>
    </w:rPr>
  </w:style>
  <w:style w:type="paragraph" w:styleId="NormalWeb">
    <w:name w:val="Normal (Web)"/>
    <w:basedOn w:val="Normal"/>
    <w:uiPriority w:val="99"/>
    <w:rsid w:val="008D4C20"/>
    <w:pPr>
      <w:widowControl/>
      <w:spacing w:before="100" w:beforeAutospacing="1" w:after="100" w:afterAutospacing="1"/>
      <w:jc w:val="left"/>
    </w:pPr>
    <w:rPr>
      <w:rFonts w:ascii="宋体" w:eastAsia="宋体" w:hAnsi="宋体"/>
      <w:kern w:val="0"/>
      <w:sz w:val="24"/>
    </w:rPr>
  </w:style>
  <w:style w:type="paragraph" w:styleId="DocumentMap">
    <w:name w:val="Document Map"/>
    <w:basedOn w:val="Normal"/>
    <w:link w:val="DocumentMapChar"/>
    <w:uiPriority w:val="99"/>
    <w:rsid w:val="008D4C20"/>
    <w:pPr>
      <w:shd w:val="clear" w:color="auto" w:fill="000080"/>
    </w:pPr>
  </w:style>
  <w:style w:type="character" w:customStyle="1" w:styleId="DocumentMapChar">
    <w:name w:val="Document Map Char"/>
    <w:basedOn w:val="DefaultParagraphFont"/>
    <w:link w:val="DocumentMap"/>
    <w:uiPriority w:val="99"/>
    <w:semiHidden/>
    <w:rsid w:val="00896865"/>
    <w:rPr>
      <w:rFonts w:eastAsia="华文细黑"/>
      <w:sz w:val="0"/>
      <w:szCs w:val="0"/>
    </w:rPr>
  </w:style>
  <w:style w:type="paragraph" w:customStyle="1" w:styleId="a8">
    <w:name w:val="边栏标题"/>
    <w:uiPriority w:val="99"/>
    <w:rsid w:val="008D4C20"/>
    <w:pPr>
      <w:widowControl w:val="0"/>
      <w:adjustRightInd w:val="0"/>
      <w:spacing w:after="120" w:line="360" w:lineRule="atLeast"/>
      <w:jc w:val="both"/>
      <w:textAlignment w:val="baseline"/>
    </w:pPr>
    <w:rPr>
      <w:rFonts w:ascii="Arial" w:eastAsia="黑体" w:hAnsi="Arial"/>
      <w:kern w:val="0"/>
      <w:sz w:val="20"/>
      <w:szCs w:val="20"/>
    </w:rPr>
  </w:style>
  <w:style w:type="paragraph" w:customStyle="1" w:styleId="Char1">
    <w:name w:val="Char"/>
    <w:basedOn w:val="Normal"/>
    <w:uiPriority w:val="99"/>
    <w:rsid w:val="007725C5"/>
    <w:rPr>
      <w:rFonts w:ascii="宋体" w:eastAsia="宋体" w:hAnsi="宋体"/>
      <w:color w:val="000000"/>
      <w:szCs w:val="21"/>
    </w:rPr>
  </w:style>
  <w:style w:type="character" w:customStyle="1" w:styleId="f14">
    <w:name w:val="f14"/>
    <w:basedOn w:val="DefaultParagraphFont"/>
    <w:uiPriority w:val="99"/>
    <w:rsid w:val="00740A93"/>
    <w:rPr>
      <w:rFonts w:cs="Times New Roman"/>
    </w:rPr>
  </w:style>
  <w:style w:type="paragraph" w:styleId="BalloonText">
    <w:name w:val="Balloon Text"/>
    <w:basedOn w:val="Normal"/>
    <w:link w:val="BalloonTextChar"/>
    <w:uiPriority w:val="99"/>
    <w:rsid w:val="00EB3AF3"/>
    <w:rPr>
      <w:sz w:val="18"/>
      <w:szCs w:val="18"/>
    </w:rPr>
  </w:style>
  <w:style w:type="character" w:customStyle="1" w:styleId="BalloonTextChar">
    <w:name w:val="Balloon Text Char"/>
    <w:basedOn w:val="DefaultParagraphFont"/>
    <w:link w:val="BalloonText"/>
    <w:uiPriority w:val="99"/>
    <w:locked/>
    <w:rsid w:val="00EB3AF3"/>
    <w:rPr>
      <w:rFonts w:ascii="Arial" w:eastAsia="华文细黑" w:hAnsi="Arial" w:cs="Times New Roman"/>
      <w:kern w:val="2"/>
      <w:sz w:val="18"/>
      <w:szCs w:val="18"/>
    </w:rPr>
  </w:style>
  <w:style w:type="character" w:customStyle="1" w:styleId="apple-style-span">
    <w:name w:val="apple-style-span"/>
    <w:basedOn w:val="DefaultParagraphFont"/>
    <w:uiPriority w:val="99"/>
    <w:rsid w:val="0024457A"/>
    <w:rPr>
      <w:rFonts w:cs="Times New Roman"/>
    </w:rPr>
  </w:style>
  <w:style w:type="paragraph" w:styleId="ListParagraph">
    <w:name w:val="List Paragraph"/>
    <w:basedOn w:val="Normal"/>
    <w:uiPriority w:val="99"/>
    <w:qFormat/>
    <w:rsid w:val="00F57E65"/>
    <w:pPr>
      <w:ind w:firstLineChars="200" w:firstLine="420"/>
    </w:pPr>
    <w:rPr>
      <w:rFonts w:ascii="Calibri" w:eastAsia="宋体" w:hAnsi="Calibri"/>
      <w:szCs w:val="22"/>
    </w:rPr>
  </w:style>
  <w:style w:type="paragraph" w:customStyle="1" w:styleId="DecimalAligned">
    <w:name w:val="Decimal Aligned"/>
    <w:basedOn w:val="Normal"/>
    <w:uiPriority w:val="99"/>
    <w:rsid w:val="00B15A83"/>
    <w:pPr>
      <w:widowControl/>
      <w:tabs>
        <w:tab w:val="decimal" w:pos="360"/>
      </w:tabs>
      <w:spacing w:after="200" w:line="276" w:lineRule="auto"/>
      <w:jc w:val="left"/>
    </w:pPr>
    <w:rPr>
      <w:rFonts w:ascii="Calibri" w:eastAsia="宋体" w:hAnsi="Calibri"/>
      <w:kern w:val="0"/>
      <w:sz w:val="22"/>
      <w:szCs w:val="22"/>
    </w:rPr>
  </w:style>
  <w:style w:type="paragraph" w:styleId="FootnoteText">
    <w:name w:val="footnote text"/>
    <w:basedOn w:val="Normal"/>
    <w:link w:val="FootnoteTextChar"/>
    <w:uiPriority w:val="99"/>
    <w:rsid w:val="00B15A83"/>
    <w:pPr>
      <w:widowControl/>
      <w:jc w:val="left"/>
    </w:pPr>
    <w:rPr>
      <w:rFonts w:ascii="Calibri" w:eastAsia="宋体" w:hAnsi="Calibri"/>
      <w:kern w:val="0"/>
      <w:sz w:val="20"/>
    </w:rPr>
  </w:style>
  <w:style w:type="character" w:customStyle="1" w:styleId="FootnoteTextChar">
    <w:name w:val="Footnote Text Char"/>
    <w:basedOn w:val="DefaultParagraphFont"/>
    <w:link w:val="FootnoteText"/>
    <w:uiPriority w:val="99"/>
    <w:locked/>
    <w:rsid w:val="00B15A83"/>
    <w:rPr>
      <w:rFonts w:ascii="Calibri" w:eastAsia="宋体" w:hAnsi="Calibri" w:cs="Times New Roman"/>
    </w:rPr>
  </w:style>
  <w:style w:type="character" w:styleId="SubtleEmphasis">
    <w:name w:val="Subtle Emphasis"/>
    <w:basedOn w:val="DefaultParagraphFont"/>
    <w:uiPriority w:val="99"/>
    <w:qFormat/>
    <w:rsid w:val="00B15A83"/>
    <w:rPr>
      <w:rFonts w:eastAsia="宋体" w:cs="Times New Roman"/>
      <w:i/>
      <w:iCs/>
      <w:color w:val="808080"/>
      <w:sz w:val="22"/>
      <w:szCs w:val="22"/>
      <w:lang w:eastAsia="zh-CN"/>
    </w:rPr>
  </w:style>
  <w:style w:type="table" w:styleId="MediumShading2-Accent5">
    <w:name w:val="Medium Shading 2 Accent 5"/>
    <w:basedOn w:val="TableNormal"/>
    <w:uiPriority w:val="99"/>
    <w:rsid w:val="00B15A83"/>
    <w:rPr>
      <w:rFonts w:ascii="Calibri" w:hAnsi="Calibri"/>
      <w:kern w:val="0"/>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IntenseQuote">
    <w:name w:val="Intense Quote"/>
    <w:basedOn w:val="Normal"/>
    <w:next w:val="Normal"/>
    <w:link w:val="IntenseQuoteChar"/>
    <w:uiPriority w:val="99"/>
    <w:qFormat/>
    <w:rsid w:val="007947B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7947B0"/>
    <w:rPr>
      <w:rFonts w:ascii="Arial" w:eastAsia="华文细黑" w:hAnsi="Arial" w:cs="Times New Roman"/>
      <w:b/>
      <w:bCs/>
      <w:i/>
      <w:iCs/>
      <w:color w:val="4F81BD"/>
      <w:kern w:val="2"/>
      <w:sz w:val="21"/>
    </w:rPr>
  </w:style>
  <w:style w:type="character" w:styleId="SubtleReference">
    <w:name w:val="Subtle Reference"/>
    <w:basedOn w:val="DefaultParagraphFont"/>
    <w:uiPriority w:val="99"/>
    <w:qFormat/>
    <w:rsid w:val="007947B0"/>
    <w:rPr>
      <w:rFonts w:cs="Times New Roman"/>
      <w:smallCaps/>
      <w:color w:val="C0504D"/>
      <w:u w:val="single"/>
    </w:rPr>
  </w:style>
  <w:style w:type="character" w:customStyle="1" w:styleId="CharChar">
    <w:name w:val="资料来源 Char Char"/>
    <w:basedOn w:val="DefaultParagraphFont"/>
    <w:link w:val="a3"/>
    <w:uiPriority w:val="99"/>
    <w:locked/>
    <w:rsid w:val="002B17C9"/>
    <w:rPr>
      <w:rFonts w:ascii="Arial" w:eastAsia="华文细黑" w:hAnsi="华文细黑" w:cs="Times New Roman"/>
      <w:kern w:val="2"/>
      <w:sz w:val="18"/>
      <w:lang w:val="en-US" w:eastAsia="zh-CN" w:bidi="ar-SA"/>
    </w:rPr>
  </w:style>
  <w:style w:type="character" w:customStyle="1" w:styleId="Char0">
    <w:name w:val="图题 Char"/>
    <w:basedOn w:val="DefaultParagraphFont"/>
    <w:link w:val="a5"/>
    <w:uiPriority w:val="99"/>
    <w:locked/>
    <w:rsid w:val="00D25758"/>
    <w:rPr>
      <w:rFonts w:ascii="Arial" w:eastAsia="黑体" w:hAnsi="Arial" w:cs="Times New Roman"/>
      <w:kern w:val="2"/>
      <w:lang w:val="en-US" w:eastAsia="zh-CN" w:bidi="ar-SA"/>
    </w:rPr>
  </w:style>
  <w:style w:type="paragraph" w:styleId="Title">
    <w:name w:val="Title"/>
    <w:basedOn w:val="Normal"/>
    <w:next w:val="Normal"/>
    <w:link w:val="TitleChar"/>
    <w:uiPriority w:val="99"/>
    <w:qFormat/>
    <w:rsid w:val="003372D7"/>
    <w:pPr>
      <w:adjustRightInd/>
      <w:spacing w:before="240" w:after="60" w:line="240" w:lineRule="auto"/>
      <w:jc w:val="center"/>
      <w:textAlignment w:val="auto"/>
      <w:outlineLvl w:val="0"/>
    </w:pPr>
    <w:rPr>
      <w:rFonts w:ascii="Cambria" w:eastAsia="宋体" w:hAnsi="Cambria"/>
      <w:b/>
      <w:bCs/>
      <w:sz w:val="32"/>
      <w:szCs w:val="32"/>
    </w:rPr>
  </w:style>
  <w:style w:type="character" w:customStyle="1" w:styleId="TitleChar">
    <w:name w:val="Title Char"/>
    <w:basedOn w:val="DefaultParagraphFont"/>
    <w:link w:val="Title"/>
    <w:uiPriority w:val="99"/>
    <w:locked/>
    <w:rsid w:val="003372D7"/>
    <w:rPr>
      <w:rFonts w:ascii="Cambria" w:hAnsi="Cambria" w:cs="Times New Roman"/>
      <w:b/>
      <w:bCs/>
      <w:kern w:val="2"/>
      <w:sz w:val="32"/>
      <w:szCs w:val="32"/>
    </w:rPr>
  </w:style>
  <w:style w:type="paragraph" w:customStyle="1" w:styleId="p0">
    <w:name w:val="p0"/>
    <w:basedOn w:val="Normal"/>
    <w:uiPriority w:val="99"/>
    <w:rsid w:val="00B54187"/>
    <w:pPr>
      <w:widowControl/>
      <w:adjustRightInd/>
      <w:snapToGrid w:val="0"/>
      <w:textAlignment w:val="auto"/>
    </w:pPr>
    <w:rPr>
      <w:rFonts w:eastAsia="宋体" w:cs="Arial"/>
      <w:kern w:val="0"/>
      <w:szCs w:val="21"/>
    </w:rPr>
  </w:style>
  <w:style w:type="table" w:styleId="TableGrid">
    <w:name w:val="Table Grid"/>
    <w:basedOn w:val="TableNormal"/>
    <w:uiPriority w:val="99"/>
    <w:rsid w:val="000B2F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0158CA"/>
    <w:pPr>
      <w:widowControl/>
      <w:adjustRightInd/>
      <w:spacing w:before="480" w:after="0" w:line="276" w:lineRule="auto"/>
      <w:jc w:val="left"/>
      <w:textAlignment w:val="auto"/>
      <w:outlineLvl w:val="9"/>
    </w:pPr>
    <w:rPr>
      <w:rFonts w:ascii="Cambria" w:eastAsia="宋体" w:hAnsi="Cambria"/>
      <w:bCs/>
      <w:color w:val="365F91"/>
      <w:kern w:val="0"/>
      <w:sz w:val="28"/>
      <w:szCs w:val="28"/>
    </w:rPr>
  </w:style>
  <w:style w:type="character" w:customStyle="1" w:styleId="note">
    <w:name w:val="note"/>
    <w:basedOn w:val="DefaultParagraphFont"/>
    <w:uiPriority w:val="99"/>
    <w:rsid w:val="00FB592A"/>
    <w:rPr>
      <w:rFonts w:cs="Times New Roman"/>
    </w:rPr>
  </w:style>
</w:styles>
</file>

<file path=word/webSettings.xml><?xml version="1.0" encoding="utf-8"?>
<w:webSettings xmlns:r="http://schemas.openxmlformats.org/officeDocument/2006/relationships" xmlns:w="http://schemas.openxmlformats.org/wordprocessingml/2006/main">
  <w:divs>
    <w:div w:id="1200702559">
      <w:marLeft w:val="0"/>
      <w:marRight w:val="0"/>
      <w:marTop w:val="0"/>
      <w:marBottom w:val="0"/>
      <w:divBdr>
        <w:top w:val="none" w:sz="0" w:space="0" w:color="auto"/>
        <w:left w:val="none" w:sz="0" w:space="0" w:color="auto"/>
        <w:bottom w:val="none" w:sz="0" w:space="0" w:color="auto"/>
        <w:right w:val="none" w:sz="0" w:space="0" w:color="auto"/>
      </w:divBdr>
    </w:div>
    <w:div w:id="1200702560">
      <w:marLeft w:val="0"/>
      <w:marRight w:val="0"/>
      <w:marTop w:val="0"/>
      <w:marBottom w:val="0"/>
      <w:divBdr>
        <w:top w:val="none" w:sz="0" w:space="0" w:color="auto"/>
        <w:left w:val="none" w:sz="0" w:space="0" w:color="auto"/>
        <w:bottom w:val="none" w:sz="0" w:space="0" w:color="auto"/>
        <w:right w:val="none" w:sz="0" w:space="0" w:color="auto"/>
      </w:divBdr>
      <w:divsChild>
        <w:div w:id="1200702718">
          <w:marLeft w:val="0"/>
          <w:marRight w:val="0"/>
          <w:marTop w:val="0"/>
          <w:marBottom w:val="0"/>
          <w:divBdr>
            <w:top w:val="none" w:sz="0" w:space="0" w:color="auto"/>
            <w:left w:val="none" w:sz="0" w:space="0" w:color="auto"/>
            <w:bottom w:val="none" w:sz="0" w:space="0" w:color="auto"/>
            <w:right w:val="none" w:sz="0" w:space="0" w:color="auto"/>
          </w:divBdr>
        </w:div>
      </w:divsChild>
    </w:div>
    <w:div w:id="1200702561">
      <w:marLeft w:val="0"/>
      <w:marRight w:val="0"/>
      <w:marTop w:val="0"/>
      <w:marBottom w:val="0"/>
      <w:divBdr>
        <w:top w:val="none" w:sz="0" w:space="0" w:color="auto"/>
        <w:left w:val="none" w:sz="0" w:space="0" w:color="auto"/>
        <w:bottom w:val="none" w:sz="0" w:space="0" w:color="auto"/>
        <w:right w:val="none" w:sz="0" w:space="0" w:color="auto"/>
      </w:divBdr>
      <w:divsChild>
        <w:div w:id="1200702731">
          <w:marLeft w:val="0"/>
          <w:marRight w:val="0"/>
          <w:marTop w:val="0"/>
          <w:marBottom w:val="0"/>
          <w:divBdr>
            <w:top w:val="none" w:sz="0" w:space="0" w:color="auto"/>
            <w:left w:val="none" w:sz="0" w:space="0" w:color="auto"/>
            <w:bottom w:val="none" w:sz="0" w:space="0" w:color="auto"/>
            <w:right w:val="none" w:sz="0" w:space="0" w:color="auto"/>
          </w:divBdr>
        </w:div>
      </w:divsChild>
    </w:div>
    <w:div w:id="1200702562">
      <w:marLeft w:val="0"/>
      <w:marRight w:val="0"/>
      <w:marTop w:val="0"/>
      <w:marBottom w:val="0"/>
      <w:divBdr>
        <w:top w:val="none" w:sz="0" w:space="0" w:color="auto"/>
        <w:left w:val="none" w:sz="0" w:space="0" w:color="auto"/>
        <w:bottom w:val="none" w:sz="0" w:space="0" w:color="auto"/>
        <w:right w:val="none" w:sz="0" w:space="0" w:color="auto"/>
      </w:divBdr>
    </w:div>
    <w:div w:id="1200702563">
      <w:marLeft w:val="0"/>
      <w:marRight w:val="0"/>
      <w:marTop w:val="0"/>
      <w:marBottom w:val="0"/>
      <w:divBdr>
        <w:top w:val="none" w:sz="0" w:space="0" w:color="auto"/>
        <w:left w:val="none" w:sz="0" w:space="0" w:color="auto"/>
        <w:bottom w:val="none" w:sz="0" w:space="0" w:color="auto"/>
        <w:right w:val="none" w:sz="0" w:space="0" w:color="auto"/>
      </w:divBdr>
      <w:divsChild>
        <w:div w:id="1200702620">
          <w:marLeft w:val="0"/>
          <w:marRight w:val="0"/>
          <w:marTop w:val="0"/>
          <w:marBottom w:val="0"/>
          <w:divBdr>
            <w:top w:val="none" w:sz="0" w:space="0" w:color="auto"/>
            <w:left w:val="none" w:sz="0" w:space="0" w:color="auto"/>
            <w:bottom w:val="none" w:sz="0" w:space="0" w:color="auto"/>
            <w:right w:val="none" w:sz="0" w:space="0" w:color="auto"/>
          </w:divBdr>
        </w:div>
      </w:divsChild>
    </w:div>
    <w:div w:id="1200702565">
      <w:marLeft w:val="0"/>
      <w:marRight w:val="0"/>
      <w:marTop w:val="0"/>
      <w:marBottom w:val="0"/>
      <w:divBdr>
        <w:top w:val="none" w:sz="0" w:space="0" w:color="auto"/>
        <w:left w:val="none" w:sz="0" w:space="0" w:color="auto"/>
        <w:bottom w:val="none" w:sz="0" w:space="0" w:color="auto"/>
        <w:right w:val="none" w:sz="0" w:space="0" w:color="auto"/>
      </w:divBdr>
    </w:div>
    <w:div w:id="1200702567">
      <w:marLeft w:val="0"/>
      <w:marRight w:val="0"/>
      <w:marTop w:val="0"/>
      <w:marBottom w:val="0"/>
      <w:divBdr>
        <w:top w:val="none" w:sz="0" w:space="0" w:color="auto"/>
        <w:left w:val="none" w:sz="0" w:space="0" w:color="auto"/>
        <w:bottom w:val="none" w:sz="0" w:space="0" w:color="auto"/>
        <w:right w:val="none" w:sz="0" w:space="0" w:color="auto"/>
      </w:divBdr>
    </w:div>
    <w:div w:id="1200702568">
      <w:marLeft w:val="0"/>
      <w:marRight w:val="0"/>
      <w:marTop w:val="0"/>
      <w:marBottom w:val="0"/>
      <w:divBdr>
        <w:top w:val="none" w:sz="0" w:space="0" w:color="auto"/>
        <w:left w:val="none" w:sz="0" w:space="0" w:color="auto"/>
        <w:bottom w:val="none" w:sz="0" w:space="0" w:color="auto"/>
        <w:right w:val="none" w:sz="0" w:space="0" w:color="auto"/>
      </w:divBdr>
    </w:div>
    <w:div w:id="1200702571">
      <w:marLeft w:val="0"/>
      <w:marRight w:val="0"/>
      <w:marTop w:val="0"/>
      <w:marBottom w:val="0"/>
      <w:divBdr>
        <w:top w:val="none" w:sz="0" w:space="0" w:color="auto"/>
        <w:left w:val="none" w:sz="0" w:space="0" w:color="auto"/>
        <w:bottom w:val="none" w:sz="0" w:space="0" w:color="auto"/>
        <w:right w:val="none" w:sz="0" w:space="0" w:color="auto"/>
      </w:divBdr>
    </w:div>
    <w:div w:id="1200702572">
      <w:marLeft w:val="0"/>
      <w:marRight w:val="0"/>
      <w:marTop w:val="0"/>
      <w:marBottom w:val="0"/>
      <w:divBdr>
        <w:top w:val="none" w:sz="0" w:space="0" w:color="auto"/>
        <w:left w:val="none" w:sz="0" w:space="0" w:color="auto"/>
        <w:bottom w:val="none" w:sz="0" w:space="0" w:color="auto"/>
        <w:right w:val="none" w:sz="0" w:space="0" w:color="auto"/>
      </w:divBdr>
      <w:divsChild>
        <w:div w:id="1200702649">
          <w:marLeft w:val="0"/>
          <w:marRight w:val="0"/>
          <w:marTop w:val="0"/>
          <w:marBottom w:val="0"/>
          <w:divBdr>
            <w:top w:val="none" w:sz="0" w:space="0" w:color="auto"/>
            <w:left w:val="none" w:sz="0" w:space="0" w:color="auto"/>
            <w:bottom w:val="none" w:sz="0" w:space="0" w:color="auto"/>
            <w:right w:val="none" w:sz="0" w:space="0" w:color="auto"/>
          </w:divBdr>
        </w:div>
      </w:divsChild>
    </w:div>
    <w:div w:id="1200702574">
      <w:marLeft w:val="0"/>
      <w:marRight w:val="0"/>
      <w:marTop w:val="0"/>
      <w:marBottom w:val="0"/>
      <w:divBdr>
        <w:top w:val="none" w:sz="0" w:space="0" w:color="auto"/>
        <w:left w:val="none" w:sz="0" w:space="0" w:color="auto"/>
        <w:bottom w:val="none" w:sz="0" w:space="0" w:color="auto"/>
        <w:right w:val="none" w:sz="0" w:space="0" w:color="auto"/>
      </w:divBdr>
      <w:divsChild>
        <w:div w:id="12007027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00702575">
      <w:marLeft w:val="0"/>
      <w:marRight w:val="0"/>
      <w:marTop w:val="0"/>
      <w:marBottom w:val="0"/>
      <w:divBdr>
        <w:top w:val="none" w:sz="0" w:space="0" w:color="auto"/>
        <w:left w:val="none" w:sz="0" w:space="0" w:color="auto"/>
        <w:bottom w:val="none" w:sz="0" w:space="0" w:color="auto"/>
        <w:right w:val="none" w:sz="0" w:space="0" w:color="auto"/>
      </w:divBdr>
    </w:div>
    <w:div w:id="1200702577">
      <w:marLeft w:val="0"/>
      <w:marRight w:val="0"/>
      <w:marTop w:val="0"/>
      <w:marBottom w:val="0"/>
      <w:divBdr>
        <w:top w:val="none" w:sz="0" w:space="0" w:color="auto"/>
        <w:left w:val="none" w:sz="0" w:space="0" w:color="auto"/>
        <w:bottom w:val="none" w:sz="0" w:space="0" w:color="auto"/>
        <w:right w:val="none" w:sz="0" w:space="0" w:color="auto"/>
      </w:divBdr>
    </w:div>
    <w:div w:id="1200702579">
      <w:marLeft w:val="0"/>
      <w:marRight w:val="0"/>
      <w:marTop w:val="0"/>
      <w:marBottom w:val="0"/>
      <w:divBdr>
        <w:top w:val="none" w:sz="0" w:space="0" w:color="auto"/>
        <w:left w:val="none" w:sz="0" w:space="0" w:color="auto"/>
        <w:bottom w:val="none" w:sz="0" w:space="0" w:color="auto"/>
        <w:right w:val="none" w:sz="0" w:space="0" w:color="auto"/>
      </w:divBdr>
    </w:div>
    <w:div w:id="1200702580">
      <w:marLeft w:val="0"/>
      <w:marRight w:val="0"/>
      <w:marTop w:val="0"/>
      <w:marBottom w:val="0"/>
      <w:divBdr>
        <w:top w:val="none" w:sz="0" w:space="0" w:color="auto"/>
        <w:left w:val="none" w:sz="0" w:space="0" w:color="auto"/>
        <w:bottom w:val="none" w:sz="0" w:space="0" w:color="auto"/>
        <w:right w:val="none" w:sz="0" w:space="0" w:color="auto"/>
      </w:divBdr>
      <w:divsChild>
        <w:div w:id="1200702704">
          <w:marLeft w:val="0"/>
          <w:marRight w:val="0"/>
          <w:marTop w:val="0"/>
          <w:marBottom w:val="0"/>
          <w:divBdr>
            <w:top w:val="none" w:sz="0" w:space="0" w:color="auto"/>
            <w:left w:val="none" w:sz="0" w:space="0" w:color="auto"/>
            <w:bottom w:val="none" w:sz="0" w:space="0" w:color="auto"/>
            <w:right w:val="none" w:sz="0" w:space="0" w:color="auto"/>
          </w:divBdr>
        </w:div>
      </w:divsChild>
    </w:div>
    <w:div w:id="1200702584">
      <w:marLeft w:val="0"/>
      <w:marRight w:val="0"/>
      <w:marTop w:val="0"/>
      <w:marBottom w:val="0"/>
      <w:divBdr>
        <w:top w:val="none" w:sz="0" w:space="0" w:color="auto"/>
        <w:left w:val="none" w:sz="0" w:space="0" w:color="auto"/>
        <w:bottom w:val="none" w:sz="0" w:space="0" w:color="auto"/>
        <w:right w:val="none" w:sz="0" w:space="0" w:color="auto"/>
      </w:divBdr>
      <w:divsChild>
        <w:div w:id="1200702576">
          <w:marLeft w:val="0"/>
          <w:marRight w:val="0"/>
          <w:marTop w:val="0"/>
          <w:marBottom w:val="0"/>
          <w:divBdr>
            <w:top w:val="none" w:sz="0" w:space="0" w:color="auto"/>
            <w:left w:val="none" w:sz="0" w:space="0" w:color="auto"/>
            <w:bottom w:val="none" w:sz="0" w:space="0" w:color="auto"/>
            <w:right w:val="none" w:sz="0" w:space="0" w:color="auto"/>
          </w:divBdr>
        </w:div>
      </w:divsChild>
    </w:div>
    <w:div w:id="1200702585">
      <w:marLeft w:val="0"/>
      <w:marRight w:val="0"/>
      <w:marTop w:val="0"/>
      <w:marBottom w:val="0"/>
      <w:divBdr>
        <w:top w:val="none" w:sz="0" w:space="0" w:color="auto"/>
        <w:left w:val="none" w:sz="0" w:space="0" w:color="auto"/>
        <w:bottom w:val="none" w:sz="0" w:space="0" w:color="auto"/>
        <w:right w:val="none" w:sz="0" w:space="0" w:color="auto"/>
      </w:divBdr>
    </w:div>
    <w:div w:id="1200702586">
      <w:marLeft w:val="0"/>
      <w:marRight w:val="0"/>
      <w:marTop w:val="0"/>
      <w:marBottom w:val="0"/>
      <w:divBdr>
        <w:top w:val="none" w:sz="0" w:space="0" w:color="auto"/>
        <w:left w:val="none" w:sz="0" w:space="0" w:color="auto"/>
        <w:bottom w:val="none" w:sz="0" w:space="0" w:color="auto"/>
        <w:right w:val="none" w:sz="0" w:space="0" w:color="auto"/>
      </w:divBdr>
      <w:divsChild>
        <w:div w:id="1200702674">
          <w:marLeft w:val="0"/>
          <w:marRight w:val="0"/>
          <w:marTop w:val="0"/>
          <w:marBottom w:val="0"/>
          <w:divBdr>
            <w:top w:val="none" w:sz="0" w:space="0" w:color="auto"/>
            <w:left w:val="none" w:sz="0" w:space="0" w:color="auto"/>
            <w:bottom w:val="none" w:sz="0" w:space="0" w:color="auto"/>
            <w:right w:val="none" w:sz="0" w:space="0" w:color="auto"/>
          </w:divBdr>
        </w:div>
      </w:divsChild>
    </w:div>
    <w:div w:id="1200702588">
      <w:marLeft w:val="0"/>
      <w:marRight w:val="0"/>
      <w:marTop w:val="0"/>
      <w:marBottom w:val="0"/>
      <w:divBdr>
        <w:top w:val="none" w:sz="0" w:space="0" w:color="auto"/>
        <w:left w:val="none" w:sz="0" w:space="0" w:color="auto"/>
        <w:bottom w:val="none" w:sz="0" w:space="0" w:color="auto"/>
        <w:right w:val="none" w:sz="0" w:space="0" w:color="auto"/>
      </w:divBdr>
      <w:divsChild>
        <w:div w:id="1200702566">
          <w:marLeft w:val="0"/>
          <w:marRight w:val="0"/>
          <w:marTop w:val="0"/>
          <w:marBottom w:val="0"/>
          <w:divBdr>
            <w:top w:val="none" w:sz="0" w:space="0" w:color="auto"/>
            <w:left w:val="none" w:sz="0" w:space="0" w:color="auto"/>
            <w:bottom w:val="none" w:sz="0" w:space="0" w:color="auto"/>
            <w:right w:val="none" w:sz="0" w:space="0" w:color="auto"/>
          </w:divBdr>
        </w:div>
      </w:divsChild>
    </w:div>
    <w:div w:id="1200702589">
      <w:marLeft w:val="0"/>
      <w:marRight w:val="0"/>
      <w:marTop w:val="0"/>
      <w:marBottom w:val="0"/>
      <w:divBdr>
        <w:top w:val="none" w:sz="0" w:space="0" w:color="auto"/>
        <w:left w:val="none" w:sz="0" w:space="0" w:color="auto"/>
        <w:bottom w:val="none" w:sz="0" w:space="0" w:color="auto"/>
        <w:right w:val="none" w:sz="0" w:space="0" w:color="auto"/>
      </w:divBdr>
    </w:div>
    <w:div w:id="1200702591">
      <w:marLeft w:val="0"/>
      <w:marRight w:val="0"/>
      <w:marTop w:val="0"/>
      <w:marBottom w:val="0"/>
      <w:divBdr>
        <w:top w:val="none" w:sz="0" w:space="0" w:color="auto"/>
        <w:left w:val="none" w:sz="0" w:space="0" w:color="auto"/>
        <w:bottom w:val="none" w:sz="0" w:space="0" w:color="auto"/>
        <w:right w:val="none" w:sz="0" w:space="0" w:color="auto"/>
      </w:divBdr>
    </w:div>
    <w:div w:id="1200702592">
      <w:marLeft w:val="0"/>
      <w:marRight w:val="0"/>
      <w:marTop w:val="0"/>
      <w:marBottom w:val="0"/>
      <w:divBdr>
        <w:top w:val="none" w:sz="0" w:space="0" w:color="auto"/>
        <w:left w:val="none" w:sz="0" w:space="0" w:color="auto"/>
        <w:bottom w:val="none" w:sz="0" w:space="0" w:color="auto"/>
        <w:right w:val="none" w:sz="0" w:space="0" w:color="auto"/>
      </w:divBdr>
    </w:div>
    <w:div w:id="1200702595">
      <w:marLeft w:val="0"/>
      <w:marRight w:val="0"/>
      <w:marTop w:val="0"/>
      <w:marBottom w:val="0"/>
      <w:divBdr>
        <w:top w:val="none" w:sz="0" w:space="0" w:color="auto"/>
        <w:left w:val="none" w:sz="0" w:space="0" w:color="auto"/>
        <w:bottom w:val="none" w:sz="0" w:space="0" w:color="auto"/>
        <w:right w:val="none" w:sz="0" w:space="0" w:color="auto"/>
      </w:divBdr>
      <w:divsChild>
        <w:div w:id="1200702670">
          <w:marLeft w:val="0"/>
          <w:marRight w:val="0"/>
          <w:marTop w:val="0"/>
          <w:marBottom w:val="0"/>
          <w:divBdr>
            <w:top w:val="none" w:sz="0" w:space="0" w:color="auto"/>
            <w:left w:val="none" w:sz="0" w:space="0" w:color="auto"/>
            <w:bottom w:val="none" w:sz="0" w:space="0" w:color="auto"/>
            <w:right w:val="none" w:sz="0" w:space="0" w:color="auto"/>
          </w:divBdr>
        </w:div>
      </w:divsChild>
    </w:div>
    <w:div w:id="1200702596">
      <w:marLeft w:val="0"/>
      <w:marRight w:val="0"/>
      <w:marTop w:val="0"/>
      <w:marBottom w:val="0"/>
      <w:divBdr>
        <w:top w:val="none" w:sz="0" w:space="0" w:color="auto"/>
        <w:left w:val="none" w:sz="0" w:space="0" w:color="auto"/>
        <w:bottom w:val="none" w:sz="0" w:space="0" w:color="auto"/>
        <w:right w:val="none" w:sz="0" w:space="0" w:color="auto"/>
      </w:divBdr>
    </w:div>
    <w:div w:id="1200702597">
      <w:marLeft w:val="0"/>
      <w:marRight w:val="0"/>
      <w:marTop w:val="0"/>
      <w:marBottom w:val="0"/>
      <w:divBdr>
        <w:top w:val="none" w:sz="0" w:space="0" w:color="auto"/>
        <w:left w:val="none" w:sz="0" w:space="0" w:color="auto"/>
        <w:bottom w:val="none" w:sz="0" w:space="0" w:color="auto"/>
        <w:right w:val="none" w:sz="0" w:space="0" w:color="auto"/>
      </w:divBdr>
      <w:divsChild>
        <w:div w:id="1200702578">
          <w:marLeft w:val="0"/>
          <w:marRight w:val="0"/>
          <w:marTop w:val="0"/>
          <w:marBottom w:val="0"/>
          <w:divBdr>
            <w:top w:val="none" w:sz="0" w:space="0" w:color="auto"/>
            <w:left w:val="none" w:sz="0" w:space="0" w:color="auto"/>
            <w:bottom w:val="none" w:sz="0" w:space="0" w:color="auto"/>
            <w:right w:val="none" w:sz="0" w:space="0" w:color="auto"/>
          </w:divBdr>
        </w:div>
      </w:divsChild>
    </w:div>
    <w:div w:id="1200702598">
      <w:marLeft w:val="0"/>
      <w:marRight w:val="0"/>
      <w:marTop w:val="0"/>
      <w:marBottom w:val="0"/>
      <w:divBdr>
        <w:top w:val="none" w:sz="0" w:space="0" w:color="auto"/>
        <w:left w:val="none" w:sz="0" w:space="0" w:color="auto"/>
        <w:bottom w:val="none" w:sz="0" w:space="0" w:color="auto"/>
        <w:right w:val="none" w:sz="0" w:space="0" w:color="auto"/>
      </w:divBdr>
    </w:div>
    <w:div w:id="1200702599">
      <w:marLeft w:val="0"/>
      <w:marRight w:val="0"/>
      <w:marTop w:val="0"/>
      <w:marBottom w:val="0"/>
      <w:divBdr>
        <w:top w:val="none" w:sz="0" w:space="0" w:color="auto"/>
        <w:left w:val="none" w:sz="0" w:space="0" w:color="auto"/>
        <w:bottom w:val="none" w:sz="0" w:space="0" w:color="auto"/>
        <w:right w:val="none" w:sz="0" w:space="0" w:color="auto"/>
      </w:divBdr>
    </w:div>
    <w:div w:id="1200702604">
      <w:marLeft w:val="0"/>
      <w:marRight w:val="0"/>
      <w:marTop w:val="0"/>
      <w:marBottom w:val="0"/>
      <w:divBdr>
        <w:top w:val="none" w:sz="0" w:space="0" w:color="auto"/>
        <w:left w:val="none" w:sz="0" w:space="0" w:color="auto"/>
        <w:bottom w:val="none" w:sz="0" w:space="0" w:color="auto"/>
        <w:right w:val="none" w:sz="0" w:space="0" w:color="auto"/>
      </w:divBdr>
      <w:divsChild>
        <w:div w:id="1200702668">
          <w:marLeft w:val="0"/>
          <w:marRight w:val="0"/>
          <w:marTop w:val="0"/>
          <w:marBottom w:val="0"/>
          <w:divBdr>
            <w:top w:val="none" w:sz="0" w:space="0" w:color="auto"/>
            <w:left w:val="none" w:sz="0" w:space="0" w:color="auto"/>
            <w:bottom w:val="none" w:sz="0" w:space="0" w:color="auto"/>
            <w:right w:val="none" w:sz="0" w:space="0" w:color="auto"/>
          </w:divBdr>
        </w:div>
      </w:divsChild>
    </w:div>
    <w:div w:id="1200702605">
      <w:marLeft w:val="0"/>
      <w:marRight w:val="0"/>
      <w:marTop w:val="0"/>
      <w:marBottom w:val="0"/>
      <w:divBdr>
        <w:top w:val="none" w:sz="0" w:space="0" w:color="auto"/>
        <w:left w:val="none" w:sz="0" w:space="0" w:color="auto"/>
        <w:bottom w:val="none" w:sz="0" w:space="0" w:color="auto"/>
        <w:right w:val="none" w:sz="0" w:space="0" w:color="auto"/>
      </w:divBdr>
    </w:div>
    <w:div w:id="1200702609">
      <w:marLeft w:val="0"/>
      <w:marRight w:val="0"/>
      <w:marTop w:val="0"/>
      <w:marBottom w:val="0"/>
      <w:divBdr>
        <w:top w:val="none" w:sz="0" w:space="0" w:color="auto"/>
        <w:left w:val="none" w:sz="0" w:space="0" w:color="auto"/>
        <w:bottom w:val="none" w:sz="0" w:space="0" w:color="auto"/>
        <w:right w:val="none" w:sz="0" w:space="0" w:color="auto"/>
      </w:divBdr>
    </w:div>
    <w:div w:id="1200702611">
      <w:marLeft w:val="0"/>
      <w:marRight w:val="0"/>
      <w:marTop w:val="0"/>
      <w:marBottom w:val="0"/>
      <w:divBdr>
        <w:top w:val="none" w:sz="0" w:space="0" w:color="auto"/>
        <w:left w:val="none" w:sz="0" w:space="0" w:color="auto"/>
        <w:bottom w:val="none" w:sz="0" w:space="0" w:color="auto"/>
        <w:right w:val="none" w:sz="0" w:space="0" w:color="auto"/>
      </w:divBdr>
      <w:divsChild>
        <w:div w:id="1200702732">
          <w:marLeft w:val="0"/>
          <w:marRight w:val="0"/>
          <w:marTop w:val="0"/>
          <w:marBottom w:val="0"/>
          <w:divBdr>
            <w:top w:val="none" w:sz="0" w:space="0" w:color="auto"/>
            <w:left w:val="none" w:sz="0" w:space="0" w:color="auto"/>
            <w:bottom w:val="none" w:sz="0" w:space="0" w:color="auto"/>
            <w:right w:val="none" w:sz="0" w:space="0" w:color="auto"/>
          </w:divBdr>
        </w:div>
      </w:divsChild>
    </w:div>
    <w:div w:id="1200702612">
      <w:marLeft w:val="0"/>
      <w:marRight w:val="0"/>
      <w:marTop w:val="0"/>
      <w:marBottom w:val="0"/>
      <w:divBdr>
        <w:top w:val="none" w:sz="0" w:space="0" w:color="auto"/>
        <w:left w:val="none" w:sz="0" w:space="0" w:color="auto"/>
        <w:bottom w:val="none" w:sz="0" w:space="0" w:color="auto"/>
        <w:right w:val="none" w:sz="0" w:space="0" w:color="auto"/>
      </w:divBdr>
      <w:divsChild>
        <w:div w:id="1200702640">
          <w:marLeft w:val="0"/>
          <w:marRight w:val="0"/>
          <w:marTop w:val="0"/>
          <w:marBottom w:val="0"/>
          <w:divBdr>
            <w:top w:val="none" w:sz="0" w:space="0" w:color="auto"/>
            <w:left w:val="none" w:sz="0" w:space="0" w:color="auto"/>
            <w:bottom w:val="none" w:sz="0" w:space="0" w:color="auto"/>
            <w:right w:val="none" w:sz="0" w:space="0" w:color="auto"/>
          </w:divBdr>
        </w:div>
      </w:divsChild>
    </w:div>
    <w:div w:id="1200702613">
      <w:marLeft w:val="0"/>
      <w:marRight w:val="0"/>
      <w:marTop w:val="0"/>
      <w:marBottom w:val="0"/>
      <w:divBdr>
        <w:top w:val="none" w:sz="0" w:space="0" w:color="auto"/>
        <w:left w:val="none" w:sz="0" w:space="0" w:color="auto"/>
        <w:bottom w:val="none" w:sz="0" w:space="0" w:color="auto"/>
        <w:right w:val="none" w:sz="0" w:space="0" w:color="auto"/>
      </w:divBdr>
      <w:divsChild>
        <w:div w:id="1200702791">
          <w:marLeft w:val="0"/>
          <w:marRight w:val="0"/>
          <w:marTop w:val="0"/>
          <w:marBottom w:val="0"/>
          <w:divBdr>
            <w:top w:val="none" w:sz="0" w:space="0" w:color="auto"/>
            <w:left w:val="none" w:sz="0" w:space="0" w:color="auto"/>
            <w:bottom w:val="none" w:sz="0" w:space="0" w:color="auto"/>
            <w:right w:val="none" w:sz="0" w:space="0" w:color="auto"/>
          </w:divBdr>
        </w:div>
      </w:divsChild>
    </w:div>
    <w:div w:id="1200702614">
      <w:marLeft w:val="0"/>
      <w:marRight w:val="0"/>
      <w:marTop w:val="0"/>
      <w:marBottom w:val="0"/>
      <w:divBdr>
        <w:top w:val="none" w:sz="0" w:space="0" w:color="auto"/>
        <w:left w:val="none" w:sz="0" w:space="0" w:color="auto"/>
        <w:bottom w:val="none" w:sz="0" w:space="0" w:color="auto"/>
        <w:right w:val="none" w:sz="0" w:space="0" w:color="auto"/>
      </w:divBdr>
    </w:div>
    <w:div w:id="1200702615">
      <w:marLeft w:val="0"/>
      <w:marRight w:val="0"/>
      <w:marTop w:val="0"/>
      <w:marBottom w:val="0"/>
      <w:divBdr>
        <w:top w:val="none" w:sz="0" w:space="0" w:color="auto"/>
        <w:left w:val="none" w:sz="0" w:space="0" w:color="auto"/>
        <w:bottom w:val="none" w:sz="0" w:space="0" w:color="auto"/>
        <w:right w:val="none" w:sz="0" w:space="0" w:color="auto"/>
      </w:divBdr>
      <w:divsChild>
        <w:div w:id="1200702709">
          <w:marLeft w:val="0"/>
          <w:marRight w:val="0"/>
          <w:marTop w:val="0"/>
          <w:marBottom w:val="0"/>
          <w:divBdr>
            <w:top w:val="none" w:sz="0" w:space="0" w:color="auto"/>
            <w:left w:val="none" w:sz="0" w:space="0" w:color="auto"/>
            <w:bottom w:val="none" w:sz="0" w:space="0" w:color="auto"/>
            <w:right w:val="none" w:sz="0" w:space="0" w:color="auto"/>
          </w:divBdr>
        </w:div>
      </w:divsChild>
    </w:div>
    <w:div w:id="1200702617">
      <w:marLeft w:val="0"/>
      <w:marRight w:val="0"/>
      <w:marTop w:val="0"/>
      <w:marBottom w:val="0"/>
      <w:divBdr>
        <w:top w:val="none" w:sz="0" w:space="0" w:color="auto"/>
        <w:left w:val="none" w:sz="0" w:space="0" w:color="auto"/>
        <w:bottom w:val="none" w:sz="0" w:space="0" w:color="auto"/>
        <w:right w:val="none" w:sz="0" w:space="0" w:color="auto"/>
      </w:divBdr>
    </w:div>
    <w:div w:id="1200702619">
      <w:marLeft w:val="0"/>
      <w:marRight w:val="0"/>
      <w:marTop w:val="0"/>
      <w:marBottom w:val="0"/>
      <w:divBdr>
        <w:top w:val="none" w:sz="0" w:space="0" w:color="auto"/>
        <w:left w:val="none" w:sz="0" w:space="0" w:color="auto"/>
        <w:bottom w:val="none" w:sz="0" w:space="0" w:color="auto"/>
        <w:right w:val="none" w:sz="0" w:space="0" w:color="auto"/>
      </w:divBdr>
    </w:div>
    <w:div w:id="1200702622">
      <w:marLeft w:val="0"/>
      <w:marRight w:val="0"/>
      <w:marTop w:val="0"/>
      <w:marBottom w:val="0"/>
      <w:divBdr>
        <w:top w:val="none" w:sz="0" w:space="0" w:color="auto"/>
        <w:left w:val="none" w:sz="0" w:space="0" w:color="auto"/>
        <w:bottom w:val="none" w:sz="0" w:space="0" w:color="auto"/>
        <w:right w:val="none" w:sz="0" w:space="0" w:color="auto"/>
      </w:divBdr>
      <w:divsChild>
        <w:div w:id="1200702607">
          <w:marLeft w:val="0"/>
          <w:marRight w:val="0"/>
          <w:marTop w:val="0"/>
          <w:marBottom w:val="0"/>
          <w:divBdr>
            <w:top w:val="none" w:sz="0" w:space="0" w:color="auto"/>
            <w:left w:val="none" w:sz="0" w:space="0" w:color="auto"/>
            <w:bottom w:val="none" w:sz="0" w:space="0" w:color="auto"/>
            <w:right w:val="none" w:sz="0" w:space="0" w:color="auto"/>
          </w:divBdr>
        </w:div>
      </w:divsChild>
    </w:div>
    <w:div w:id="1200702623">
      <w:marLeft w:val="0"/>
      <w:marRight w:val="0"/>
      <w:marTop w:val="0"/>
      <w:marBottom w:val="0"/>
      <w:divBdr>
        <w:top w:val="none" w:sz="0" w:space="0" w:color="auto"/>
        <w:left w:val="none" w:sz="0" w:space="0" w:color="auto"/>
        <w:bottom w:val="none" w:sz="0" w:space="0" w:color="auto"/>
        <w:right w:val="none" w:sz="0" w:space="0" w:color="auto"/>
      </w:divBdr>
      <w:divsChild>
        <w:div w:id="1200702677">
          <w:marLeft w:val="0"/>
          <w:marRight w:val="0"/>
          <w:marTop w:val="0"/>
          <w:marBottom w:val="0"/>
          <w:divBdr>
            <w:top w:val="none" w:sz="0" w:space="0" w:color="auto"/>
            <w:left w:val="none" w:sz="0" w:space="0" w:color="auto"/>
            <w:bottom w:val="none" w:sz="0" w:space="0" w:color="auto"/>
            <w:right w:val="none" w:sz="0" w:space="0" w:color="auto"/>
          </w:divBdr>
        </w:div>
      </w:divsChild>
    </w:div>
    <w:div w:id="1200702624">
      <w:marLeft w:val="0"/>
      <w:marRight w:val="0"/>
      <w:marTop w:val="0"/>
      <w:marBottom w:val="0"/>
      <w:divBdr>
        <w:top w:val="none" w:sz="0" w:space="0" w:color="auto"/>
        <w:left w:val="none" w:sz="0" w:space="0" w:color="auto"/>
        <w:bottom w:val="none" w:sz="0" w:space="0" w:color="auto"/>
        <w:right w:val="none" w:sz="0" w:space="0" w:color="auto"/>
      </w:divBdr>
    </w:div>
    <w:div w:id="1200702627">
      <w:marLeft w:val="0"/>
      <w:marRight w:val="0"/>
      <w:marTop w:val="0"/>
      <w:marBottom w:val="0"/>
      <w:divBdr>
        <w:top w:val="none" w:sz="0" w:space="0" w:color="auto"/>
        <w:left w:val="none" w:sz="0" w:space="0" w:color="auto"/>
        <w:bottom w:val="none" w:sz="0" w:space="0" w:color="auto"/>
        <w:right w:val="none" w:sz="0" w:space="0" w:color="auto"/>
      </w:divBdr>
      <w:divsChild>
        <w:div w:id="1200702652">
          <w:marLeft w:val="0"/>
          <w:marRight w:val="0"/>
          <w:marTop w:val="0"/>
          <w:marBottom w:val="0"/>
          <w:divBdr>
            <w:top w:val="none" w:sz="0" w:space="0" w:color="auto"/>
            <w:left w:val="none" w:sz="0" w:space="0" w:color="auto"/>
            <w:bottom w:val="none" w:sz="0" w:space="0" w:color="auto"/>
            <w:right w:val="none" w:sz="0" w:space="0" w:color="auto"/>
          </w:divBdr>
        </w:div>
      </w:divsChild>
    </w:div>
    <w:div w:id="1200702629">
      <w:marLeft w:val="0"/>
      <w:marRight w:val="0"/>
      <w:marTop w:val="0"/>
      <w:marBottom w:val="0"/>
      <w:divBdr>
        <w:top w:val="none" w:sz="0" w:space="0" w:color="auto"/>
        <w:left w:val="none" w:sz="0" w:space="0" w:color="auto"/>
        <w:bottom w:val="none" w:sz="0" w:space="0" w:color="auto"/>
        <w:right w:val="none" w:sz="0" w:space="0" w:color="auto"/>
      </w:divBdr>
      <w:divsChild>
        <w:div w:id="1200702724">
          <w:marLeft w:val="0"/>
          <w:marRight w:val="0"/>
          <w:marTop w:val="0"/>
          <w:marBottom w:val="0"/>
          <w:divBdr>
            <w:top w:val="none" w:sz="0" w:space="0" w:color="auto"/>
            <w:left w:val="none" w:sz="0" w:space="0" w:color="auto"/>
            <w:bottom w:val="none" w:sz="0" w:space="0" w:color="auto"/>
            <w:right w:val="none" w:sz="0" w:space="0" w:color="auto"/>
          </w:divBdr>
        </w:div>
      </w:divsChild>
    </w:div>
    <w:div w:id="1200702630">
      <w:marLeft w:val="0"/>
      <w:marRight w:val="0"/>
      <w:marTop w:val="0"/>
      <w:marBottom w:val="0"/>
      <w:divBdr>
        <w:top w:val="none" w:sz="0" w:space="0" w:color="auto"/>
        <w:left w:val="none" w:sz="0" w:space="0" w:color="auto"/>
        <w:bottom w:val="none" w:sz="0" w:space="0" w:color="auto"/>
        <w:right w:val="none" w:sz="0" w:space="0" w:color="auto"/>
      </w:divBdr>
      <w:divsChild>
        <w:div w:id="1200702679">
          <w:marLeft w:val="0"/>
          <w:marRight w:val="0"/>
          <w:marTop w:val="0"/>
          <w:marBottom w:val="0"/>
          <w:divBdr>
            <w:top w:val="none" w:sz="0" w:space="0" w:color="auto"/>
            <w:left w:val="none" w:sz="0" w:space="0" w:color="auto"/>
            <w:bottom w:val="none" w:sz="0" w:space="0" w:color="auto"/>
            <w:right w:val="none" w:sz="0" w:space="0" w:color="auto"/>
          </w:divBdr>
        </w:div>
      </w:divsChild>
    </w:div>
    <w:div w:id="1200702631">
      <w:marLeft w:val="0"/>
      <w:marRight w:val="0"/>
      <w:marTop w:val="0"/>
      <w:marBottom w:val="0"/>
      <w:divBdr>
        <w:top w:val="none" w:sz="0" w:space="0" w:color="auto"/>
        <w:left w:val="none" w:sz="0" w:space="0" w:color="auto"/>
        <w:bottom w:val="none" w:sz="0" w:space="0" w:color="auto"/>
        <w:right w:val="none" w:sz="0" w:space="0" w:color="auto"/>
      </w:divBdr>
    </w:div>
    <w:div w:id="1200702633">
      <w:marLeft w:val="0"/>
      <w:marRight w:val="0"/>
      <w:marTop w:val="0"/>
      <w:marBottom w:val="0"/>
      <w:divBdr>
        <w:top w:val="none" w:sz="0" w:space="0" w:color="auto"/>
        <w:left w:val="none" w:sz="0" w:space="0" w:color="auto"/>
        <w:bottom w:val="none" w:sz="0" w:space="0" w:color="auto"/>
        <w:right w:val="none" w:sz="0" w:space="0" w:color="auto"/>
      </w:divBdr>
    </w:div>
    <w:div w:id="1200702634">
      <w:marLeft w:val="0"/>
      <w:marRight w:val="0"/>
      <w:marTop w:val="0"/>
      <w:marBottom w:val="0"/>
      <w:divBdr>
        <w:top w:val="none" w:sz="0" w:space="0" w:color="auto"/>
        <w:left w:val="none" w:sz="0" w:space="0" w:color="auto"/>
        <w:bottom w:val="none" w:sz="0" w:space="0" w:color="auto"/>
        <w:right w:val="none" w:sz="0" w:space="0" w:color="auto"/>
      </w:divBdr>
      <w:divsChild>
        <w:div w:id="1200702638">
          <w:marLeft w:val="0"/>
          <w:marRight w:val="0"/>
          <w:marTop w:val="0"/>
          <w:marBottom w:val="0"/>
          <w:divBdr>
            <w:top w:val="none" w:sz="0" w:space="0" w:color="auto"/>
            <w:left w:val="none" w:sz="0" w:space="0" w:color="auto"/>
            <w:bottom w:val="none" w:sz="0" w:space="0" w:color="auto"/>
            <w:right w:val="none" w:sz="0" w:space="0" w:color="auto"/>
          </w:divBdr>
        </w:div>
      </w:divsChild>
    </w:div>
    <w:div w:id="1200702637">
      <w:marLeft w:val="0"/>
      <w:marRight w:val="0"/>
      <w:marTop w:val="0"/>
      <w:marBottom w:val="0"/>
      <w:divBdr>
        <w:top w:val="none" w:sz="0" w:space="0" w:color="auto"/>
        <w:left w:val="none" w:sz="0" w:space="0" w:color="auto"/>
        <w:bottom w:val="none" w:sz="0" w:space="0" w:color="auto"/>
        <w:right w:val="none" w:sz="0" w:space="0" w:color="auto"/>
      </w:divBdr>
      <w:divsChild>
        <w:div w:id="1200702697">
          <w:marLeft w:val="0"/>
          <w:marRight w:val="0"/>
          <w:marTop w:val="0"/>
          <w:marBottom w:val="0"/>
          <w:divBdr>
            <w:top w:val="none" w:sz="0" w:space="0" w:color="auto"/>
            <w:left w:val="none" w:sz="0" w:space="0" w:color="auto"/>
            <w:bottom w:val="none" w:sz="0" w:space="0" w:color="auto"/>
            <w:right w:val="none" w:sz="0" w:space="0" w:color="auto"/>
          </w:divBdr>
        </w:div>
      </w:divsChild>
    </w:div>
    <w:div w:id="1200702639">
      <w:marLeft w:val="0"/>
      <w:marRight w:val="0"/>
      <w:marTop w:val="0"/>
      <w:marBottom w:val="0"/>
      <w:divBdr>
        <w:top w:val="none" w:sz="0" w:space="0" w:color="auto"/>
        <w:left w:val="none" w:sz="0" w:space="0" w:color="auto"/>
        <w:bottom w:val="none" w:sz="0" w:space="0" w:color="auto"/>
        <w:right w:val="none" w:sz="0" w:space="0" w:color="auto"/>
      </w:divBdr>
    </w:div>
    <w:div w:id="1200702641">
      <w:marLeft w:val="0"/>
      <w:marRight w:val="0"/>
      <w:marTop w:val="0"/>
      <w:marBottom w:val="0"/>
      <w:divBdr>
        <w:top w:val="none" w:sz="0" w:space="0" w:color="auto"/>
        <w:left w:val="none" w:sz="0" w:space="0" w:color="auto"/>
        <w:bottom w:val="none" w:sz="0" w:space="0" w:color="auto"/>
        <w:right w:val="none" w:sz="0" w:space="0" w:color="auto"/>
      </w:divBdr>
    </w:div>
    <w:div w:id="1200702642">
      <w:marLeft w:val="0"/>
      <w:marRight w:val="0"/>
      <w:marTop w:val="0"/>
      <w:marBottom w:val="0"/>
      <w:divBdr>
        <w:top w:val="none" w:sz="0" w:space="0" w:color="auto"/>
        <w:left w:val="none" w:sz="0" w:space="0" w:color="auto"/>
        <w:bottom w:val="none" w:sz="0" w:space="0" w:color="auto"/>
        <w:right w:val="none" w:sz="0" w:space="0" w:color="auto"/>
      </w:divBdr>
      <w:divsChild>
        <w:div w:id="1200702606">
          <w:marLeft w:val="0"/>
          <w:marRight w:val="0"/>
          <w:marTop w:val="0"/>
          <w:marBottom w:val="0"/>
          <w:divBdr>
            <w:top w:val="none" w:sz="0" w:space="0" w:color="auto"/>
            <w:left w:val="none" w:sz="0" w:space="0" w:color="auto"/>
            <w:bottom w:val="none" w:sz="0" w:space="0" w:color="auto"/>
            <w:right w:val="none" w:sz="0" w:space="0" w:color="auto"/>
          </w:divBdr>
        </w:div>
      </w:divsChild>
    </w:div>
    <w:div w:id="1200702643">
      <w:marLeft w:val="0"/>
      <w:marRight w:val="0"/>
      <w:marTop w:val="0"/>
      <w:marBottom w:val="0"/>
      <w:divBdr>
        <w:top w:val="none" w:sz="0" w:space="0" w:color="auto"/>
        <w:left w:val="none" w:sz="0" w:space="0" w:color="auto"/>
        <w:bottom w:val="none" w:sz="0" w:space="0" w:color="auto"/>
        <w:right w:val="none" w:sz="0" w:space="0" w:color="auto"/>
      </w:divBdr>
      <w:divsChild>
        <w:div w:id="1200702770">
          <w:marLeft w:val="0"/>
          <w:marRight w:val="0"/>
          <w:marTop w:val="0"/>
          <w:marBottom w:val="0"/>
          <w:divBdr>
            <w:top w:val="none" w:sz="0" w:space="0" w:color="auto"/>
            <w:left w:val="none" w:sz="0" w:space="0" w:color="auto"/>
            <w:bottom w:val="none" w:sz="0" w:space="0" w:color="auto"/>
            <w:right w:val="none" w:sz="0" w:space="0" w:color="auto"/>
          </w:divBdr>
        </w:div>
      </w:divsChild>
    </w:div>
    <w:div w:id="1200702644">
      <w:marLeft w:val="0"/>
      <w:marRight w:val="0"/>
      <w:marTop w:val="0"/>
      <w:marBottom w:val="0"/>
      <w:divBdr>
        <w:top w:val="none" w:sz="0" w:space="0" w:color="auto"/>
        <w:left w:val="none" w:sz="0" w:space="0" w:color="auto"/>
        <w:bottom w:val="none" w:sz="0" w:space="0" w:color="auto"/>
        <w:right w:val="none" w:sz="0" w:space="0" w:color="auto"/>
      </w:divBdr>
      <w:divsChild>
        <w:div w:id="1200702814">
          <w:marLeft w:val="0"/>
          <w:marRight w:val="0"/>
          <w:marTop w:val="0"/>
          <w:marBottom w:val="0"/>
          <w:divBdr>
            <w:top w:val="none" w:sz="0" w:space="0" w:color="auto"/>
            <w:left w:val="none" w:sz="0" w:space="0" w:color="auto"/>
            <w:bottom w:val="none" w:sz="0" w:space="0" w:color="auto"/>
            <w:right w:val="none" w:sz="0" w:space="0" w:color="auto"/>
          </w:divBdr>
        </w:div>
      </w:divsChild>
    </w:div>
    <w:div w:id="1200702645">
      <w:marLeft w:val="0"/>
      <w:marRight w:val="0"/>
      <w:marTop w:val="0"/>
      <w:marBottom w:val="0"/>
      <w:divBdr>
        <w:top w:val="none" w:sz="0" w:space="0" w:color="auto"/>
        <w:left w:val="none" w:sz="0" w:space="0" w:color="auto"/>
        <w:bottom w:val="none" w:sz="0" w:space="0" w:color="auto"/>
        <w:right w:val="none" w:sz="0" w:space="0" w:color="auto"/>
      </w:divBdr>
      <w:divsChild>
        <w:div w:id="1200702780">
          <w:marLeft w:val="0"/>
          <w:marRight w:val="0"/>
          <w:marTop w:val="0"/>
          <w:marBottom w:val="0"/>
          <w:divBdr>
            <w:top w:val="none" w:sz="0" w:space="0" w:color="auto"/>
            <w:left w:val="none" w:sz="0" w:space="0" w:color="auto"/>
            <w:bottom w:val="none" w:sz="0" w:space="0" w:color="auto"/>
            <w:right w:val="none" w:sz="0" w:space="0" w:color="auto"/>
          </w:divBdr>
        </w:div>
      </w:divsChild>
    </w:div>
    <w:div w:id="1200702646">
      <w:marLeft w:val="0"/>
      <w:marRight w:val="0"/>
      <w:marTop w:val="0"/>
      <w:marBottom w:val="0"/>
      <w:divBdr>
        <w:top w:val="none" w:sz="0" w:space="0" w:color="auto"/>
        <w:left w:val="none" w:sz="0" w:space="0" w:color="auto"/>
        <w:bottom w:val="none" w:sz="0" w:space="0" w:color="auto"/>
        <w:right w:val="none" w:sz="0" w:space="0" w:color="auto"/>
      </w:divBdr>
      <w:divsChild>
        <w:div w:id="1200702754">
          <w:marLeft w:val="0"/>
          <w:marRight w:val="0"/>
          <w:marTop w:val="0"/>
          <w:marBottom w:val="0"/>
          <w:divBdr>
            <w:top w:val="none" w:sz="0" w:space="0" w:color="auto"/>
            <w:left w:val="none" w:sz="0" w:space="0" w:color="auto"/>
            <w:bottom w:val="none" w:sz="0" w:space="0" w:color="auto"/>
            <w:right w:val="none" w:sz="0" w:space="0" w:color="auto"/>
          </w:divBdr>
        </w:div>
      </w:divsChild>
    </w:div>
    <w:div w:id="1200702647">
      <w:marLeft w:val="0"/>
      <w:marRight w:val="0"/>
      <w:marTop w:val="0"/>
      <w:marBottom w:val="0"/>
      <w:divBdr>
        <w:top w:val="none" w:sz="0" w:space="0" w:color="auto"/>
        <w:left w:val="none" w:sz="0" w:space="0" w:color="auto"/>
        <w:bottom w:val="none" w:sz="0" w:space="0" w:color="auto"/>
        <w:right w:val="none" w:sz="0" w:space="0" w:color="auto"/>
      </w:divBdr>
    </w:div>
    <w:div w:id="1200702653">
      <w:marLeft w:val="0"/>
      <w:marRight w:val="0"/>
      <w:marTop w:val="0"/>
      <w:marBottom w:val="0"/>
      <w:divBdr>
        <w:top w:val="none" w:sz="0" w:space="0" w:color="auto"/>
        <w:left w:val="none" w:sz="0" w:space="0" w:color="auto"/>
        <w:bottom w:val="none" w:sz="0" w:space="0" w:color="auto"/>
        <w:right w:val="none" w:sz="0" w:space="0" w:color="auto"/>
      </w:divBdr>
    </w:div>
    <w:div w:id="1200702655">
      <w:marLeft w:val="0"/>
      <w:marRight w:val="0"/>
      <w:marTop w:val="0"/>
      <w:marBottom w:val="0"/>
      <w:divBdr>
        <w:top w:val="none" w:sz="0" w:space="0" w:color="auto"/>
        <w:left w:val="none" w:sz="0" w:space="0" w:color="auto"/>
        <w:bottom w:val="none" w:sz="0" w:space="0" w:color="auto"/>
        <w:right w:val="none" w:sz="0" w:space="0" w:color="auto"/>
      </w:divBdr>
    </w:div>
    <w:div w:id="1200702657">
      <w:marLeft w:val="0"/>
      <w:marRight w:val="0"/>
      <w:marTop w:val="0"/>
      <w:marBottom w:val="0"/>
      <w:divBdr>
        <w:top w:val="none" w:sz="0" w:space="0" w:color="auto"/>
        <w:left w:val="none" w:sz="0" w:space="0" w:color="auto"/>
        <w:bottom w:val="none" w:sz="0" w:space="0" w:color="auto"/>
        <w:right w:val="none" w:sz="0" w:space="0" w:color="auto"/>
      </w:divBdr>
    </w:div>
    <w:div w:id="1200702661">
      <w:marLeft w:val="0"/>
      <w:marRight w:val="0"/>
      <w:marTop w:val="0"/>
      <w:marBottom w:val="0"/>
      <w:divBdr>
        <w:top w:val="none" w:sz="0" w:space="0" w:color="auto"/>
        <w:left w:val="none" w:sz="0" w:space="0" w:color="auto"/>
        <w:bottom w:val="none" w:sz="0" w:space="0" w:color="auto"/>
        <w:right w:val="none" w:sz="0" w:space="0" w:color="auto"/>
      </w:divBdr>
    </w:div>
    <w:div w:id="1200702662">
      <w:marLeft w:val="0"/>
      <w:marRight w:val="0"/>
      <w:marTop w:val="0"/>
      <w:marBottom w:val="0"/>
      <w:divBdr>
        <w:top w:val="none" w:sz="0" w:space="0" w:color="auto"/>
        <w:left w:val="none" w:sz="0" w:space="0" w:color="auto"/>
        <w:bottom w:val="none" w:sz="0" w:space="0" w:color="auto"/>
        <w:right w:val="none" w:sz="0" w:space="0" w:color="auto"/>
      </w:divBdr>
      <w:divsChild>
        <w:div w:id="1200702705">
          <w:marLeft w:val="0"/>
          <w:marRight w:val="0"/>
          <w:marTop w:val="0"/>
          <w:marBottom w:val="0"/>
          <w:divBdr>
            <w:top w:val="none" w:sz="0" w:space="0" w:color="auto"/>
            <w:left w:val="none" w:sz="0" w:space="0" w:color="auto"/>
            <w:bottom w:val="none" w:sz="0" w:space="0" w:color="auto"/>
            <w:right w:val="none" w:sz="0" w:space="0" w:color="auto"/>
          </w:divBdr>
        </w:div>
      </w:divsChild>
    </w:div>
    <w:div w:id="1200702665">
      <w:marLeft w:val="0"/>
      <w:marRight w:val="0"/>
      <w:marTop w:val="0"/>
      <w:marBottom w:val="0"/>
      <w:divBdr>
        <w:top w:val="none" w:sz="0" w:space="0" w:color="auto"/>
        <w:left w:val="none" w:sz="0" w:space="0" w:color="auto"/>
        <w:bottom w:val="none" w:sz="0" w:space="0" w:color="auto"/>
        <w:right w:val="none" w:sz="0" w:space="0" w:color="auto"/>
      </w:divBdr>
    </w:div>
    <w:div w:id="1200702666">
      <w:marLeft w:val="0"/>
      <w:marRight w:val="0"/>
      <w:marTop w:val="0"/>
      <w:marBottom w:val="0"/>
      <w:divBdr>
        <w:top w:val="none" w:sz="0" w:space="0" w:color="auto"/>
        <w:left w:val="none" w:sz="0" w:space="0" w:color="auto"/>
        <w:bottom w:val="none" w:sz="0" w:space="0" w:color="auto"/>
        <w:right w:val="none" w:sz="0" w:space="0" w:color="auto"/>
      </w:divBdr>
    </w:div>
    <w:div w:id="1200702667">
      <w:marLeft w:val="0"/>
      <w:marRight w:val="0"/>
      <w:marTop w:val="0"/>
      <w:marBottom w:val="0"/>
      <w:divBdr>
        <w:top w:val="none" w:sz="0" w:space="0" w:color="auto"/>
        <w:left w:val="none" w:sz="0" w:space="0" w:color="auto"/>
        <w:bottom w:val="none" w:sz="0" w:space="0" w:color="auto"/>
        <w:right w:val="none" w:sz="0" w:space="0" w:color="auto"/>
      </w:divBdr>
      <w:divsChild>
        <w:div w:id="1200702626">
          <w:marLeft w:val="0"/>
          <w:marRight w:val="0"/>
          <w:marTop w:val="0"/>
          <w:marBottom w:val="0"/>
          <w:divBdr>
            <w:top w:val="none" w:sz="0" w:space="0" w:color="auto"/>
            <w:left w:val="none" w:sz="0" w:space="0" w:color="auto"/>
            <w:bottom w:val="none" w:sz="0" w:space="0" w:color="auto"/>
            <w:right w:val="none" w:sz="0" w:space="0" w:color="auto"/>
          </w:divBdr>
        </w:div>
      </w:divsChild>
    </w:div>
    <w:div w:id="1200702669">
      <w:marLeft w:val="0"/>
      <w:marRight w:val="0"/>
      <w:marTop w:val="0"/>
      <w:marBottom w:val="0"/>
      <w:divBdr>
        <w:top w:val="none" w:sz="0" w:space="0" w:color="auto"/>
        <w:left w:val="none" w:sz="0" w:space="0" w:color="auto"/>
        <w:bottom w:val="none" w:sz="0" w:space="0" w:color="auto"/>
        <w:right w:val="none" w:sz="0" w:space="0" w:color="auto"/>
      </w:divBdr>
    </w:div>
    <w:div w:id="1200702671">
      <w:marLeft w:val="0"/>
      <w:marRight w:val="0"/>
      <w:marTop w:val="0"/>
      <w:marBottom w:val="0"/>
      <w:divBdr>
        <w:top w:val="none" w:sz="0" w:space="0" w:color="auto"/>
        <w:left w:val="none" w:sz="0" w:space="0" w:color="auto"/>
        <w:bottom w:val="none" w:sz="0" w:space="0" w:color="auto"/>
        <w:right w:val="none" w:sz="0" w:space="0" w:color="auto"/>
      </w:divBdr>
      <w:divsChild>
        <w:div w:id="1200702610">
          <w:marLeft w:val="0"/>
          <w:marRight w:val="0"/>
          <w:marTop w:val="0"/>
          <w:marBottom w:val="0"/>
          <w:divBdr>
            <w:top w:val="none" w:sz="0" w:space="0" w:color="auto"/>
            <w:left w:val="none" w:sz="0" w:space="0" w:color="auto"/>
            <w:bottom w:val="none" w:sz="0" w:space="0" w:color="auto"/>
            <w:right w:val="none" w:sz="0" w:space="0" w:color="auto"/>
          </w:divBdr>
        </w:div>
      </w:divsChild>
    </w:div>
    <w:div w:id="1200702672">
      <w:marLeft w:val="0"/>
      <w:marRight w:val="0"/>
      <w:marTop w:val="0"/>
      <w:marBottom w:val="0"/>
      <w:divBdr>
        <w:top w:val="none" w:sz="0" w:space="0" w:color="auto"/>
        <w:left w:val="none" w:sz="0" w:space="0" w:color="auto"/>
        <w:bottom w:val="none" w:sz="0" w:space="0" w:color="auto"/>
        <w:right w:val="none" w:sz="0" w:space="0" w:color="auto"/>
      </w:divBdr>
    </w:div>
    <w:div w:id="1200702673">
      <w:marLeft w:val="0"/>
      <w:marRight w:val="0"/>
      <w:marTop w:val="0"/>
      <w:marBottom w:val="0"/>
      <w:divBdr>
        <w:top w:val="none" w:sz="0" w:space="0" w:color="auto"/>
        <w:left w:val="none" w:sz="0" w:space="0" w:color="auto"/>
        <w:bottom w:val="none" w:sz="0" w:space="0" w:color="auto"/>
        <w:right w:val="none" w:sz="0" w:space="0" w:color="auto"/>
      </w:divBdr>
    </w:div>
    <w:div w:id="1200702675">
      <w:marLeft w:val="0"/>
      <w:marRight w:val="0"/>
      <w:marTop w:val="0"/>
      <w:marBottom w:val="0"/>
      <w:divBdr>
        <w:top w:val="none" w:sz="0" w:space="0" w:color="auto"/>
        <w:left w:val="none" w:sz="0" w:space="0" w:color="auto"/>
        <w:bottom w:val="none" w:sz="0" w:space="0" w:color="auto"/>
        <w:right w:val="none" w:sz="0" w:space="0" w:color="auto"/>
      </w:divBdr>
      <w:divsChild>
        <w:div w:id="1200702761">
          <w:marLeft w:val="0"/>
          <w:marRight w:val="0"/>
          <w:marTop w:val="0"/>
          <w:marBottom w:val="0"/>
          <w:divBdr>
            <w:top w:val="none" w:sz="0" w:space="0" w:color="auto"/>
            <w:left w:val="none" w:sz="0" w:space="0" w:color="auto"/>
            <w:bottom w:val="none" w:sz="0" w:space="0" w:color="auto"/>
            <w:right w:val="none" w:sz="0" w:space="0" w:color="auto"/>
          </w:divBdr>
        </w:div>
      </w:divsChild>
    </w:div>
    <w:div w:id="1200702676">
      <w:marLeft w:val="0"/>
      <w:marRight w:val="0"/>
      <w:marTop w:val="0"/>
      <w:marBottom w:val="0"/>
      <w:divBdr>
        <w:top w:val="none" w:sz="0" w:space="0" w:color="auto"/>
        <w:left w:val="none" w:sz="0" w:space="0" w:color="auto"/>
        <w:bottom w:val="none" w:sz="0" w:space="0" w:color="auto"/>
        <w:right w:val="none" w:sz="0" w:space="0" w:color="auto"/>
      </w:divBdr>
      <w:divsChild>
        <w:div w:id="1200702801">
          <w:marLeft w:val="0"/>
          <w:marRight w:val="0"/>
          <w:marTop w:val="0"/>
          <w:marBottom w:val="0"/>
          <w:divBdr>
            <w:top w:val="none" w:sz="0" w:space="0" w:color="auto"/>
            <w:left w:val="none" w:sz="0" w:space="0" w:color="auto"/>
            <w:bottom w:val="none" w:sz="0" w:space="0" w:color="auto"/>
            <w:right w:val="none" w:sz="0" w:space="0" w:color="auto"/>
          </w:divBdr>
          <w:divsChild>
            <w:div w:id="1200702602">
              <w:marLeft w:val="0"/>
              <w:marRight w:val="0"/>
              <w:marTop w:val="150"/>
              <w:marBottom w:val="0"/>
              <w:divBdr>
                <w:top w:val="single" w:sz="6" w:space="0" w:color="CCCCCC"/>
                <w:left w:val="single" w:sz="6" w:space="0" w:color="CCCCCC"/>
                <w:bottom w:val="single" w:sz="6" w:space="0" w:color="CCCCCC"/>
                <w:right w:val="single" w:sz="6" w:space="0" w:color="CCCCCC"/>
              </w:divBdr>
              <w:divsChild>
                <w:div w:id="1200702636">
                  <w:marLeft w:val="0"/>
                  <w:marRight w:val="0"/>
                  <w:marTop w:val="0"/>
                  <w:marBottom w:val="0"/>
                  <w:divBdr>
                    <w:top w:val="none" w:sz="0" w:space="0" w:color="auto"/>
                    <w:left w:val="none" w:sz="0" w:space="0" w:color="auto"/>
                    <w:bottom w:val="none" w:sz="0" w:space="0" w:color="auto"/>
                    <w:right w:val="none" w:sz="0" w:space="0" w:color="auto"/>
                  </w:divBdr>
                  <w:divsChild>
                    <w:div w:id="1200702582">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200702678">
      <w:marLeft w:val="0"/>
      <w:marRight w:val="0"/>
      <w:marTop w:val="0"/>
      <w:marBottom w:val="0"/>
      <w:divBdr>
        <w:top w:val="none" w:sz="0" w:space="0" w:color="auto"/>
        <w:left w:val="none" w:sz="0" w:space="0" w:color="auto"/>
        <w:bottom w:val="none" w:sz="0" w:space="0" w:color="auto"/>
        <w:right w:val="none" w:sz="0" w:space="0" w:color="auto"/>
      </w:divBdr>
      <w:divsChild>
        <w:div w:id="1200702621">
          <w:marLeft w:val="0"/>
          <w:marRight w:val="0"/>
          <w:marTop w:val="0"/>
          <w:marBottom w:val="0"/>
          <w:divBdr>
            <w:top w:val="none" w:sz="0" w:space="0" w:color="auto"/>
            <w:left w:val="none" w:sz="0" w:space="0" w:color="auto"/>
            <w:bottom w:val="none" w:sz="0" w:space="0" w:color="auto"/>
            <w:right w:val="none" w:sz="0" w:space="0" w:color="auto"/>
          </w:divBdr>
        </w:div>
      </w:divsChild>
    </w:div>
    <w:div w:id="1200702681">
      <w:marLeft w:val="0"/>
      <w:marRight w:val="0"/>
      <w:marTop w:val="0"/>
      <w:marBottom w:val="0"/>
      <w:divBdr>
        <w:top w:val="none" w:sz="0" w:space="0" w:color="auto"/>
        <w:left w:val="none" w:sz="0" w:space="0" w:color="auto"/>
        <w:bottom w:val="none" w:sz="0" w:space="0" w:color="auto"/>
        <w:right w:val="none" w:sz="0" w:space="0" w:color="auto"/>
      </w:divBdr>
    </w:div>
    <w:div w:id="1200702682">
      <w:marLeft w:val="0"/>
      <w:marRight w:val="0"/>
      <w:marTop w:val="0"/>
      <w:marBottom w:val="0"/>
      <w:divBdr>
        <w:top w:val="none" w:sz="0" w:space="0" w:color="auto"/>
        <w:left w:val="none" w:sz="0" w:space="0" w:color="auto"/>
        <w:bottom w:val="none" w:sz="0" w:space="0" w:color="auto"/>
        <w:right w:val="none" w:sz="0" w:space="0" w:color="auto"/>
      </w:divBdr>
      <w:divsChild>
        <w:div w:id="1200702725">
          <w:marLeft w:val="0"/>
          <w:marRight w:val="0"/>
          <w:marTop w:val="0"/>
          <w:marBottom w:val="0"/>
          <w:divBdr>
            <w:top w:val="none" w:sz="0" w:space="0" w:color="auto"/>
            <w:left w:val="none" w:sz="0" w:space="0" w:color="auto"/>
            <w:bottom w:val="none" w:sz="0" w:space="0" w:color="auto"/>
            <w:right w:val="none" w:sz="0" w:space="0" w:color="auto"/>
          </w:divBdr>
        </w:div>
      </w:divsChild>
    </w:div>
    <w:div w:id="1200702683">
      <w:marLeft w:val="0"/>
      <w:marRight w:val="0"/>
      <w:marTop w:val="0"/>
      <w:marBottom w:val="0"/>
      <w:divBdr>
        <w:top w:val="none" w:sz="0" w:space="0" w:color="auto"/>
        <w:left w:val="none" w:sz="0" w:space="0" w:color="auto"/>
        <w:bottom w:val="none" w:sz="0" w:space="0" w:color="auto"/>
        <w:right w:val="none" w:sz="0" w:space="0" w:color="auto"/>
      </w:divBdr>
      <w:divsChild>
        <w:div w:id="1200702601">
          <w:marLeft w:val="0"/>
          <w:marRight w:val="0"/>
          <w:marTop w:val="0"/>
          <w:marBottom w:val="0"/>
          <w:divBdr>
            <w:top w:val="none" w:sz="0" w:space="0" w:color="auto"/>
            <w:left w:val="none" w:sz="0" w:space="0" w:color="auto"/>
            <w:bottom w:val="none" w:sz="0" w:space="0" w:color="auto"/>
            <w:right w:val="none" w:sz="0" w:space="0" w:color="auto"/>
          </w:divBdr>
        </w:div>
      </w:divsChild>
    </w:div>
    <w:div w:id="1200702686">
      <w:marLeft w:val="0"/>
      <w:marRight w:val="0"/>
      <w:marTop w:val="0"/>
      <w:marBottom w:val="0"/>
      <w:divBdr>
        <w:top w:val="none" w:sz="0" w:space="0" w:color="auto"/>
        <w:left w:val="none" w:sz="0" w:space="0" w:color="auto"/>
        <w:bottom w:val="none" w:sz="0" w:space="0" w:color="auto"/>
        <w:right w:val="none" w:sz="0" w:space="0" w:color="auto"/>
      </w:divBdr>
      <w:divsChild>
        <w:div w:id="1200702573">
          <w:marLeft w:val="0"/>
          <w:marRight w:val="0"/>
          <w:marTop w:val="0"/>
          <w:marBottom w:val="0"/>
          <w:divBdr>
            <w:top w:val="none" w:sz="0" w:space="0" w:color="auto"/>
            <w:left w:val="none" w:sz="0" w:space="0" w:color="auto"/>
            <w:bottom w:val="none" w:sz="0" w:space="0" w:color="auto"/>
            <w:right w:val="none" w:sz="0" w:space="0" w:color="auto"/>
          </w:divBdr>
        </w:div>
      </w:divsChild>
    </w:div>
    <w:div w:id="1200702688">
      <w:marLeft w:val="0"/>
      <w:marRight w:val="0"/>
      <w:marTop w:val="0"/>
      <w:marBottom w:val="0"/>
      <w:divBdr>
        <w:top w:val="none" w:sz="0" w:space="0" w:color="auto"/>
        <w:left w:val="none" w:sz="0" w:space="0" w:color="auto"/>
        <w:bottom w:val="none" w:sz="0" w:space="0" w:color="auto"/>
        <w:right w:val="none" w:sz="0" w:space="0" w:color="auto"/>
      </w:divBdr>
      <w:divsChild>
        <w:div w:id="1200702771">
          <w:marLeft w:val="0"/>
          <w:marRight w:val="0"/>
          <w:marTop w:val="0"/>
          <w:marBottom w:val="0"/>
          <w:divBdr>
            <w:top w:val="none" w:sz="0" w:space="0" w:color="auto"/>
            <w:left w:val="none" w:sz="0" w:space="0" w:color="auto"/>
            <w:bottom w:val="none" w:sz="0" w:space="0" w:color="auto"/>
            <w:right w:val="none" w:sz="0" w:space="0" w:color="auto"/>
          </w:divBdr>
        </w:div>
      </w:divsChild>
    </w:div>
    <w:div w:id="1200702689">
      <w:marLeft w:val="0"/>
      <w:marRight w:val="0"/>
      <w:marTop w:val="0"/>
      <w:marBottom w:val="0"/>
      <w:divBdr>
        <w:top w:val="none" w:sz="0" w:space="0" w:color="auto"/>
        <w:left w:val="none" w:sz="0" w:space="0" w:color="auto"/>
        <w:bottom w:val="none" w:sz="0" w:space="0" w:color="auto"/>
        <w:right w:val="none" w:sz="0" w:space="0" w:color="auto"/>
      </w:divBdr>
    </w:div>
    <w:div w:id="1200702690">
      <w:marLeft w:val="0"/>
      <w:marRight w:val="0"/>
      <w:marTop w:val="0"/>
      <w:marBottom w:val="0"/>
      <w:divBdr>
        <w:top w:val="none" w:sz="0" w:space="0" w:color="auto"/>
        <w:left w:val="none" w:sz="0" w:space="0" w:color="auto"/>
        <w:bottom w:val="none" w:sz="0" w:space="0" w:color="auto"/>
        <w:right w:val="none" w:sz="0" w:space="0" w:color="auto"/>
      </w:divBdr>
      <w:divsChild>
        <w:div w:id="1200702603">
          <w:marLeft w:val="0"/>
          <w:marRight w:val="0"/>
          <w:marTop w:val="0"/>
          <w:marBottom w:val="0"/>
          <w:divBdr>
            <w:top w:val="none" w:sz="0" w:space="0" w:color="auto"/>
            <w:left w:val="none" w:sz="0" w:space="0" w:color="auto"/>
            <w:bottom w:val="none" w:sz="0" w:space="0" w:color="auto"/>
            <w:right w:val="none" w:sz="0" w:space="0" w:color="auto"/>
          </w:divBdr>
        </w:div>
      </w:divsChild>
    </w:div>
    <w:div w:id="1200702692">
      <w:marLeft w:val="0"/>
      <w:marRight w:val="0"/>
      <w:marTop w:val="0"/>
      <w:marBottom w:val="0"/>
      <w:divBdr>
        <w:top w:val="none" w:sz="0" w:space="0" w:color="auto"/>
        <w:left w:val="none" w:sz="0" w:space="0" w:color="auto"/>
        <w:bottom w:val="none" w:sz="0" w:space="0" w:color="auto"/>
        <w:right w:val="none" w:sz="0" w:space="0" w:color="auto"/>
      </w:divBdr>
    </w:div>
    <w:div w:id="1200702694">
      <w:marLeft w:val="0"/>
      <w:marRight w:val="0"/>
      <w:marTop w:val="0"/>
      <w:marBottom w:val="0"/>
      <w:divBdr>
        <w:top w:val="none" w:sz="0" w:space="0" w:color="auto"/>
        <w:left w:val="none" w:sz="0" w:space="0" w:color="auto"/>
        <w:bottom w:val="none" w:sz="0" w:space="0" w:color="auto"/>
        <w:right w:val="none" w:sz="0" w:space="0" w:color="auto"/>
      </w:divBdr>
    </w:div>
    <w:div w:id="1200702696">
      <w:marLeft w:val="0"/>
      <w:marRight w:val="0"/>
      <w:marTop w:val="0"/>
      <w:marBottom w:val="0"/>
      <w:divBdr>
        <w:top w:val="none" w:sz="0" w:space="0" w:color="auto"/>
        <w:left w:val="none" w:sz="0" w:space="0" w:color="auto"/>
        <w:bottom w:val="none" w:sz="0" w:space="0" w:color="auto"/>
        <w:right w:val="none" w:sz="0" w:space="0" w:color="auto"/>
      </w:divBdr>
      <w:divsChild>
        <w:div w:id="1200702806">
          <w:marLeft w:val="0"/>
          <w:marRight w:val="0"/>
          <w:marTop w:val="0"/>
          <w:marBottom w:val="0"/>
          <w:divBdr>
            <w:top w:val="none" w:sz="0" w:space="0" w:color="auto"/>
            <w:left w:val="none" w:sz="0" w:space="0" w:color="auto"/>
            <w:bottom w:val="none" w:sz="0" w:space="0" w:color="auto"/>
            <w:right w:val="none" w:sz="0" w:space="0" w:color="auto"/>
          </w:divBdr>
        </w:div>
      </w:divsChild>
    </w:div>
    <w:div w:id="1200702699">
      <w:marLeft w:val="0"/>
      <w:marRight w:val="0"/>
      <w:marTop w:val="0"/>
      <w:marBottom w:val="0"/>
      <w:divBdr>
        <w:top w:val="none" w:sz="0" w:space="0" w:color="auto"/>
        <w:left w:val="none" w:sz="0" w:space="0" w:color="auto"/>
        <w:bottom w:val="none" w:sz="0" w:space="0" w:color="auto"/>
        <w:right w:val="none" w:sz="0" w:space="0" w:color="auto"/>
      </w:divBdr>
    </w:div>
    <w:div w:id="1200702700">
      <w:marLeft w:val="0"/>
      <w:marRight w:val="0"/>
      <w:marTop w:val="0"/>
      <w:marBottom w:val="0"/>
      <w:divBdr>
        <w:top w:val="none" w:sz="0" w:space="0" w:color="auto"/>
        <w:left w:val="none" w:sz="0" w:space="0" w:color="auto"/>
        <w:bottom w:val="none" w:sz="0" w:space="0" w:color="auto"/>
        <w:right w:val="none" w:sz="0" w:space="0" w:color="auto"/>
      </w:divBdr>
    </w:div>
    <w:div w:id="1200702701">
      <w:marLeft w:val="0"/>
      <w:marRight w:val="0"/>
      <w:marTop w:val="0"/>
      <w:marBottom w:val="0"/>
      <w:divBdr>
        <w:top w:val="none" w:sz="0" w:space="0" w:color="auto"/>
        <w:left w:val="none" w:sz="0" w:space="0" w:color="auto"/>
        <w:bottom w:val="none" w:sz="0" w:space="0" w:color="auto"/>
        <w:right w:val="none" w:sz="0" w:space="0" w:color="auto"/>
      </w:divBdr>
    </w:div>
    <w:div w:id="1200702702">
      <w:marLeft w:val="0"/>
      <w:marRight w:val="0"/>
      <w:marTop w:val="0"/>
      <w:marBottom w:val="0"/>
      <w:divBdr>
        <w:top w:val="none" w:sz="0" w:space="0" w:color="auto"/>
        <w:left w:val="none" w:sz="0" w:space="0" w:color="auto"/>
        <w:bottom w:val="none" w:sz="0" w:space="0" w:color="auto"/>
        <w:right w:val="none" w:sz="0" w:space="0" w:color="auto"/>
      </w:divBdr>
      <w:divsChild>
        <w:div w:id="1200702786">
          <w:marLeft w:val="0"/>
          <w:marRight w:val="0"/>
          <w:marTop w:val="0"/>
          <w:marBottom w:val="0"/>
          <w:divBdr>
            <w:top w:val="none" w:sz="0" w:space="0" w:color="auto"/>
            <w:left w:val="none" w:sz="0" w:space="0" w:color="auto"/>
            <w:bottom w:val="none" w:sz="0" w:space="0" w:color="auto"/>
            <w:right w:val="none" w:sz="0" w:space="0" w:color="auto"/>
          </w:divBdr>
        </w:div>
      </w:divsChild>
    </w:div>
    <w:div w:id="1200702707">
      <w:marLeft w:val="0"/>
      <w:marRight w:val="0"/>
      <w:marTop w:val="0"/>
      <w:marBottom w:val="0"/>
      <w:divBdr>
        <w:top w:val="none" w:sz="0" w:space="0" w:color="auto"/>
        <w:left w:val="none" w:sz="0" w:space="0" w:color="auto"/>
        <w:bottom w:val="none" w:sz="0" w:space="0" w:color="auto"/>
        <w:right w:val="none" w:sz="0" w:space="0" w:color="auto"/>
      </w:divBdr>
      <w:divsChild>
        <w:div w:id="1200702691">
          <w:marLeft w:val="0"/>
          <w:marRight w:val="0"/>
          <w:marTop w:val="0"/>
          <w:marBottom w:val="0"/>
          <w:divBdr>
            <w:top w:val="none" w:sz="0" w:space="0" w:color="auto"/>
            <w:left w:val="none" w:sz="0" w:space="0" w:color="auto"/>
            <w:bottom w:val="none" w:sz="0" w:space="0" w:color="auto"/>
            <w:right w:val="none" w:sz="0" w:space="0" w:color="auto"/>
          </w:divBdr>
        </w:div>
      </w:divsChild>
    </w:div>
    <w:div w:id="1200702708">
      <w:marLeft w:val="0"/>
      <w:marRight w:val="0"/>
      <w:marTop w:val="0"/>
      <w:marBottom w:val="0"/>
      <w:divBdr>
        <w:top w:val="none" w:sz="0" w:space="0" w:color="auto"/>
        <w:left w:val="none" w:sz="0" w:space="0" w:color="auto"/>
        <w:bottom w:val="none" w:sz="0" w:space="0" w:color="auto"/>
        <w:right w:val="none" w:sz="0" w:space="0" w:color="auto"/>
      </w:divBdr>
      <w:divsChild>
        <w:div w:id="1200702594">
          <w:marLeft w:val="0"/>
          <w:marRight w:val="0"/>
          <w:marTop w:val="0"/>
          <w:marBottom w:val="0"/>
          <w:divBdr>
            <w:top w:val="none" w:sz="0" w:space="0" w:color="auto"/>
            <w:left w:val="none" w:sz="0" w:space="0" w:color="auto"/>
            <w:bottom w:val="none" w:sz="0" w:space="0" w:color="auto"/>
            <w:right w:val="none" w:sz="0" w:space="0" w:color="auto"/>
          </w:divBdr>
        </w:div>
      </w:divsChild>
    </w:div>
    <w:div w:id="1200702710">
      <w:marLeft w:val="0"/>
      <w:marRight w:val="0"/>
      <w:marTop w:val="0"/>
      <w:marBottom w:val="0"/>
      <w:divBdr>
        <w:top w:val="none" w:sz="0" w:space="0" w:color="auto"/>
        <w:left w:val="none" w:sz="0" w:space="0" w:color="auto"/>
        <w:bottom w:val="none" w:sz="0" w:space="0" w:color="auto"/>
        <w:right w:val="none" w:sz="0" w:space="0" w:color="auto"/>
      </w:divBdr>
    </w:div>
    <w:div w:id="1200702711">
      <w:marLeft w:val="0"/>
      <w:marRight w:val="0"/>
      <w:marTop w:val="0"/>
      <w:marBottom w:val="0"/>
      <w:divBdr>
        <w:top w:val="none" w:sz="0" w:space="0" w:color="auto"/>
        <w:left w:val="none" w:sz="0" w:space="0" w:color="auto"/>
        <w:bottom w:val="none" w:sz="0" w:space="0" w:color="auto"/>
        <w:right w:val="none" w:sz="0" w:space="0" w:color="auto"/>
      </w:divBdr>
      <w:divsChild>
        <w:div w:id="1200702651">
          <w:marLeft w:val="0"/>
          <w:marRight w:val="0"/>
          <w:marTop w:val="0"/>
          <w:marBottom w:val="0"/>
          <w:divBdr>
            <w:top w:val="none" w:sz="0" w:space="0" w:color="auto"/>
            <w:left w:val="none" w:sz="0" w:space="0" w:color="auto"/>
            <w:bottom w:val="none" w:sz="0" w:space="0" w:color="auto"/>
            <w:right w:val="none" w:sz="0" w:space="0" w:color="auto"/>
          </w:divBdr>
        </w:div>
      </w:divsChild>
    </w:div>
    <w:div w:id="1200702713">
      <w:marLeft w:val="0"/>
      <w:marRight w:val="0"/>
      <w:marTop w:val="0"/>
      <w:marBottom w:val="0"/>
      <w:divBdr>
        <w:top w:val="none" w:sz="0" w:space="0" w:color="auto"/>
        <w:left w:val="none" w:sz="0" w:space="0" w:color="auto"/>
        <w:bottom w:val="none" w:sz="0" w:space="0" w:color="auto"/>
        <w:right w:val="none" w:sz="0" w:space="0" w:color="auto"/>
      </w:divBdr>
    </w:div>
    <w:div w:id="1200702714">
      <w:marLeft w:val="0"/>
      <w:marRight w:val="0"/>
      <w:marTop w:val="0"/>
      <w:marBottom w:val="0"/>
      <w:divBdr>
        <w:top w:val="none" w:sz="0" w:space="0" w:color="auto"/>
        <w:left w:val="none" w:sz="0" w:space="0" w:color="auto"/>
        <w:bottom w:val="none" w:sz="0" w:space="0" w:color="auto"/>
        <w:right w:val="none" w:sz="0" w:space="0" w:color="auto"/>
      </w:divBdr>
      <w:divsChild>
        <w:div w:id="1200702581">
          <w:marLeft w:val="0"/>
          <w:marRight w:val="0"/>
          <w:marTop w:val="0"/>
          <w:marBottom w:val="0"/>
          <w:divBdr>
            <w:top w:val="none" w:sz="0" w:space="0" w:color="auto"/>
            <w:left w:val="none" w:sz="0" w:space="0" w:color="auto"/>
            <w:bottom w:val="none" w:sz="0" w:space="0" w:color="auto"/>
            <w:right w:val="none" w:sz="0" w:space="0" w:color="auto"/>
          </w:divBdr>
        </w:div>
      </w:divsChild>
    </w:div>
    <w:div w:id="1200702715">
      <w:marLeft w:val="0"/>
      <w:marRight w:val="0"/>
      <w:marTop w:val="0"/>
      <w:marBottom w:val="0"/>
      <w:divBdr>
        <w:top w:val="none" w:sz="0" w:space="0" w:color="auto"/>
        <w:left w:val="none" w:sz="0" w:space="0" w:color="auto"/>
        <w:bottom w:val="none" w:sz="0" w:space="0" w:color="auto"/>
        <w:right w:val="none" w:sz="0" w:space="0" w:color="auto"/>
      </w:divBdr>
      <w:divsChild>
        <w:div w:id="1200702654">
          <w:marLeft w:val="0"/>
          <w:marRight w:val="0"/>
          <w:marTop w:val="0"/>
          <w:marBottom w:val="0"/>
          <w:divBdr>
            <w:top w:val="none" w:sz="0" w:space="0" w:color="auto"/>
            <w:left w:val="none" w:sz="0" w:space="0" w:color="auto"/>
            <w:bottom w:val="none" w:sz="0" w:space="0" w:color="auto"/>
            <w:right w:val="none" w:sz="0" w:space="0" w:color="auto"/>
          </w:divBdr>
        </w:div>
      </w:divsChild>
    </w:div>
    <w:div w:id="1200702716">
      <w:marLeft w:val="0"/>
      <w:marRight w:val="0"/>
      <w:marTop w:val="0"/>
      <w:marBottom w:val="0"/>
      <w:divBdr>
        <w:top w:val="none" w:sz="0" w:space="0" w:color="auto"/>
        <w:left w:val="none" w:sz="0" w:space="0" w:color="auto"/>
        <w:bottom w:val="none" w:sz="0" w:space="0" w:color="auto"/>
        <w:right w:val="none" w:sz="0" w:space="0" w:color="auto"/>
      </w:divBdr>
    </w:div>
    <w:div w:id="1200702717">
      <w:marLeft w:val="0"/>
      <w:marRight w:val="0"/>
      <w:marTop w:val="0"/>
      <w:marBottom w:val="0"/>
      <w:divBdr>
        <w:top w:val="none" w:sz="0" w:space="0" w:color="auto"/>
        <w:left w:val="none" w:sz="0" w:space="0" w:color="auto"/>
        <w:bottom w:val="none" w:sz="0" w:space="0" w:color="auto"/>
        <w:right w:val="none" w:sz="0" w:space="0" w:color="auto"/>
      </w:divBdr>
    </w:div>
    <w:div w:id="1200702719">
      <w:marLeft w:val="0"/>
      <w:marRight w:val="0"/>
      <w:marTop w:val="0"/>
      <w:marBottom w:val="0"/>
      <w:divBdr>
        <w:top w:val="none" w:sz="0" w:space="0" w:color="auto"/>
        <w:left w:val="none" w:sz="0" w:space="0" w:color="auto"/>
        <w:bottom w:val="none" w:sz="0" w:space="0" w:color="auto"/>
        <w:right w:val="none" w:sz="0" w:space="0" w:color="auto"/>
      </w:divBdr>
    </w:div>
    <w:div w:id="1200702720">
      <w:marLeft w:val="0"/>
      <w:marRight w:val="0"/>
      <w:marTop w:val="0"/>
      <w:marBottom w:val="0"/>
      <w:divBdr>
        <w:top w:val="none" w:sz="0" w:space="0" w:color="auto"/>
        <w:left w:val="none" w:sz="0" w:space="0" w:color="auto"/>
        <w:bottom w:val="none" w:sz="0" w:space="0" w:color="auto"/>
        <w:right w:val="none" w:sz="0" w:space="0" w:color="auto"/>
      </w:divBdr>
    </w:div>
    <w:div w:id="1200702721">
      <w:marLeft w:val="0"/>
      <w:marRight w:val="0"/>
      <w:marTop w:val="0"/>
      <w:marBottom w:val="0"/>
      <w:divBdr>
        <w:top w:val="none" w:sz="0" w:space="0" w:color="auto"/>
        <w:left w:val="none" w:sz="0" w:space="0" w:color="auto"/>
        <w:bottom w:val="none" w:sz="0" w:space="0" w:color="auto"/>
        <w:right w:val="none" w:sz="0" w:space="0" w:color="auto"/>
      </w:divBdr>
    </w:div>
    <w:div w:id="1200702722">
      <w:marLeft w:val="0"/>
      <w:marRight w:val="0"/>
      <w:marTop w:val="0"/>
      <w:marBottom w:val="0"/>
      <w:divBdr>
        <w:top w:val="none" w:sz="0" w:space="0" w:color="auto"/>
        <w:left w:val="none" w:sz="0" w:space="0" w:color="auto"/>
        <w:bottom w:val="none" w:sz="0" w:space="0" w:color="auto"/>
        <w:right w:val="none" w:sz="0" w:space="0" w:color="auto"/>
      </w:divBdr>
    </w:div>
    <w:div w:id="1200702723">
      <w:marLeft w:val="0"/>
      <w:marRight w:val="0"/>
      <w:marTop w:val="0"/>
      <w:marBottom w:val="0"/>
      <w:divBdr>
        <w:top w:val="none" w:sz="0" w:space="0" w:color="auto"/>
        <w:left w:val="none" w:sz="0" w:space="0" w:color="auto"/>
        <w:bottom w:val="none" w:sz="0" w:space="0" w:color="auto"/>
        <w:right w:val="none" w:sz="0" w:space="0" w:color="auto"/>
      </w:divBdr>
      <w:divsChild>
        <w:div w:id="1200702774">
          <w:marLeft w:val="0"/>
          <w:marRight w:val="0"/>
          <w:marTop w:val="0"/>
          <w:marBottom w:val="0"/>
          <w:divBdr>
            <w:top w:val="none" w:sz="0" w:space="0" w:color="auto"/>
            <w:left w:val="none" w:sz="0" w:space="0" w:color="auto"/>
            <w:bottom w:val="none" w:sz="0" w:space="0" w:color="auto"/>
            <w:right w:val="none" w:sz="0" w:space="0" w:color="auto"/>
          </w:divBdr>
        </w:div>
      </w:divsChild>
    </w:div>
    <w:div w:id="1200702727">
      <w:marLeft w:val="0"/>
      <w:marRight w:val="0"/>
      <w:marTop w:val="0"/>
      <w:marBottom w:val="0"/>
      <w:divBdr>
        <w:top w:val="none" w:sz="0" w:space="0" w:color="auto"/>
        <w:left w:val="none" w:sz="0" w:space="0" w:color="auto"/>
        <w:bottom w:val="none" w:sz="0" w:space="0" w:color="auto"/>
        <w:right w:val="none" w:sz="0" w:space="0" w:color="auto"/>
      </w:divBdr>
      <w:divsChild>
        <w:div w:id="1200702583">
          <w:marLeft w:val="0"/>
          <w:marRight w:val="0"/>
          <w:marTop w:val="0"/>
          <w:marBottom w:val="0"/>
          <w:divBdr>
            <w:top w:val="none" w:sz="0" w:space="0" w:color="auto"/>
            <w:left w:val="none" w:sz="0" w:space="0" w:color="auto"/>
            <w:bottom w:val="none" w:sz="0" w:space="0" w:color="auto"/>
            <w:right w:val="none" w:sz="0" w:space="0" w:color="auto"/>
          </w:divBdr>
        </w:div>
      </w:divsChild>
    </w:div>
    <w:div w:id="1200702729">
      <w:marLeft w:val="0"/>
      <w:marRight w:val="0"/>
      <w:marTop w:val="0"/>
      <w:marBottom w:val="0"/>
      <w:divBdr>
        <w:top w:val="none" w:sz="0" w:space="0" w:color="auto"/>
        <w:left w:val="none" w:sz="0" w:space="0" w:color="auto"/>
        <w:bottom w:val="none" w:sz="0" w:space="0" w:color="auto"/>
        <w:right w:val="none" w:sz="0" w:space="0" w:color="auto"/>
      </w:divBdr>
      <w:divsChild>
        <w:div w:id="1200702650">
          <w:marLeft w:val="0"/>
          <w:marRight w:val="0"/>
          <w:marTop w:val="0"/>
          <w:marBottom w:val="0"/>
          <w:divBdr>
            <w:top w:val="none" w:sz="0" w:space="0" w:color="auto"/>
            <w:left w:val="none" w:sz="0" w:space="0" w:color="auto"/>
            <w:bottom w:val="none" w:sz="0" w:space="0" w:color="auto"/>
            <w:right w:val="none" w:sz="0" w:space="0" w:color="auto"/>
          </w:divBdr>
        </w:div>
      </w:divsChild>
    </w:div>
    <w:div w:id="1200702730">
      <w:marLeft w:val="0"/>
      <w:marRight w:val="0"/>
      <w:marTop w:val="0"/>
      <w:marBottom w:val="0"/>
      <w:divBdr>
        <w:top w:val="none" w:sz="0" w:space="0" w:color="auto"/>
        <w:left w:val="none" w:sz="0" w:space="0" w:color="auto"/>
        <w:bottom w:val="none" w:sz="0" w:space="0" w:color="auto"/>
        <w:right w:val="none" w:sz="0" w:space="0" w:color="auto"/>
      </w:divBdr>
    </w:div>
    <w:div w:id="1200702733">
      <w:marLeft w:val="0"/>
      <w:marRight w:val="0"/>
      <w:marTop w:val="0"/>
      <w:marBottom w:val="0"/>
      <w:divBdr>
        <w:top w:val="none" w:sz="0" w:space="0" w:color="auto"/>
        <w:left w:val="none" w:sz="0" w:space="0" w:color="auto"/>
        <w:bottom w:val="none" w:sz="0" w:space="0" w:color="auto"/>
        <w:right w:val="none" w:sz="0" w:space="0" w:color="auto"/>
      </w:divBdr>
      <w:divsChild>
        <w:div w:id="1200702726">
          <w:marLeft w:val="0"/>
          <w:marRight w:val="0"/>
          <w:marTop w:val="0"/>
          <w:marBottom w:val="0"/>
          <w:divBdr>
            <w:top w:val="none" w:sz="0" w:space="0" w:color="auto"/>
            <w:left w:val="none" w:sz="0" w:space="0" w:color="auto"/>
            <w:bottom w:val="none" w:sz="0" w:space="0" w:color="auto"/>
            <w:right w:val="none" w:sz="0" w:space="0" w:color="auto"/>
          </w:divBdr>
        </w:div>
      </w:divsChild>
    </w:div>
    <w:div w:id="1200702734">
      <w:marLeft w:val="0"/>
      <w:marRight w:val="0"/>
      <w:marTop w:val="0"/>
      <w:marBottom w:val="0"/>
      <w:divBdr>
        <w:top w:val="none" w:sz="0" w:space="0" w:color="auto"/>
        <w:left w:val="none" w:sz="0" w:space="0" w:color="auto"/>
        <w:bottom w:val="none" w:sz="0" w:space="0" w:color="auto"/>
        <w:right w:val="none" w:sz="0" w:space="0" w:color="auto"/>
      </w:divBdr>
      <w:divsChild>
        <w:div w:id="1200702684">
          <w:marLeft w:val="0"/>
          <w:marRight w:val="0"/>
          <w:marTop w:val="0"/>
          <w:marBottom w:val="0"/>
          <w:divBdr>
            <w:top w:val="none" w:sz="0" w:space="0" w:color="auto"/>
            <w:left w:val="none" w:sz="0" w:space="0" w:color="auto"/>
            <w:bottom w:val="none" w:sz="0" w:space="0" w:color="auto"/>
            <w:right w:val="none" w:sz="0" w:space="0" w:color="auto"/>
          </w:divBdr>
        </w:div>
      </w:divsChild>
    </w:div>
    <w:div w:id="1200702736">
      <w:marLeft w:val="0"/>
      <w:marRight w:val="0"/>
      <w:marTop w:val="0"/>
      <w:marBottom w:val="0"/>
      <w:divBdr>
        <w:top w:val="none" w:sz="0" w:space="0" w:color="auto"/>
        <w:left w:val="none" w:sz="0" w:space="0" w:color="auto"/>
        <w:bottom w:val="none" w:sz="0" w:space="0" w:color="auto"/>
        <w:right w:val="none" w:sz="0" w:space="0" w:color="auto"/>
      </w:divBdr>
      <w:divsChild>
        <w:div w:id="1200702693">
          <w:marLeft w:val="0"/>
          <w:marRight w:val="0"/>
          <w:marTop w:val="0"/>
          <w:marBottom w:val="0"/>
          <w:divBdr>
            <w:top w:val="none" w:sz="0" w:space="0" w:color="auto"/>
            <w:left w:val="none" w:sz="0" w:space="0" w:color="auto"/>
            <w:bottom w:val="none" w:sz="0" w:space="0" w:color="auto"/>
            <w:right w:val="none" w:sz="0" w:space="0" w:color="auto"/>
          </w:divBdr>
        </w:div>
      </w:divsChild>
    </w:div>
    <w:div w:id="1200702737">
      <w:marLeft w:val="0"/>
      <w:marRight w:val="0"/>
      <w:marTop w:val="0"/>
      <w:marBottom w:val="0"/>
      <w:divBdr>
        <w:top w:val="none" w:sz="0" w:space="0" w:color="auto"/>
        <w:left w:val="none" w:sz="0" w:space="0" w:color="auto"/>
        <w:bottom w:val="none" w:sz="0" w:space="0" w:color="auto"/>
        <w:right w:val="none" w:sz="0" w:space="0" w:color="auto"/>
      </w:divBdr>
      <w:divsChild>
        <w:div w:id="1200702656">
          <w:marLeft w:val="0"/>
          <w:marRight w:val="0"/>
          <w:marTop w:val="0"/>
          <w:marBottom w:val="0"/>
          <w:divBdr>
            <w:top w:val="none" w:sz="0" w:space="0" w:color="auto"/>
            <w:left w:val="none" w:sz="0" w:space="0" w:color="auto"/>
            <w:bottom w:val="none" w:sz="0" w:space="0" w:color="auto"/>
            <w:right w:val="none" w:sz="0" w:space="0" w:color="auto"/>
          </w:divBdr>
        </w:div>
      </w:divsChild>
    </w:div>
    <w:div w:id="1200702739">
      <w:marLeft w:val="0"/>
      <w:marRight w:val="0"/>
      <w:marTop w:val="0"/>
      <w:marBottom w:val="0"/>
      <w:divBdr>
        <w:top w:val="none" w:sz="0" w:space="0" w:color="auto"/>
        <w:left w:val="none" w:sz="0" w:space="0" w:color="auto"/>
        <w:bottom w:val="none" w:sz="0" w:space="0" w:color="auto"/>
        <w:right w:val="none" w:sz="0" w:space="0" w:color="auto"/>
      </w:divBdr>
      <w:divsChild>
        <w:div w:id="1200702659">
          <w:marLeft w:val="0"/>
          <w:marRight w:val="0"/>
          <w:marTop w:val="0"/>
          <w:marBottom w:val="0"/>
          <w:divBdr>
            <w:top w:val="none" w:sz="0" w:space="0" w:color="auto"/>
            <w:left w:val="none" w:sz="0" w:space="0" w:color="auto"/>
            <w:bottom w:val="none" w:sz="0" w:space="0" w:color="auto"/>
            <w:right w:val="none" w:sz="0" w:space="0" w:color="auto"/>
          </w:divBdr>
        </w:div>
      </w:divsChild>
    </w:div>
    <w:div w:id="1200702740">
      <w:marLeft w:val="0"/>
      <w:marRight w:val="0"/>
      <w:marTop w:val="0"/>
      <w:marBottom w:val="0"/>
      <w:divBdr>
        <w:top w:val="none" w:sz="0" w:space="0" w:color="auto"/>
        <w:left w:val="none" w:sz="0" w:space="0" w:color="auto"/>
        <w:bottom w:val="none" w:sz="0" w:space="0" w:color="auto"/>
        <w:right w:val="none" w:sz="0" w:space="0" w:color="auto"/>
      </w:divBdr>
      <w:divsChild>
        <w:div w:id="1200702618">
          <w:marLeft w:val="0"/>
          <w:marRight w:val="0"/>
          <w:marTop w:val="0"/>
          <w:marBottom w:val="0"/>
          <w:divBdr>
            <w:top w:val="none" w:sz="0" w:space="0" w:color="auto"/>
            <w:left w:val="none" w:sz="0" w:space="0" w:color="auto"/>
            <w:bottom w:val="none" w:sz="0" w:space="0" w:color="auto"/>
            <w:right w:val="none" w:sz="0" w:space="0" w:color="auto"/>
          </w:divBdr>
        </w:div>
      </w:divsChild>
    </w:div>
    <w:div w:id="1200702741">
      <w:marLeft w:val="0"/>
      <w:marRight w:val="0"/>
      <w:marTop w:val="0"/>
      <w:marBottom w:val="0"/>
      <w:divBdr>
        <w:top w:val="none" w:sz="0" w:space="0" w:color="auto"/>
        <w:left w:val="none" w:sz="0" w:space="0" w:color="auto"/>
        <w:bottom w:val="none" w:sz="0" w:space="0" w:color="auto"/>
        <w:right w:val="none" w:sz="0" w:space="0" w:color="auto"/>
      </w:divBdr>
    </w:div>
    <w:div w:id="1200702743">
      <w:marLeft w:val="0"/>
      <w:marRight w:val="0"/>
      <w:marTop w:val="0"/>
      <w:marBottom w:val="0"/>
      <w:divBdr>
        <w:top w:val="none" w:sz="0" w:space="0" w:color="auto"/>
        <w:left w:val="none" w:sz="0" w:space="0" w:color="auto"/>
        <w:bottom w:val="none" w:sz="0" w:space="0" w:color="auto"/>
        <w:right w:val="none" w:sz="0" w:space="0" w:color="auto"/>
      </w:divBdr>
    </w:div>
    <w:div w:id="1200702744">
      <w:marLeft w:val="0"/>
      <w:marRight w:val="0"/>
      <w:marTop w:val="0"/>
      <w:marBottom w:val="0"/>
      <w:divBdr>
        <w:top w:val="none" w:sz="0" w:space="0" w:color="auto"/>
        <w:left w:val="none" w:sz="0" w:space="0" w:color="auto"/>
        <w:bottom w:val="none" w:sz="0" w:space="0" w:color="auto"/>
        <w:right w:val="none" w:sz="0" w:space="0" w:color="auto"/>
      </w:divBdr>
    </w:div>
    <w:div w:id="1200702745">
      <w:marLeft w:val="0"/>
      <w:marRight w:val="0"/>
      <w:marTop w:val="0"/>
      <w:marBottom w:val="0"/>
      <w:divBdr>
        <w:top w:val="none" w:sz="0" w:space="0" w:color="auto"/>
        <w:left w:val="none" w:sz="0" w:space="0" w:color="auto"/>
        <w:bottom w:val="none" w:sz="0" w:space="0" w:color="auto"/>
        <w:right w:val="none" w:sz="0" w:space="0" w:color="auto"/>
      </w:divBdr>
    </w:div>
    <w:div w:id="1200702746">
      <w:marLeft w:val="0"/>
      <w:marRight w:val="0"/>
      <w:marTop w:val="0"/>
      <w:marBottom w:val="0"/>
      <w:divBdr>
        <w:top w:val="none" w:sz="0" w:space="0" w:color="auto"/>
        <w:left w:val="none" w:sz="0" w:space="0" w:color="auto"/>
        <w:bottom w:val="none" w:sz="0" w:space="0" w:color="auto"/>
        <w:right w:val="none" w:sz="0" w:space="0" w:color="auto"/>
      </w:divBdr>
      <w:divsChild>
        <w:div w:id="1200702564">
          <w:marLeft w:val="0"/>
          <w:marRight w:val="0"/>
          <w:marTop w:val="0"/>
          <w:marBottom w:val="0"/>
          <w:divBdr>
            <w:top w:val="none" w:sz="0" w:space="0" w:color="auto"/>
            <w:left w:val="none" w:sz="0" w:space="0" w:color="auto"/>
            <w:bottom w:val="none" w:sz="0" w:space="0" w:color="auto"/>
            <w:right w:val="none" w:sz="0" w:space="0" w:color="auto"/>
          </w:divBdr>
        </w:div>
      </w:divsChild>
    </w:div>
    <w:div w:id="1200702747">
      <w:marLeft w:val="0"/>
      <w:marRight w:val="0"/>
      <w:marTop w:val="0"/>
      <w:marBottom w:val="0"/>
      <w:divBdr>
        <w:top w:val="none" w:sz="0" w:space="0" w:color="auto"/>
        <w:left w:val="none" w:sz="0" w:space="0" w:color="auto"/>
        <w:bottom w:val="none" w:sz="0" w:space="0" w:color="auto"/>
        <w:right w:val="none" w:sz="0" w:space="0" w:color="auto"/>
      </w:divBdr>
      <w:divsChild>
        <w:div w:id="1200702590">
          <w:marLeft w:val="0"/>
          <w:marRight w:val="0"/>
          <w:marTop w:val="0"/>
          <w:marBottom w:val="0"/>
          <w:divBdr>
            <w:top w:val="none" w:sz="0" w:space="0" w:color="auto"/>
            <w:left w:val="none" w:sz="0" w:space="0" w:color="auto"/>
            <w:bottom w:val="none" w:sz="0" w:space="0" w:color="auto"/>
            <w:right w:val="none" w:sz="0" w:space="0" w:color="auto"/>
          </w:divBdr>
        </w:div>
      </w:divsChild>
    </w:div>
    <w:div w:id="1200702749">
      <w:marLeft w:val="0"/>
      <w:marRight w:val="0"/>
      <w:marTop w:val="0"/>
      <w:marBottom w:val="0"/>
      <w:divBdr>
        <w:top w:val="none" w:sz="0" w:space="0" w:color="auto"/>
        <w:left w:val="none" w:sz="0" w:space="0" w:color="auto"/>
        <w:bottom w:val="none" w:sz="0" w:space="0" w:color="auto"/>
        <w:right w:val="none" w:sz="0" w:space="0" w:color="auto"/>
      </w:divBdr>
    </w:div>
    <w:div w:id="1200702750">
      <w:marLeft w:val="0"/>
      <w:marRight w:val="0"/>
      <w:marTop w:val="0"/>
      <w:marBottom w:val="0"/>
      <w:divBdr>
        <w:top w:val="none" w:sz="0" w:space="0" w:color="auto"/>
        <w:left w:val="none" w:sz="0" w:space="0" w:color="auto"/>
        <w:bottom w:val="none" w:sz="0" w:space="0" w:color="auto"/>
        <w:right w:val="none" w:sz="0" w:space="0" w:color="auto"/>
      </w:divBdr>
      <w:divsChild>
        <w:div w:id="1200702632">
          <w:marLeft w:val="0"/>
          <w:marRight w:val="0"/>
          <w:marTop w:val="0"/>
          <w:marBottom w:val="0"/>
          <w:divBdr>
            <w:top w:val="none" w:sz="0" w:space="0" w:color="auto"/>
            <w:left w:val="none" w:sz="0" w:space="0" w:color="auto"/>
            <w:bottom w:val="none" w:sz="0" w:space="0" w:color="auto"/>
            <w:right w:val="none" w:sz="0" w:space="0" w:color="auto"/>
          </w:divBdr>
        </w:div>
      </w:divsChild>
    </w:div>
    <w:div w:id="1200702751">
      <w:marLeft w:val="0"/>
      <w:marRight w:val="0"/>
      <w:marTop w:val="0"/>
      <w:marBottom w:val="0"/>
      <w:divBdr>
        <w:top w:val="none" w:sz="0" w:space="0" w:color="auto"/>
        <w:left w:val="none" w:sz="0" w:space="0" w:color="auto"/>
        <w:bottom w:val="none" w:sz="0" w:space="0" w:color="auto"/>
        <w:right w:val="none" w:sz="0" w:space="0" w:color="auto"/>
      </w:divBdr>
      <w:divsChild>
        <w:div w:id="1200702687">
          <w:marLeft w:val="0"/>
          <w:marRight w:val="0"/>
          <w:marTop w:val="0"/>
          <w:marBottom w:val="0"/>
          <w:divBdr>
            <w:top w:val="none" w:sz="0" w:space="0" w:color="auto"/>
            <w:left w:val="none" w:sz="0" w:space="0" w:color="auto"/>
            <w:bottom w:val="none" w:sz="0" w:space="0" w:color="auto"/>
            <w:right w:val="none" w:sz="0" w:space="0" w:color="auto"/>
          </w:divBdr>
        </w:div>
      </w:divsChild>
    </w:div>
    <w:div w:id="1200702752">
      <w:marLeft w:val="75"/>
      <w:marRight w:val="75"/>
      <w:marTop w:val="0"/>
      <w:marBottom w:val="0"/>
      <w:divBdr>
        <w:top w:val="none" w:sz="0" w:space="0" w:color="auto"/>
        <w:left w:val="none" w:sz="0" w:space="0" w:color="auto"/>
        <w:bottom w:val="none" w:sz="0" w:space="0" w:color="auto"/>
        <w:right w:val="none" w:sz="0" w:space="0" w:color="auto"/>
      </w:divBdr>
      <w:divsChild>
        <w:div w:id="1200702600">
          <w:marLeft w:val="0"/>
          <w:marRight w:val="0"/>
          <w:marTop w:val="0"/>
          <w:marBottom w:val="0"/>
          <w:divBdr>
            <w:top w:val="none" w:sz="0" w:space="0" w:color="auto"/>
            <w:left w:val="none" w:sz="0" w:space="0" w:color="auto"/>
            <w:bottom w:val="none" w:sz="0" w:space="0" w:color="auto"/>
            <w:right w:val="none" w:sz="0" w:space="0" w:color="auto"/>
          </w:divBdr>
          <w:divsChild>
            <w:div w:id="1200702703">
              <w:marLeft w:val="0"/>
              <w:marRight w:val="0"/>
              <w:marTop w:val="0"/>
              <w:marBottom w:val="0"/>
              <w:divBdr>
                <w:top w:val="none" w:sz="0" w:space="0" w:color="auto"/>
                <w:left w:val="none" w:sz="0" w:space="0" w:color="auto"/>
                <w:bottom w:val="none" w:sz="0" w:space="0" w:color="auto"/>
                <w:right w:val="none" w:sz="0" w:space="0" w:color="auto"/>
              </w:divBdr>
              <w:divsChild>
                <w:div w:id="120070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02753">
      <w:marLeft w:val="0"/>
      <w:marRight w:val="0"/>
      <w:marTop w:val="0"/>
      <w:marBottom w:val="0"/>
      <w:divBdr>
        <w:top w:val="none" w:sz="0" w:space="0" w:color="auto"/>
        <w:left w:val="none" w:sz="0" w:space="0" w:color="auto"/>
        <w:bottom w:val="none" w:sz="0" w:space="0" w:color="auto"/>
        <w:right w:val="none" w:sz="0" w:space="0" w:color="auto"/>
      </w:divBdr>
    </w:div>
    <w:div w:id="1200702755">
      <w:marLeft w:val="0"/>
      <w:marRight w:val="0"/>
      <w:marTop w:val="0"/>
      <w:marBottom w:val="0"/>
      <w:divBdr>
        <w:top w:val="none" w:sz="0" w:space="0" w:color="auto"/>
        <w:left w:val="none" w:sz="0" w:space="0" w:color="auto"/>
        <w:bottom w:val="none" w:sz="0" w:space="0" w:color="auto"/>
        <w:right w:val="none" w:sz="0" w:space="0" w:color="auto"/>
      </w:divBdr>
    </w:div>
    <w:div w:id="1200702756">
      <w:marLeft w:val="0"/>
      <w:marRight w:val="0"/>
      <w:marTop w:val="0"/>
      <w:marBottom w:val="0"/>
      <w:divBdr>
        <w:top w:val="none" w:sz="0" w:space="0" w:color="auto"/>
        <w:left w:val="none" w:sz="0" w:space="0" w:color="auto"/>
        <w:bottom w:val="none" w:sz="0" w:space="0" w:color="auto"/>
        <w:right w:val="none" w:sz="0" w:space="0" w:color="auto"/>
      </w:divBdr>
    </w:div>
    <w:div w:id="1200702757">
      <w:marLeft w:val="0"/>
      <w:marRight w:val="0"/>
      <w:marTop w:val="0"/>
      <w:marBottom w:val="0"/>
      <w:divBdr>
        <w:top w:val="none" w:sz="0" w:space="0" w:color="auto"/>
        <w:left w:val="none" w:sz="0" w:space="0" w:color="auto"/>
        <w:bottom w:val="none" w:sz="0" w:space="0" w:color="auto"/>
        <w:right w:val="none" w:sz="0" w:space="0" w:color="auto"/>
      </w:divBdr>
    </w:div>
    <w:div w:id="1200702758">
      <w:marLeft w:val="0"/>
      <w:marRight w:val="0"/>
      <w:marTop w:val="0"/>
      <w:marBottom w:val="0"/>
      <w:divBdr>
        <w:top w:val="none" w:sz="0" w:space="0" w:color="auto"/>
        <w:left w:val="none" w:sz="0" w:space="0" w:color="auto"/>
        <w:bottom w:val="none" w:sz="0" w:space="0" w:color="auto"/>
        <w:right w:val="none" w:sz="0" w:space="0" w:color="auto"/>
      </w:divBdr>
    </w:div>
    <w:div w:id="1200702759">
      <w:marLeft w:val="68"/>
      <w:marRight w:val="68"/>
      <w:marTop w:val="0"/>
      <w:marBottom w:val="0"/>
      <w:divBdr>
        <w:top w:val="none" w:sz="0" w:space="0" w:color="auto"/>
        <w:left w:val="none" w:sz="0" w:space="0" w:color="auto"/>
        <w:bottom w:val="none" w:sz="0" w:space="0" w:color="auto"/>
        <w:right w:val="none" w:sz="0" w:space="0" w:color="auto"/>
      </w:divBdr>
      <w:divsChild>
        <w:div w:id="1200702616">
          <w:marLeft w:val="0"/>
          <w:marRight w:val="0"/>
          <w:marTop w:val="0"/>
          <w:marBottom w:val="0"/>
          <w:divBdr>
            <w:top w:val="none" w:sz="0" w:space="0" w:color="auto"/>
            <w:left w:val="none" w:sz="0" w:space="0" w:color="auto"/>
            <w:bottom w:val="none" w:sz="0" w:space="0" w:color="auto"/>
            <w:right w:val="none" w:sz="0" w:space="0" w:color="auto"/>
          </w:divBdr>
          <w:divsChild>
            <w:div w:id="1200702787">
              <w:marLeft w:val="0"/>
              <w:marRight w:val="0"/>
              <w:marTop w:val="0"/>
              <w:marBottom w:val="0"/>
              <w:divBdr>
                <w:top w:val="none" w:sz="0" w:space="0" w:color="auto"/>
                <w:left w:val="none" w:sz="0" w:space="0" w:color="auto"/>
                <w:bottom w:val="none" w:sz="0" w:space="0" w:color="auto"/>
                <w:right w:val="none" w:sz="0" w:space="0" w:color="auto"/>
              </w:divBdr>
              <w:divsChild>
                <w:div w:id="12007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02760">
      <w:marLeft w:val="0"/>
      <w:marRight w:val="0"/>
      <w:marTop w:val="0"/>
      <w:marBottom w:val="0"/>
      <w:divBdr>
        <w:top w:val="none" w:sz="0" w:space="0" w:color="auto"/>
        <w:left w:val="none" w:sz="0" w:space="0" w:color="auto"/>
        <w:bottom w:val="none" w:sz="0" w:space="0" w:color="auto"/>
        <w:right w:val="none" w:sz="0" w:space="0" w:color="auto"/>
      </w:divBdr>
    </w:div>
    <w:div w:id="1200702762">
      <w:marLeft w:val="0"/>
      <w:marRight w:val="0"/>
      <w:marTop w:val="0"/>
      <w:marBottom w:val="0"/>
      <w:divBdr>
        <w:top w:val="none" w:sz="0" w:space="0" w:color="auto"/>
        <w:left w:val="none" w:sz="0" w:space="0" w:color="auto"/>
        <w:bottom w:val="none" w:sz="0" w:space="0" w:color="auto"/>
        <w:right w:val="none" w:sz="0" w:space="0" w:color="auto"/>
      </w:divBdr>
      <w:divsChild>
        <w:div w:id="1200702625">
          <w:marLeft w:val="0"/>
          <w:marRight w:val="0"/>
          <w:marTop w:val="0"/>
          <w:marBottom w:val="0"/>
          <w:divBdr>
            <w:top w:val="none" w:sz="0" w:space="0" w:color="auto"/>
            <w:left w:val="none" w:sz="0" w:space="0" w:color="auto"/>
            <w:bottom w:val="none" w:sz="0" w:space="0" w:color="auto"/>
            <w:right w:val="none" w:sz="0" w:space="0" w:color="auto"/>
          </w:divBdr>
        </w:div>
      </w:divsChild>
    </w:div>
    <w:div w:id="1200702763">
      <w:marLeft w:val="0"/>
      <w:marRight w:val="0"/>
      <w:marTop w:val="0"/>
      <w:marBottom w:val="0"/>
      <w:divBdr>
        <w:top w:val="none" w:sz="0" w:space="0" w:color="auto"/>
        <w:left w:val="none" w:sz="0" w:space="0" w:color="auto"/>
        <w:bottom w:val="none" w:sz="0" w:space="0" w:color="auto"/>
        <w:right w:val="none" w:sz="0" w:space="0" w:color="auto"/>
      </w:divBdr>
      <w:divsChild>
        <w:div w:id="1200702748">
          <w:marLeft w:val="0"/>
          <w:marRight w:val="0"/>
          <w:marTop w:val="0"/>
          <w:marBottom w:val="0"/>
          <w:divBdr>
            <w:top w:val="none" w:sz="0" w:space="0" w:color="auto"/>
            <w:left w:val="none" w:sz="0" w:space="0" w:color="auto"/>
            <w:bottom w:val="none" w:sz="0" w:space="0" w:color="auto"/>
            <w:right w:val="none" w:sz="0" w:space="0" w:color="auto"/>
          </w:divBdr>
        </w:div>
      </w:divsChild>
    </w:div>
    <w:div w:id="1200702764">
      <w:marLeft w:val="0"/>
      <w:marRight w:val="0"/>
      <w:marTop w:val="0"/>
      <w:marBottom w:val="0"/>
      <w:divBdr>
        <w:top w:val="none" w:sz="0" w:space="0" w:color="auto"/>
        <w:left w:val="none" w:sz="0" w:space="0" w:color="auto"/>
        <w:bottom w:val="none" w:sz="0" w:space="0" w:color="auto"/>
        <w:right w:val="none" w:sz="0" w:space="0" w:color="auto"/>
      </w:divBdr>
      <w:divsChild>
        <w:div w:id="1200702685">
          <w:marLeft w:val="0"/>
          <w:marRight w:val="0"/>
          <w:marTop w:val="0"/>
          <w:marBottom w:val="0"/>
          <w:divBdr>
            <w:top w:val="none" w:sz="0" w:space="0" w:color="auto"/>
            <w:left w:val="none" w:sz="0" w:space="0" w:color="auto"/>
            <w:bottom w:val="none" w:sz="0" w:space="0" w:color="auto"/>
            <w:right w:val="none" w:sz="0" w:space="0" w:color="auto"/>
          </w:divBdr>
        </w:div>
      </w:divsChild>
    </w:div>
    <w:div w:id="1200702766">
      <w:marLeft w:val="0"/>
      <w:marRight w:val="0"/>
      <w:marTop w:val="0"/>
      <w:marBottom w:val="0"/>
      <w:divBdr>
        <w:top w:val="none" w:sz="0" w:space="0" w:color="auto"/>
        <w:left w:val="none" w:sz="0" w:space="0" w:color="auto"/>
        <w:bottom w:val="none" w:sz="0" w:space="0" w:color="auto"/>
        <w:right w:val="none" w:sz="0" w:space="0" w:color="auto"/>
      </w:divBdr>
      <w:divsChild>
        <w:div w:id="1200702660">
          <w:marLeft w:val="0"/>
          <w:marRight w:val="0"/>
          <w:marTop w:val="0"/>
          <w:marBottom w:val="0"/>
          <w:divBdr>
            <w:top w:val="none" w:sz="0" w:space="0" w:color="auto"/>
            <w:left w:val="none" w:sz="0" w:space="0" w:color="auto"/>
            <w:bottom w:val="none" w:sz="0" w:space="0" w:color="auto"/>
            <w:right w:val="none" w:sz="0" w:space="0" w:color="auto"/>
          </w:divBdr>
        </w:div>
      </w:divsChild>
    </w:div>
    <w:div w:id="1200702767">
      <w:marLeft w:val="0"/>
      <w:marRight w:val="0"/>
      <w:marTop w:val="0"/>
      <w:marBottom w:val="0"/>
      <w:divBdr>
        <w:top w:val="none" w:sz="0" w:space="0" w:color="auto"/>
        <w:left w:val="none" w:sz="0" w:space="0" w:color="auto"/>
        <w:bottom w:val="none" w:sz="0" w:space="0" w:color="auto"/>
        <w:right w:val="none" w:sz="0" w:space="0" w:color="auto"/>
      </w:divBdr>
    </w:div>
    <w:div w:id="1200702768">
      <w:marLeft w:val="0"/>
      <w:marRight w:val="0"/>
      <w:marTop w:val="0"/>
      <w:marBottom w:val="0"/>
      <w:divBdr>
        <w:top w:val="none" w:sz="0" w:space="0" w:color="auto"/>
        <w:left w:val="none" w:sz="0" w:space="0" w:color="auto"/>
        <w:bottom w:val="none" w:sz="0" w:space="0" w:color="auto"/>
        <w:right w:val="none" w:sz="0" w:space="0" w:color="auto"/>
      </w:divBdr>
      <w:divsChild>
        <w:div w:id="1200702680">
          <w:marLeft w:val="0"/>
          <w:marRight w:val="0"/>
          <w:marTop w:val="0"/>
          <w:marBottom w:val="0"/>
          <w:divBdr>
            <w:top w:val="none" w:sz="0" w:space="0" w:color="auto"/>
            <w:left w:val="none" w:sz="0" w:space="0" w:color="auto"/>
            <w:bottom w:val="none" w:sz="0" w:space="0" w:color="auto"/>
            <w:right w:val="none" w:sz="0" w:space="0" w:color="auto"/>
          </w:divBdr>
        </w:div>
      </w:divsChild>
    </w:div>
    <w:div w:id="1200702769">
      <w:marLeft w:val="0"/>
      <w:marRight w:val="0"/>
      <w:marTop w:val="0"/>
      <w:marBottom w:val="0"/>
      <w:divBdr>
        <w:top w:val="none" w:sz="0" w:space="0" w:color="auto"/>
        <w:left w:val="none" w:sz="0" w:space="0" w:color="auto"/>
        <w:bottom w:val="none" w:sz="0" w:space="0" w:color="auto"/>
        <w:right w:val="none" w:sz="0" w:space="0" w:color="auto"/>
      </w:divBdr>
    </w:div>
    <w:div w:id="1200702772">
      <w:marLeft w:val="0"/>
      <w:marRight w:val="0"/>
      <w:marTop w:val="0"/>
      <w:marBottom w:val="0"/>
      <w:divBdr>
        <w:top w:val="none" w:sz="0" w:space="0" w:color="auto"/>
        <w:left w:val="none" w:sz="0" w:space="0" w:color="auto"/>
        <w:bottom w:val="none" w:sz="0" w:space="0" w:color="auto"/>
        <w:right w:val="none" w:sz="0" w:space="0" w:color="auto"/>
      </w:divBdr>
    </w:div>
    <w:div w:id="1200702773">
      <w:marLeft w:val="0"/>
      <w:marRight w:val="0"/>
      <w:marTop w:val="0"/>
      <w:marBottom w:val="0"/>
      <w:divBdr>
        <w:top w:val="none" w:sz="0" w:space="0" w:color="auto"/>
        <w:left w:val="none" w:sz="0" w:space="0" w:color="auto"/>
        <w:bottom w:val="none" w:sz="0" w:space="0" w:color="auto"/>
        <w:right w:val="none" w:sz="0" w:space="0" w:color="auto"/>
      </w:divBdr>
      <w:divsChild>
        <w:div w:id="1200702789">
          <w:marLeft w:val="0"/>
          <w:marRight w:val="0"/>
          <w:marTop w:val="0"/>
          <w:marBottom w:val="0"/>
          <w:divBdr>
            <w:top w:val="none" w:sz="0" w:space="0" w:color="auto"/>
            <w:left w:val="none" w:sz="0" w:space="0" w:color="auto"/>
            <w:bottom w:val="none" w:sz="0" w:space="0" w:color="auto"/>
            <w:right w:val="none" w:sz="0" w:space="0" w:color="auto"/>
          </w:divBdr>
        </w:div>
      </w:divsChild>
    </w:div>
    <w:div w:id="1200702775">
      <w:marLeft w:val="0"/>
      <w:marRight w:val="0"/>
      <w:marTop w:val="0"/>
      <w:marBottom w:val="0"/>
      <w:divBdr>
        <w:top w:val="none" w:sz="0" w:space="0" w:color="auto"/>
        <w:left w:val="none" w:sz="0" w:space="0" w:color="auto"/>
        <w:bottom w:val="none" w:sz="0" w:space="0" w:color="auto"/>
        <w:right w:val="none" w:sz="0" w:space="0" w:color="auto"/>
      </w:divBdr>
      <w:divsChild>
        <w:div w:id="1200702695">
          <w:marLeft w:val="0"/>
          <w:marRight w:val="0"/>
          <w:marTop w:val="0"/>
          <w:marBottom w:val="0"/>
          <w:divBdr>
            <w:top w:val="none" w:sz="0" w:space="0" w:color="auto"/>
            <w:left w:val="none" w:sz="0" w:space="0" w:color="auto"/>
            <w:bottom w:val="none" w:sz="0" w:space="0" w:color="auto"/>
            <w:right w:val="none" w:sz="0" w:space="0" w:color="auto"/>
          </w:divBdr>
        </w:div>
      </w:divsChild>
    </w:div>
    <w:div w:id="1200702777">
      <w:marLeft w:val="0"/>
      <w:marRight w:val="0"/>
      <w:marTop w:val="0"/>
      <w:marBottom w:val="0"/>
      <w:divBdr>
        <w:top w:val="none" w:sz="0" w:space="0" w:color="auto"/>
        <w:left w:val="none" w:sz="0" w:space="0" w:color="auto"/>
        <w:bottom w:val="none" w:sz="0" w:space="0" w:color="auto"/>
        <w:right w:val="none" w:sz="0" w:space="0" w:color="auto"/>
      </w:divBdr>
      <w:divsChild>
        <w:div w:id="1200702781">
          <w:marLeft w:val="0"/>
          <w:marRight w:val="0"/>
          <w:marTop w:val="75"/>
          <w:marBottom w:val="75"/>
          <w:divBdr>
            <w:top w:val="none" w:sz="0" w:space="0" w:color="auto"/>
            <w:left w:val="none" w:sz="0" w:space="0" w:color="auto"/>
            <w:bottom w:val="none" w:sz="0" w:space="0" w:color="auto"/>
            <w:right w:val="none" w:sz="0" w:space="0" w:color="auto"/>
          </w:divBdr>
          <w:divsChild>
            <w:div w:id="1200702802">
              <w:marLeft w:val="0"/>
              <w:marRight w:val="0"/>
              <w:marTop w:val="0"/>
              <w:marBottom w:val="0"/>
              <w:divBdr>
                <w:top w:val="single" w:sz="6" w:space="0" w:color="BEBEBE"/>
                <w:left w:val="single" w:sz="6" w:space="0" w:color="BEBEBE"/>
                <w:bottom w:val="single" w:sz="6" w:space="0" w:color="BEBEBE"/>
                <w:right w:val="single" w:sz="6" w:space="0" w:color="BEBEBE"/>
              </w:divBdr>
              <w:divsChild>
                <w:div w:id="1200702742">
                  <w:marLeft w:val="0"/>
                  <w:marRight w:val="0"/>
                  <w:marTop w:val="0"/>
                  <w:marBottom w:val="0"/>
                  <w:divBdr>
                    <w:top w:val="none" w:sz="0" w:space="0" w:color="auto"/>
                    <w:left w:val="none" w:sz="0" w:space="0" w:color="auto"/>
                    <w:bottom w:val="none" w:sz="0" w:space="0" w:color="auto"/>
                    <w:right w:val="none" w:sz="0" w:space="0" w:color="auto"/>
                  </w:divBdr>
                  <w:divsChild>
                    <w:div w:id="1200702728">
                      <w:marLeft w:val="0"/>
                      <w:marRight w:val="0"/>
                      <w:marTop w:val="0"/>
                      <w:marBottom w:val="0"/>
                      <w:divBdr>
                        <w:top w:val="none" w:sz="0" w:space="0" w:color="auto"/>
                        <w:left w:val="none" w:sz="0" w:space="0" w:color="auto"/>
                        <w:bottom w:val="none" w:sz="0" w:space="0" w:color="auto"/>
                        <w:right w:val="none" w:sz="0" w:space="0" w:color="auto"/>
                      </w:divBdr>
                      <w:divsChild>
                        <w:div w:id="1200702738">
                          <w:marLeft w:val="0"/>
                          <w:marRight w:val="0"/>
                          <w:marTop w:val="0"/>
                          <w:marBottom w:val="0"/>
                          <w:divBdr>
                            <w:top w:val="none" w:sz="0" w:space="0" w:color="auto"/>
                            <w:left w:val="none" w:sz="0" w:space="0" w:color="auto"/>
                            <w:bottom w:val="single" w:sz="18" w:space="0" w:color="CCCCCC"/>
                            <w:right w:val="none" w:sz="0" w:space="0" w:color="auto"/>
                          </w:divBdr>
                          <w:divsChild>
                            <w:div w:id="1200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702778">
      <w:marLeft w:val="0"/>
      <w:marRight w:val="0"/>
      <w:marTop w:val="0"/>
      <w:marBottom w:val="0"/>
      <w:divBdr>
        <w:top w:val="none" w:sz="0" w:space="0" w:color="auto"/>
        <w:left w:val="none" w:sz="0" w:space="0" w:color="auto"/>
        <w:bottom w:val="none" w:sz="0" w:space="0" w:color="auto"/>
        <w:right w:val="none" w:sz="0" w:space="0" w:color="auto"/>
      </w:divBdr>
      <w:divsChild>
        <w:div w:id="1200702587">
          <w:marLeft w:val="0"/>
          <w:marRight w:val="0"/>
          <w:marTop w:val="0"/>
          <w:marBottom w:val="0"/>
          <w:divBdr>
            <w:top w:val="none" w:sz="0" w:space="0" w:color="auto"/>
            <w:left w:val="none" w:sz="0" w:space="0" w:color="auto"/>
            <w:bottom w:val="none" w:sz="0" w:space="0" w:color="auto"/>
            <w:right w:val="none" w:sz="0" w:space="0" w:color="auto"/>
          </w:divBdr>
        </w:div>
      </w:divsChild>
    </w:div>
    <w:div w:id="1200702779">
      <w:marLeft w:val="0"/>
      <w:marRight w:val="0"/>
      <w:marTop w:val="0"/>
      <w:marBottom w:val="0"/>
      <w:divBdr>
        <w:top w:val="none" w:sz="0" w:space="0" w:color="auto"/>
        <w:left w:val="none" w:sz="0" w:space="0" w:color="auto"/>
        <w:bottom w:val="none" w:sz="0" w:space="0" w:color="auto"/>
        <w:right w:val="none" w:sz="0" w:space="0" w:color="auto"/>
      </w:divBdr>
    </w:div>
    <w:div w:id="1200702782">
      <w:marLeft w:val="0"/>
      <w:marRight w:val="0"/>
      <w:marTop w:val="0"/>
      <w:marBottom w:val="0"/>
      <w:divBdr>
        <w:top w:val="none" w:sz="0" w:space="0" w:color="auto"/>
        <w:left w:val="none" w:sz="0" w:space="0" w:color="auto"/>
        <w:bottom w:val="none" w:sz="0" w:space="0" w:color="auto"/>
        <w:right w:val="none" w:sz="0" w:space="0" w:color="auto"/>
      </w:divBdr>
    </w:div>
    <w:div w:id="1200702783">
      <w:marLeft w:val="0"/>
      <w:marRight w:val="0"/>
      <w:marTop w:val="0"/>
      <w:marBottom w:val="0"/>
      <w:divBdr>
        <w:top w:val="none" w:sz="0" w:space="0" w:color="auto"/>
        <w:left w:val="none" w:sz="0" w:space="0" w:color="auto"/>
        <w:bottom w:val="none" w:sz="0" w:space="0" w:color="auto"/>
        <w:right w:val="none" w:sz="0" w:space="0" w:color="auto"/>
      </w:divBdr>
    </w:div>
    <w:div w:id="1200702784">
      <w:marLeft w:val="0"/>
      <w:marRight w:val="0"/>
      <w:marTop w:val="0"/>
      <w:marBottom w:val="0"/>
      <w:divBdr>
        <w:top w:val="none" w:sz="0" w:space="0" w:color="auto"/>
        <w:left w:val="none" w:sz="0" w:space="0" w:color="auto"/>
        <w:bottom w:val="none" w:sz="0" w:space="0" w:color="auto"/>
        <w:right w:val="none" w:sz="0" w:space="0" w:color="auto"/>
      </w:divBdr>
    </w:div>
    <w:div w:id="1200702785">
      <w:marLeft w:val="0"/>
      <w:marRight w:val="0"/>
      <w:marTop w:val="0"/>
      <w:marBottom w:val="0"/>
      <w:divBdr>
        <w:top w:val="none" w:sz="0" w:space="0" w:color="auto"/>
        <w:left w:val="none" w:sz="0" w:space="0" w:color="auto"/>
        <w:bottom w:val="none" w:sz="0" w:space="0" w:color="auto"/>
        <w:right w:val="none" w:sz="0" w:space="0" w:color="auto"/>
      </w:divBdr>
    </w:div>
    <w:div w:id="1200702788">
      <w:marLeft w:val="0"/>
      <w:marRight w:val="0"/>
      <w:marTop w:val="0"/>
      <w:marBottom w:val="0"/>
      <w:divBdr>
        <w:top w:val="none" w:sz="0" w:space="0" w:color="auto"/>
        <w:left w:val="none" w:sz="0" w:space="0" w:color="auto"/>
        <w:bottom w:val="none" w:sz="0" w:space="0" w:color="auto"/>
        <w:right w:val="none" w:sz="0" w:space="0" w:color="auto"/>
      </w:divBdr>
      <w:divsChild>
        <w:div w:id="1200702608">
          <w:marLeft w:val="0"/>
          <w:marRight w:val="0"/>
          <w:marTop w:val="75"/>
          <w:marBottom w:val="75"/>
          <w:divBdr>
            <w:top w:val="none" w:sz="0" w:space="0" w:color="auto"/>
            <w:left w:val="none" w:sz="0" w:space="0" w:color="auto"/>
            <w:bottom w:val="none" w:sz="0" w:space="0" w:color="auto"/>
            <w:right w:val="none" w:sz="0" w:space="0" w:color="auto"/>
          </w:divBdr>
          <w:divsChild>
            <w:div w:id="1200702635">
              <w:marLeft w:val="0"/>
              <w:marRight w:val="0"/>
              <w:marTop w:val="0"/>
              <w:marBottom w:val="0"/>
              <w:divBdr>
                <w:top w:val="single" w:sz="6" w:space="0" w:color="BEBEBE"/>
                <w:left w:val="single" w:sz="6" w:space="0" w:color="BEBEBE"/>
                <w:bottom w:val="single" w:sz="6" w:space="0" w:color="BEBEBE"/>
                <w:right w:val="single" w:sz="6" w:space="0" w:color="BEBEBE"/>
              </w:divBdr>
              <w:divsChild>
                <w:div w:id="1200702664">
                  <w:marLeft w:val="0"/>
                  <w:marRight w:val="0"/>
                  <w:marTop w:val="0"/>
                  <w:marBottom w:val="0"/>
                  <w:divBdr>
                    <w:top w:val="none" w:sz="0" w:space="0" w:color="auto"/>
                    <w:left w:val="none" w:sz="0" w:space="0" w:color="auto"/>
                    <w:bottom w:val="none" w:sz="0" w:space="0" w:color="auto"/>
                    <w:right w:val="none" w:sz="0" w:space="0" w:color="auto"/>
                  </w:divBdr>
                  <w:divsChild>
                    <w:div w:id="12007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702790">
      <w:marLeft w:val="0"/>
      <w:marRight w:val="0"/>
      <w:marTop w:val="0"/>
      <w:marBottom w:val="0"/>
      <w:divBdr>
        <w:top w:val="none" w:sz="0" w:space="0" w:color="auto"/>
        <w:left w:val="none" w:sz="0" w:space="0" w:color="auto"/>
        <w:bottom w:val="none" w:sz="0" w:space="0" w:color="auto"/>
        <w:right w:val="none" w:sz="0" w:space="0" w:color="auto"/>
      </w:divBdr>
    </w:div>
    <w:div w:id="1200702792">
      <w:marLeft w:val="0"/>
      <w:marRight w:val="0"/>
      <w:marTop w:val="0"/>
      <w:marBottom w:val="0"/>
      <w:divBdr>
        <w:top w:val="none" w:sz="0" w:space="0" w:color="auto"/>
        <w:left w:val="none" w:sz="0" w:space="0" w:color="auto"/>
        <w:bottom w:val="none" w:sz="0" w:space="0" w:color="auto"/>
        <w:right w:val="none" w:sz="0" w:space="0" w:color="auto"/>
      </w:divBdr>
      <w:divsChild>
        <w:div w:id="1200702628">
          <w:marLeft w:val="0"/>
          <w:marRight w:val="0"/>
          <w:marTop w:val="0"/>
          <w:marBottom w:val="0"/>
          <w:divBdr>
            <w:top w:val="none" w:sz="0" w:space="0" w:color="auto"/>
            <w:left w:val="none" w:sz="0" w:space="0" w:color="auto"/>
            <w:bottom w:val="none" w:sz="0" w:space="0" w:color="auto"/>
            <w:right w:val="none" w:sz="0" w:space="0" w:color="auto"/>
          </w:divBdr>
        </w:div>
      </w:divsChild>
    </w:div>
    <w:div w:id="1200702793">
      <w:marLeft w:val="0"/>
      <w:marRight w:val="0"/>
      <w:marTop w:val="0"/>
      <w:marBottom w:val="0"/>
      <w:divBdr>
        <w:top w:val="none" w:sz="0" w:space="0" w:color="auto"/>
        <w:left w:val="none" w:sz="0" w:space="0" w:color="auto"/>
        <w:bottom w:val="none" w:sz="0" w:space="0" w:color="auto"/>
        <w:right w:val="none" w:sz="0" w:space="0" w:color="auto"/>
      </w:divBdr>
    </w:div>
    <w:div w:id="1200702795">
      <w:marLeft w:val="0"/>
      <w:marRight w:val="0"/>
      <w:marTop w:val="0"/>
      <w:marBottom w:val="0"/>
      <w:divBdr>
        <w:top w:val="none" w:sz="0" w:space="0" w:color="auto"/>
        <w:left w:val="none" w:sz="0" w:space="0" w:color="auto"/>
        <w:bottom w:val="none" w:sz="0" w:space="0" w:color="auto"/>
        <w:right w:val="none" w:sz="0" w:space="0" w:color="auto"/>
      </w:divBdr>
      <w:divsChild>
        <w:div w:id="1200702698">
          <w:marLeft w:val="0"/>
          <w:marRight w:val="0"/>
          <w:marTop w:val="0"/>
          <w:marBottom w:val="0"/>
          <w:divBdr>
            <w:top w:val="none" w:sz="0" w:space="0" w:color="auto"/>
            <w:left w:val="none" w:sz="0" w:space="0" w:color="auto"/>
            <w:bottom w:val="none" w:sz="0" w:space="0" w:color="auto"/>
            <w:right w:val="none" w:sz="0" w:space="0" w:color="auto"/>
          </w:divBdr>
        </w:div>
      </w:divsChild>
    </w:div>
    <w:div w:id="1200702796">
      <w:marLeft w:val="0"/>
      <w:marRight w:val="0"/>
      <w:marTop w:val="0"/>
      <w:marBottom w:val="0"/>
      <w:divBdr>
        <w:top w:val="none" w:sz="0" w:space="0" w:color="auto"/>
        <w:left w:val="none" w:sz="0" w:space="0" w:color="auto"/>
        <w:bottom w:val="none" w:sz="0" w:space="0" w:color="auto"/>
        <w:right w:val="none" w:sz="0" w:space="0" w:color="auto"/>
      </w:divBdr>
    </w:div>
    <w:div w:id="1200702797">
      <w:marLeft w:val="0"/>
      <w:marRight w:val="0"/>
      <w:marTop w:val="0"/>
      <w:marBottom w:val="0"/>
      <w:divBdr>
        <w:top w:val="none" w:sz="0" w:space="0" w:color="auto"/>
        <w:left w:val="none" w:sz="0" w:space="0" w:color="auto"/>
        <w:bottom w:val="none" w:sz="0" w:space="0" w:color="auto"/>
        <w:right w:val="none" w:sz="0" w:space="0" w:color="auto"/>
      </w:divBdr>
      <w:divsChild>
        <w:div w:id="1200702812">
          <w:marLeft w:val="0"/>
          <w:marRight w:val="0"/>
          <w:marTop w:val="0"/>
          <w:marBottom w:val="0"/>
          <w:divBdr>
            <w:top w:val="none" w:sz="0" w:space="0" w:color="auto"/>
            <w:left w:val="none" w:sz="0" w:space="0" w:color="auto"/>
            <w:bottom w:val="none" w:sz="0" w:space="0" w:color="auto"/>
            <w:right w:val="none" w:sz="0" w:space="0" w:color="auto"/>
          </w:divBdr>
        </w:div>
      </w:divsChild>
    </w:div>
    <w:div w:id="1200702798">
      <w:marLeft w:val="0"/>
      <w:marRight w:val="0"/>
      <w:marTop w:val="0"/>
      <w:marBottom w:val="0"/>
      <w:divBdr>
        <w:top w:val="none" w:sz="0" w:space="0" w:color="auto"/>
        <w:left w:val="none" w:sz="0" w:space="0" w:color="auto"/>
        <w:bottom w:val="none" w:sz="0" w:space="0" w:color="auto"/>
        <w:right w:val="none" w:sz="0" w:space="0" w:color="auto"/>
      </w:divBdr>
      <w:divsChild>
        <w:div w:id="1200702735">
          <w:marLeft w:val="0"/>
          <w:marRight w:val="0"/>
          <w:marTop w:val="0"/>
          <w:marBottom w:val="0"/>
          <w:divBdr>
            <w:top w:val="none" w:sz="0" w:space="0" w:color="auto"/>
            <w:left w:val="none" w:sz="0" w:space="0" w:color="auto"/>
            <w:bottom w:val="none" w:sz="0" w:space="0" w:color="auto"/>
            <w:right w:val="none" w:sz="0" w:space="0" w:color="auto"/>
          </w:divBdr>
        </w:div>
      </w:divsChild>
    </w:div>
    <w:div w:id="1200702799">
      <w:marLeft w:val="0"/>
      <w:marRight w:val="0"/>
      <w:marTop w:val="0"/>
      <w:marBottom w:val="0"/>
      <w:divBdr>
        <w:top w:val="none" w:sz="0" w:space="0" w:color="auto"/>
        <w:left w:val="none" w:sz="0" w:space="0" w:color="auto"/>
        <w:bottom w:val="none" w:sz="0" w:space="0" w:color="auto"/>
        <w:right w:val="none" w:sz="0" w:space="0" w:color="auto"/>
      </w:divBdr>
      <w:divsChild>
        <w:div w:id="1200702658">
          <w:marLeft w:val="0"/>
          <w:marRight w:val="0"/>
          <w:marTop w:val="0"/>
          <w:marBottom w:val="0"/>
          <w:divBdr>
            <w:top w:val="none" w:sz="0" w:space="0" w:color="auto"/>
            <w:left w:val="none" w:sz="0" w:space="0" w:color="auto"/>
            <w:bottom w:val="none" w:sz="0" w:space="0" w:color="auto"/>
            <w:right w:val="none" w:sz="0" w:space="0" w:color="auto"/>
          </w:divBdr>
        </w:div>
      </w:divsChild>
    </w:div>
    <w:div w:id="1200702800">
      <w:marLeft w:val="0"/>
      <w:marRight w:val="0"/>
      <w:marTop w:val="0"/>
      <w:marBottom w:val="0"/>
      <w:divBdr>
        <w:top w:val="none" w:sz="0" w:space="0" w:color="auto"/>
        <w:left w:val="none" w:sz="0" w:space="0" w:color="auto"/>
        <w:bottom w:val="none" w:sz="0" w:space="0" w:color="auto"/>
        <w:right w:val="none" w:sz="0" w:space="0" w:color="auto"/>
      </w:divBdr>
    </w:div>
    <w:div w:id="1200702803">
      <w:marLeft w:val="0"/>
      <w:marRight w:val="0"/>
      <w:marTop w:val="0"/>
      <w:marBottom w:val="0"/>
      <w:divBdr>
        <w:top w:val="none" w:sz="0" w:space="0" w:color="auto"/>
        <w:left w:val="none" w:sz="0" w:space="0" w:color="auto"/>
        <w:bottom w:val="none" w:sz="0" w:space="0" w:color="auto"/>
        <w:right w:val="none" w:sz="0" w:space="0" w:color="auto"/>
      </w:divBdr>
    </w:div>
    <w:div w:id="1200702804">
      <w:marLeft w:val="68"/>
      <w:marRight w:val="68"/>
      <w:marTop w:val="0"/>
      <w:marBottom w:val="0"/>
      <w:divBdr>
        <w:top w:val="none" w:sz="0" w:space="0" w:color="auto"/>
        <w:left w:val="none" w:sz="0" w:space="0" w:color="auto"/>
        <w:bottom w:val="none" w:sz="0" w:space="0" w:color="auto"/>
        <w:right w:val="none" w:sz="0" w:space="0" w:color="auto"/>
      </w:divBdr>
      <w:divsChild>
        <w:div w:id="1200702706">
          <w:marLeft w:val="0"/>
          <w:marRight w:val="0"/>
          <w:marTop w:val="0"/>
          <w:marBottom w:val="0"/>
          <w:divBdr>
            <w:top w:val="none" w:sz="0" w:space="0" w:color="auto"/>
            <w:left w:val="none" w:sz="0" w:space="0" w:color="auto"/>
            <w:bottom w:val="none" w:sz="0" w:space="0" w:color="auto"/>
            <w:right w:val="none" w:sz="0" w:space="0" w:color="auto"/>
          </w:divBdr>
          <w:divsChild>
            <w:div w:id="1200702794">
              <w:marLeft w:val="0"/>
              <w:marRight w:val="0"/>
              <w:marTop w:val="0"/>
              <w:marBottom w:val="0"/>
              <w:divBdr>
                <w:top w:val="none" w:sz="0" w:space="0" w:color="auto"/>
                <w:left w:val="none" w:sz="0" w:space="0" w:color="auto"/>
                <w:bottom w:val="none" w:sz="0" w:space="0" w:color="auto"/>
                <w:right w:val="none" w:sz="0" w:space="0" w:color="auto"/>
              </w:divBdr>
              <w:divsChild>
                <w:div w:id="12007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02805">
      <w:marLeft w:val="0"/>
      <w:marRight w:val="0"/>
      <w:marTop w:val="0"/>
      <w:marBottom w:val="0"/>
      <w:divBdr>
        <w:top w:val="none" w:sz="0" w:space="0" w:color="auto"/>
        <w:left w:val="none" w:sz="0" w:space="0" w:color="auto"/>
        <w:bottom w:val="none" w:sz="0" w:space="0" w:color="auto"/>
        <w:right w:val="none" w:sz="0" w:space="0" w:color="auto"/>
      </w:divBdr>
      <w:divsChild>
        <w:div w:id="1200702809">
          <w:marLeft w:val="0"/>
          <w:marRight w:val="0"/>
          <w:marTop w:val="0"/>
          <w:marBottom w:val="0"/>
          <w:divBdr>
            <w:top w:val="none" w:sz="0" w:space="0" w:color="auto"/>
            <w:left w:val="none" w:sz="0" w:space="0" w:color="auto"/>
            <w:bottom w:val="none" w:sz="0" w:space="0" w:color="auto"/>
            <w:right w:val="none" w:sz="0" w:space="0" w:color="auto"/>
          </w:divBdr>
        </w:div>
      </w:divsChild>
    </w:div>
    <w:div w:id="1200702807">
      <w:marLeft w:val="0"/>
      <w:marRight w:val="0"/>
      <w:marTop w:val="0"/>
      <w:marBottom w:val="0"/>
      <w:divBdr>
        <w:top w:val="none" w:sz="0" w:space="0" w:color="auto"/>
        <w:left w:val="none" w:sz="0" w:space="0" w:color="auto"/>
        <w:bottom w:val="none" w:sz="0" w:space="0" w:color="auto"/>
        <w:right w:val="none" w:sz="0" w:space="0" w:color="auto"/>
      </w:divBdr>
    </w:div>
    <w:div w:id="1200702808">
      <w:marLeft w:val="0"/>
      <w:marRight w:val="0"/>
      <w:marTop w:val="0"/>
      <w:marBottom w:val="0"/>
      <w:divBdr>
        <w:top w:val="none" w:sz="0" w:space="0" w:color="auto"/>
        <w:left w:val="none" w:sz="0" w:space="0" w:color="auto"/>
        <w:bottom w:val="none" w:sz="0" w:space="0" w:color="auto"/>
        <w:right w:val="none" w:sz="0" w:space="0" w:color="auto"/>
      </w:divBdr>
    </w:div>
    <w:div w:id="1200702810">
      <w:marLeft w:val="0"/>
      <w:marRight w:val="0"/>
      <w:marTop w:val="0"/>
      <w:marBottom w:val="0"/>
      <w:divBdr>
        <w:top w:val="none" w:sz="0" w:space="0" w:color="auto"/>
        <w:left w:val="none" w:sz="0" w:space="0" w:color="auto"/>
        <w:bottom w:val="none" w:sz="0" w:space="0" w:color="auto"/>
        <w:right w:val="none" w:sz="0" w:space="0" w:color="auto"/>
      </w:divBdr>
    </w:div>
    <w:div w:id="1200702811">
      <w:marLeft w:val="0"/>
      <w:marRight w:val="0"/>
      <w:marTop w:val="0"/>
      <w:marBottom w:val="0"/>
      <w:divBdr>
        <w:top w:val="none" w:sz="0" w:space="0" w:color="auto"/>
        <w:left w:val="none" w:sz="0" w:space="0" w:color="auto"/>
        <w:bottom w:val="none" w:sz="0" w:space="0" w:color="auto"/>
        <w:right w:val="none" w:sz="0" w:space="0" w:color="auto"/>
      </w:divBdr>
      <w:divsChild>
        <w:div w:id="1200702569">
          <w:marLeft w:val="0"/>
          <w:marRight w:val="0"/>
          <w:marTop w:val="0"/>
          <w:marBottom w:val="0"/>
          <w:divBdr>
            <w:top w:val="none" w:sz="0" w:space="0" w:color="auto"/>
            <w:left w:val="none" w:sz="0" w:space="0" w:color="auto"/>
            <w:bottom w:val="none" w:sz="0" w:space="0" w:color="auto"/>
            <w:right w:val="none" w:sz="0" w:space="0" w:color="auto"/>
          </w:divBdr>
        </w:div>
      </w:divsChild>
    </w:div>
    <w:div w:id="1200702813">
      <w:marLeft w:val="0"/>
      <w:marRight w:val="0"/>
      <w:marTop w:val="0"/>
      <w:marBottom w:val="0"/>
      <w:divBdr>
        <w:top w:val="none" w:sz="0" w:space="0" w:color="auto"/>
        <w:left w:val="none" w:sz="0" w:space="0" w:color="auto"/>
        <w:bottom w:val="none" w:sz="0" w:space="0" w:color="auto"/>
        <w:right w:val="none" w:sz="0" w:space="0" w:color="auto"/>
      </w:divBdr>
      <w:divsChild>
        <w:div w:id="1200702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9.png"/><Relationship Id="rId26" Type="http://schemas.openxmlformats.org/officeDocument/2006/relationships/image" Target="media/image16.wmf"/><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header" Target="header5.xml"/><Relationship Id="rId7" Type="http://schemas.openxmlformats.org/officeDocument/2006/relationships/hyperlink" Target="file:///C:\Users\22\Desktop\nyhg0911.docx" TargetMode="External"/><Relationship Id="rId12" Type="http://schemas.openxmlformats.org/officeDocument/2006/relationships/header" Target="header3.xml"/><Relationship Id="rId17" Type="http://schemas.openxmlformats.org/officeDocument/2006/relationships/image" Target="media/image8.png"/><Relationship Id="rId25" Type="http://schemas.openxmlformats.org/officeDocument/2006/relationships/image" Target="media/image15.wmf"/><Relationship Id="rId33" Type="http://schemas.openxmlformats.org/officeDocument/2006/relationships/image" Target="media/image22.png"/><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png"/><Relationship Id="rId29"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4.wmf"/><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0.png"/><Relationship Id="rId31"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png"/><Relationship Id="rId35" Type="http://schemas.openxmlformats.org/officeDocument/2006/relationships/footer" Target="footer5.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360data\&#37325;&#35201;&#25968;&#25454;\&#26700;&#38754;\&#33021;&#21270;&#26085;&#25253;\1105\nyhg11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nyhg1105.dotx</Template>
  <TotalTime>3</TotalTime>
  <Pages>14</Pages>
  <Words>1124</Words>
  <Characters>6408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摘 要</dc:title>
  <dc:subject/>
  <dc:creator>YlmF</dc:creator>
  <cp:keywords/>
  <dc:description/>
  <cp:lastModifiedBy>微软用户</cp:lastModifiedBy>
  <cp:revision>2</cp:revision>
  <cp:lastPrinted>2013-09-10T12:56:00Z</cp:lastPrinted>
  <dcterms:created xsi:type="dcterms:W3CDTF">2013-09-11T09:22:00Z</dcterms:created>
  <dcterms:modified xsi:type="dcterms:W3CDTF">2013-09-11T09:22:00Z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