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01F88" w:rsidRDefault="00BC3729">
      <w:r>
        <w:rPr>
          <w:rFonts w:hint="eastAsia"/>
          <w:noProof/>
        </w:rPr>
        <mc:AlternateContent>
          <mc:Choice Requires="wpg">
            <w:drawing>
              <wp:anchor distT="0" distB="0" distL="114300" distR="114300" simplePos="0" relativeHeight="251657216" behindDoc="0" locked="0" layoutInCell="1" allowOverlap="1">
                <wp:simplePos x="0" y="0"/>
                <wp:positionH relativeFrom="column">
                  <wp:posOffset>-685800</wp:posOffset>
                </wp:positionH>
                <wp:positionV relativeFrom="paragraph">
                  <wp:posOffset>-630555</wp:posOffset>
                </wp:positionV>
                <wp:extent cx="7134225" cy="11099800"/>
                <wp:effectExtent l="0" t="0" r="1905" b="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4225" cy="11099800"/>
                          <a:chOff x="0" y="0"/>
                          <a:chExt cx="11235" cy="17480"/>
                        </a:xfrm>
                      </wpg:grpSpPr>
                      <wpg:grpSp>
                        <wpg:cNvPr id="10" name="Group 3"/>
                        <wpg:cNvGrpSpPr>
                          <a:grpSpLocks/>
                        </wpg:cNvGrpSpPr>
                        <wpg:grpSpPr bwMode="auto">
                          <a:xfrm>
                            <a:off x="0" y="0"/>
                            <a:ext cx="900" cy="17480"/>
                            <a:chOff x="0" y="0"/>
                            <a:chExt cx="900" cy="17480"/>
                          </a:xfrm>
                        </wpg:grpSpPr>
                        <wpg:grpSp>
                          <wpg:cNvPr id="11" name="Group 4"/>
                          <wpg:cNvGrpSpPr>
                            <a:grpSpLocks/>
                          </wpg:cNvGrpSpPr>
                          <wpg:grpSpPr bwMode="auto">
                            <a:xfrm>
                              <a:off x="0" y="0"/>
                              <a:ext cx="900" cy="9360"/>
                              <a:chOff x="0" y="0"/>
                              <a:chExt cx="900" cy="9360"/>
                            </a:xfrm>
                          </wpg:grpSpPr>
                          <wps:wsp>
                            <wps:cNvPr id="12" name="Text Box 5"/>
                            <wps:cNvSpPr txBox="1">
                              <a:spLocks noChangeArrowheads="1"/>
                            </wps:cNvSpPr>
                            <wps:spPr bwMode="auto">
                              <a:xfrm>
                                <a:off x="0" y="0"/>
                                <a:ext cx="900" cy="3744"/>
                              </a:xfrm>
                              <a:prstGeom prst="rect">
                                <a:avLst/>
                              </a:prstGeom>
                              <a:solidFill>
                                <a:srgbClr val="A0C6D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77E" w:rsidRDefault="0083177E">
                                  <w:pPr>
                                    <w:jc w:val="right"/>
                                    <w:rPr>
                                      <w:rFonts w:ascii="楷体_GB2312"/>
                                      <w:b/>
                                      <w:color w:val="FFFFFF"/>
                                      <w:sz w:val="32"/>
                                      <w:szCs w:val="32"/>
                                    </w:rPr>
                                  </w:pPr>
                                  <w:r>
                                    <w:rPr>
                                      <w:rFonts w:ascii="楷体_GB2312" w:hint="eastAsia"/>
                                      <w:b/>
                                      <w:color w:val="FFFFFF"/>
                                      <w:sz w:val="32"/>
                                      <w:szCs w:val="32"/>
                                    </w:rPr>
                                    <w:t xml:space="preserve">期货研究 </w:t>
                                  </w:r>
                                </w:p>
                              </w:txbxContent>
                            </wps:txbx>
                            <wps:bodyPr rot="0" vert="eaVert" wrap="square" lIns="91440" tIns="45720" rIns="0" bIns="360000" anchor="t" anchorCtr="0" upright="1">
                              <a:noAutofit/>
                            </wps:bodyPr>
                          </wps:wsp>
                          <wps:wsp>
                            <wps:cNvPr id="13" name="Text Box 6"/>
                            <wps:cNvSpPr txBox="1">
                              <a:spLocks noChangeArrowheads="1"/>
                            </wps:cNvSpPr>
                            <wps:spPr bwMode="auto">
                              <a:xfrm>
                                <a:off x="0" y="3744"/>
                                <a:ext cx="900" cy="5616"/>
                              </a:xfrm>
                              <a:prstGeom prst="rect">
                                <a:avLst/>
                              </a:prstGeom>
                              <a:solidFill>
                                <a:srgbClr val="2C4D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77E" w:rsidRDefault="00412128">
                                  <w:pPr>
                                    <w:jc w:val="left"/>
                                    <w:rPr>
                                      <w:rFonts w:ascii="楷体_GB2312"/>
                                      <w:b/>
                                      <w:color w:val="FFFFFF"/>
                                      <w:sz w:val="32"/>
                                      <w:szCs w:val="32"/>
                                    </w:rPr>
                                  </w:pPr>
                                  <w:r>
                                    <w:rPr>
                                      <w:rFonts w:ascii="楷体_GB2312" w:hint="eastAsia"/>
                                      <w:b/>
                                      <w:color w:val="FFFFFF"/>
                                      <w:sz w:val="32"/>
                                      <w:szCs w:val="32"/>
                                    </w:rPr>
                                    <w:t xml:space="preserve"> </w:t>
                                  </w:r>
                                </w:p>
                              </w:txbxContent>
                            </wps:txbx>
                            <wps:bodyPr rot="0" vert="eaVert" wrap="square" lIns="91440" tIns="360000" rIns="0" bIns="46800" anchor="t" anchorCtr="0" upright="1">
                              <a:noAutofit/>
                            </wps:bodyPr>
                          </wps:wsp>
                        </wpg:grpSp>
                        <wps:wsp>
                          <wps:cNvPr id="14" name="Text Box 7"/>
                          <wps:cNvSpPr txBox="1">
                            <a:spLocks noChangeArrowheads="1"/>
                          </wps:cNvSpPr>
                          <wps:spPr bwMode="auto">
                            <a:xfrm>
                              <a:off x="0" y="9204"/>
                              <a:ext cx="900" cy="8276"/>
                            </a:xfrm>
                            <a:prstGeom prst="rect">
                              <a:avLst/>
                            </a:prstGeom>
                            <a:solidFill>
                              <a:srgbClr val="E5F2F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77E" w:rsidRDefault="0083177E">
                                <w:pPr>
                                  <w:rPr>
                                    <w:szCs w:val="32"/>
                                  </w:rPr>
                                </w:pPr>
                              </w:p>
                            </w:txbxContent>
                          </wps:txbx>
                          <wps:bodyPr rot="0" vert="eaVert" wrap="square" lIns="91440" tIns="360000" rIns="0" bIns="46800" anchor="t" anchorCtr="0" upright="1">
                            <a:noAutofit/>
                          </wps:bodyPr>
                        </wps:wsp>
                      </wpg:grpSp>
                      <wpg:grpSp>
                        <wpg:cNvPr id="15" name="Group 8"/>
                        <wpg:cNvGrpSpPr>
                          <a:grpSpLocks/>
                        </wpg:cNvGrpSpPr>
                        <wpg:grpSpPr bwMode="auto">
                          <a:xfrm>
                            <a:off x="1049" y="291"/>
                            <a:ext cx="10186" cy="1382"/>
                            <a:chOff x="0" y="0"/>
                            <a:chExt cx="10186" cy="1382"/>
                          </a:xfrm>
                        </wpg:grpSpPr>
                        <pic:pic xmlns:pic="http://schemas.openxmlformats.org/drawingml/2006/picture">
                          <pic:nvPicPr>
                            <pic:cNvPr id="16"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86" cy="1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10"/>
                          <wps:cNvSpPr txBox="1">
                            <a:spLocks noChangeArrowheads="1"/>
                          </wps:cNvSpPr>
                          <wps:spPr bwMode="auto">
                            <a:xfrm>
                              <a:off x="8311" y="215"/>
                              <a:ext cx="1800"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77E" w:rsidRDefault="0083177E">
                                <w:pPr>
                                  <w:spacing w:line="360" w:lineRule="exact"/>
                                  <w:jc w:val="center"/>
                                  <w:rPr>
                                    <w:rFonts w:ascii="黑体" w:eastAsia="黑体" w:hAnsi="黑体"/>
                                    <w:b/>
                                    <w:sz w:val="27"/>
                                  </w:rPr>
                                </w:pPr>
                                <w:r>
                                  <w:rPr>
                                    <w:rFonts w:ascii="黑体" w:eastAsia="黑体" w:hAnsi="黑体" w:hint="eastAsia"/>
                                    <w:b/>
                                    <w:sz w:val="27"/>
                                  </w:rPr>
                                  <w:t>国泰君安期货</w:t>
                                </w:r>
                              </w:p>
                              <w:p w:rsidR="0083177E" w:rsidRDefault="0083177E">
                                <w:pPr>
                                  <w:spacing w:line="140" w:lineRule="exact"/>
                                  <w:jc w:val="center"/>
                                  <w:rPr>
                                    <w:rFonts w:ascii="黑体" w:eastAsia="黑体" w:hAnsi="黑体"/>
                                    <w:w w:val="110"/>
                                    <w:sz w:val="15"/>
                                    <w:szCs w:val="15"/>
                                  </w:rPr>
                                </w:pPr>
                                <w:r>
                                  <w:rPr>
                                    <w:rFonts w:ascii="黑体" w:eastAsia="黑体" w:hAnsi="黑体" w:hint="eastAsia"/>
                                    <w:w w:val="110"/>
                                    <w:sz w:val="15"/>
                                    <w:szCs w:val="15"/>
                                  </w:rPr>
                                  <w:t>GUOTAI JUNAN FUTURES</w:t>
                                </w:r>
                              </w:p>
                            </w:txbxContent>
                          </wps:txbx>
                          <wps:bodyPr rot="0" vert="horz" wrap="square" lIns="0" tIns="0" rIns="0" bIns="0" anchor="t" anchorCtr="0" upright="1">
                            <a:noAutofit/>
                          </wps:bodyPr>
                        </wps:wsp>
                        <wpg:grpSp>
                          <wpg:cNvPr id="18" name="Group 11"/>
                          <wpg:cNvGrpSpPr>
                            <a:grpSpLocks noChangeAspect="1"/>
                          </wpg:cNvGrpSpPr>
                          <wpg:grpSpPr bwMode="auto">
                            <a:xfrm>
                              <a:off x="7565" y="246"/>
                              <a:ext cx="755" cy="465"/>
                              <a:chOff x="0" y="0"/>
                              <a:chExt cx="15300" cy="9469"/>
                            </a:xfrm>
                          </wpg:grpSpPr>
                          <wps:wsp>
                            <wps:cNvPr id="19" name="未知"/>
                            <wps:cNvSpPr>
                              <a:spLocks noChangeAspect="1"/>
                            </wps:cNvSpPr>
                            <wps:spPr bwMode="auto">
                              <a:xfrm>
                                <a:off x="0" y="0"/>
                                <a:ext cx="7697" cy="9465"/>
                              </a:xfrm>
                              <a:custGeom>
                                <a:avLst/>
                                <a:gdLst>
                                  <a:gd name="T0" fmla="*/ 8238 w 8238"/>
                                  <a:gd name="T1" fmla="*/ 0 h 10130"/>
                                  <a:gd name="T2" fmla="*/ 4253 w 8238"/>
                                  <a:gd name="T3" fmla="*/ 436 h 10130"/>
                                  <a:gd name="T4" fmla="*/ 0 w 8238"/>
                                  <a:gd name="T5" fmla="*/ 3165 h 10130"/>
                                  <a:gd name="T6" fmla="*/ 0 w 8238"/>
                                  <a:gd name="T7" fmla="*/ 6932 h 10130"/>
                                  <a:gd name="T8" fmla="*/ 4236 w 8238"/>
                                  <a:gd name="T9" fmla="*/ 9678 h 10130"/>
                                  <a:gd name="T10" fmla="*/ 8238 w 8238"/>
                                  <a:gd name="T11" fmla="*/ 10130 h 10130"/>
                                  <a:gd name="T12" fmla="*/ 8238 w 8238"/>
                                  <a:gd name="T13" fmla="*/ 9896 h 10130"/>
                                  <a:gd name="T14" fmla="*/ 4136 w 8238"/>
                                  <a:gd name="T15" fmla="*/ 6983 h 10130"/>
                                  <a:gd name="T16" fmla="*/ 4102 w 8238"/>
                                  <a:gd name="T17" fmla="*/ 3131 h 10130"/>
                                  <a:gd name="T18" fmla="*/ 8205 w 8238"/>
                                  <a:gd name="T19" fmla="*/ 184 h 10130"/>
                                  <a:gd name="T20" fmla="*/ 8238 w 8238"/>
                                  <a:gd name="T21" fmla="*/ 0 h 10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238" h="10130">
                                    <a:moveTo>
                                      <a:pt x="8238" y="0"/>
                                    </a:moveTo>
                                    <a:lnTo>
                                      <a:pt x="4253" y="436"/>
                                    </a:lnTo>
                                    <a:lnTo>
                                      <a:pt x="0" y="3165"/>
                                    </a:lnTo>
                                    <a:lnTo>
                                      <a:pt x="0" y="6932"/>
                                    </a:lnTo>
                                    <a:lnTo>
                                      <a:pt x="4236" y="9678"/>
                                    </a:lnTo>
                                    <a:lnTo>
                                      <a:pt x="8238" y="10130"/>
                                    </a:lnTo>
                                    <a:lnTo>
                                      <a:pt x="8238" y="9896"/>
                                    </a:lnTo>
                                    <a:lnTo>
                                      <a:pt x="4136" y="6983"/>
                                    </a:lnTo>
                                    <a:lnTo>
                                      <a:pt x="4102" y="3131"/>
                                    </a:lnTo>
                                    <a:lnTo>
                                      <a:pt x="8205" y="184"/>
                                    </a:lnTo>
                                    <a:lnTo>
                                      <a:pt x="8238" y="0"/>
                                    </a:lnTo>
                                    <a:close/>
                                  </a:path>
                                </a:pathLst>
                              </a:custGeom>
                              <a:solidFill>
                                <a:srgbClr val="0054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未知"/>
                            <wps:cNvSpPr>
                              <a:spLocks noChangeAspect="1"/>
                            </wps:cNvSpPr>
                            <wps:spPr bwMode="auto">
                              <a:xfrm>
                                <a:off x="3849" y="188"/>
                                <a:ext cx="3864" cy="9075"/>
                              </a:xfrm>
                              <a:custGeom>
                                <a:avLst/>
                                <a:gdLst>
                                  <a:gd name="T0" fmla="*/ 4102 w 4136"/>
                                  <a:gd name="T1" fmla="*/ 0 h 9712"/>
                                  <a:gd name="T2" fmla="*/ 0 w 4136"/>
                                  <a:gd name="T3" fmla="*/ 2947 h 9712"/>
                                  <a:gd name="T4" fmla="*/ 0 w 4136"/>
                                  <a:gd name="T5" fmla="*/ 6731 h 9712"/>
                                  <a:gd name="T6" fmla="*/ 4136 w 4136"/>
                                  <a:gd name="T7" fmla="*/ 9712 h 9712"/>
                                  <a:gd name="T8" fmla="*/ 4102 w 4136"/>
                                  <a:gd name="T9" fmla="*/ 0 h 9712"/>
                                </a:gdLst>
                                <a:ahLst/>
                                <a:cxnLst>
                                  <a:cxn ang="0">
                                    <a:pos x="T0" y="T1"/>
                                  </a:cxn>
                                  <a:cxn ang="0">
                                    <a:pos x="T2" y="T3"/>
                                  </a:cxn>
                                  <a:cxn ang="0">
                                    <a:pos x="T4" y="T5"/>
                                  </a:cxn>
                                  <a:cxn ang="0">
                                    <a:pos x="T6" y="T7"/>
                                  </a:cxn>
                                  <a:cxn ang="0">
                                    <a:pos x="T8" y="T9"/>
                                  </a:cxn>
                                </a:cxnLst>
                                <a:rect l="0" t="0" r="r" b="b"/>
                                <a:pathLst>
                                  <a:path w="4136" h="9712">
                                    <a:moveTo>
                                      <a:pt x="4102" y="0"/>
                                    </a:moveTo>
                                    <a:lnTo>
                                      <a:pt x="0" y="2947"/>
                                    </a:lnTo>
                                    <a:lnTo>
                                      <a:pt x="0" y="6731"/>
                                    </a:lnTo>
                                    <a:lnTo>
                                      <a:pt x="4136" y="9712"/>
                                    </a:lnTo>
                                    <a:lnTo>
                                      <a:pt x="410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未知"/>
                            <wps:cNvSpPr>
                              <a:spLocks noChangeAspect="1"/>
                            </wps:cNvSpPr>
                            <wps:spPr bwMode="auto">
                              <a:xfrm rot="10800000">
                                <a:off x="7603" y="4"/>
                                <a:ext cx="7697" cy="9465"/>
                              </a:xfrm>
                              <a:custGeom>
                                <a:avLst/>
                                <a:gdLst>
                                  <a:gd name="T0" fmla="*/ 8238 w 8238"/>
                                  <a:gd name="T1" fmla="*/ 0 h 10130"/>
                                  <a:gd name="T2" fmla="*/ 4253 w 8238"/>
                                  <a:gd name="T3" fmla="*/ 436 h 10130"/>
                                  <a:gd name="T4" fmla="*/ 0 w 8238"/>
                                  <a:gd name="T5" fmla="*/ 3165 h 10130"/>
                                  <a:gd name="T6" fmla="*/ 0 w 8238"/>
                                  <a:gd name="T7" fmla="*/ 6932 h 10130"/>
                                  <a:gd name="T8" fmla="*/ 4236 w 8238"/>
                                  <a:gd name="T9" fmla="*/ 9678 h 10130"/>
                                  <a:gd name="T10" fmla="*/ 8238 w 8238"/>
                                  <a:gd name="T11" fmla="*/ 10130 h 10130"/>
                                  <a:gd name="T12" fmla="*/ 8238 w 8238"/>
                                  <a:gd name="T13" fmla="*/ 9896 h 10130"/>
                                  <a:gd name="T14" fmla="*/ 4136 w 8238"/>
                                  <a:gd name="T15" fmla="*/ 6983 h 10130"/>
                                  <a:gd name="T16" fmla="*/ 4102 w 8238"/>
                                  <a:gd name="T17" fmla="*/ 3131 h 10130"/>
                                  <a:gd name="T18" fmla="*/ 8205 w 8238"/>
                                  <a:gd name="T19" fmla="*/ 184 h 10130"/>
                                  <a:gd name="T20" fmla="*/ 8238 w 8238"/>
                                  <a:gd name="T21" fmla="*/ 0 h 10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238" h="10130">
                                    <a:moveTo>
                                      <a:pt x="8238" y="0"/>
                                    </a:moveTo>
                                    <a:lnTo>
                                      <a:pt x="4253" y="436"/>
                                    </a:lnTo>
                                    <a:lnTo>
                                      <a:pt x="0" y="3165"/>
                                    </a:lnTo>
                                    <a:lnTo>
                                      <a:pt x="0" y="6932"/>
                                    </a:lnTo>
                                    <a:lnTo>
                                      <a:pt x="4236" y="9678"/>
                                    </a:lnTo>
                                    <a:lnTo>
                                      <a:pt x="8238" y="10130"/>
                                    </a:lnTo>
                                    <a:lnTo>
                                      <a:pt x="8238" y="9896"/>
                                    </a:lnTo>
                                    <a:lnTo>
                                      <a:pt x="4136" y="6983"/>
                                    </a:lnTo>
                                    <a:lnTo>
                                      <a:pt x="4102" y="3131"/>
                                    </a:lnTo>
                                    <a:lnTo>
                                      <a:pt x="8205" y="184"/>
                                    </a:lnTo>
                                    <a:lnTo>
                                      <a:pt x="8238" y="0"/>
                                    </a:lnTo>
                                    <a:close/>
                                  </a:path>
                                </a:pathLst>
                              </a:custGeom>
                              <a:solidFill>
                                <a:srgbClr val="0089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未知"/>
                            <wps:cNvSpPr>
                              <a:spLocks noChangeAspect="1"/>
                            </wps:cNvSpPr>
                            <wps:spPr bwMode="auto">
                              <a:xfrm rot="10800000">
                                <a:off x="7638" y="156"/>
                                <a:ext cx="3904" cy="9204"/>
                              </a:xfrm>
                              <a:custGeom>
                                <a:avLst/>
                                <a:gdLst>
                                  <a:gd name="T0" fmla="*/ 4102 w 4136"/>
                                  <a:gd name="T1" fmla="*/ 0 h 9712"/>
                                  <a:gd name="T2" fmla="*/ 0 w 4136"/>
                                  <a:gd name="T3" fmla="*/ 2947 h 9712"/>
                                  <a:gd name="T4" fmla="*/ 0 w 4136"/>
                                  <a:gd name="T5" fmla="*/ 6731 h 9712"/>
                                  <a:gd name="T6" fmla="*/ 4136 w 4136"/>
                                  <a:gd name="T7" fmla="*/ 9712 h 9712"/>
                                  <a:gd name="T8" fmla="*/ 4102 w 4136"/>
                                  <a:gd name="T9" fmla="*/ 0 h 9712"/>
                                </a:gdLst>
                                <a:ahLst/>
                                <a:cxnLst>
                                  <a:cxn ang="0">
                                    <a:pos x="T0" y="T1"/>
                                  </a:cxn>
                                  <a:cxn ang="0">
                                    <a:pos x="T2" y="T3"/>
                                  </a:cxn>
                                  <a:cxn ang="0">
                                    <a:pos x="T4" y="T5"/>
                                  </a:cxn>
                                  <a:cxn ang="0">
                                    <a:pos x="T6" y="T7"/>
                                  </a:cxn>
                                  <a:cxn ang="0">
                                    <a:pos x="T8" y="T9"/>
                                  </a:cxn>
                                </a:cxnLst>
                                <a:rect l="0" t="0" r="r" b="b"/>
                                <a:pathLst>
                                  <a:path w="4136" h="9712">
                                    <a:moveTo>
                                      <a:pt x="4102" y="0"/>
                                    </a:moveTo>
                                    <a:lnTo>
                                      <a:pt x="0" y="2947"/>
                                    </a:lnTo>
                                    <a:lnTo>
                                      <a:pt x="0" y="6731"/>
                                    </a:lnTo>
                                    <a:lnTo>
                                      <a:pt x="4136" y="9712"/>
                                    </a:lnTo>
                                    <a:lnTo>
                                      <a:pt x="4102" y="0"/>
                                    </a:lnTo>
                                    <a:close/>
                                  </a:path>
                                </a:pathLst>
                              </a:custGeom>
                              <a:solidFill>
                                <a:srgbClr val="44C8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4pt;margin-top:-49.65pt;width:561.75pt;height:874pt;z-index:251657216" coordsize="11235,17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">
                <v:group id="Group 3" o:spid="_x0000_s1027" style="position:absolute;width:900;height:17480" coordsize="900,17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4" o:spid="_x0000_s1028" style="position:absolute;width:900;height:9360" coordsize="900,9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202" coordsize="21600,21600" o:spt="202" path="m,l,21600r21600,l21600,xe">
                      <v:stroke joinstyle="miter"/>
                      <v:path gradientshapeok="t" o:connecttype="rect"/>
                    </v:shapetype>
                    <v:shape id="Text Box 5" o:spid="_x0000_s1029" type="#_x0000_t202" style="position:absolute;width:900;height:3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dwL8IA&#10;AADbAAAADwAAAGRycy9kb3ducmV2LnhtbERPS2vCQBC+F/oflil4q5t6kBJdQy0WKghiFKG3ITt5&#10;YHY2ZDcP/fVdQfA2H99zlsloatFT6yrLCj6mEQjizOqKCwWn48/7JwjnkTXWlknBlRwkq9eXJcba&#10;DnygPvWFCCHsYlRQet/EUrqsJINuahviwOW2NegDbAupWxxCuKnlLIrm0mDFoaHEhr5Lyi5pZxRs&#10;5W5z25/31Vr2f9GZXb9Ju1ypydv4tQDhafRP8cP9q8P8Gdx/C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3AvwgAAANsAAAAPAAAAAAAAAAAAAAAAAJgCAABkcnMvZG93&#10;bnJldi54bWxQSwUGAAAAAAQABAD1AAAAhwMAAAAA&#10;" fillcolor="#a0c6d1" stroked="f">
                      <v:textbox style="layout-flow:vertical-ideographic" inset=",,0,10mm">
                        <w:txbxContent>
                          <w:p w:rsidR="0083177E" w:rsidRDefault="0083177E">
                            <w:pPr>
                              <w:jc w:val="right"/>
                              <w:rPr>
                                <w:rFonts w:ascii="楷体_GB2312"/>
                                <w:b/>
                                <w:color w:val="FFFFFF"/>
                                <w:sz w:val="32"/>
                                <w:szCs w:val="32"/>
                              </w:rPr>
                            </w:pPr>
                            <w:r>
                              <w:rPr>
                                <w:rFonts w:ascii="楷体_GB2312" w:hint="eastAsia"/>
                                <w:b/>
                                <w:color w:val="FFFFFF"/>
                                <w:sz w:val="32"/>
                                <w:szCs w:val="32"/>
                              </w:rPr>
                              <w:t xml:space="preserve">期货研究 </w:t>
                            </w:r>
                          </w:p>
                        </w:txbxContent>
                      </v:textbox>
                    </v:shape>
                    <v:shape id="Text Box 6" o:spid="_x0000_s1030" type="#_x0000_t202" style="position:absolute;top:3744;width:900;height:5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ofx8MA&#10;AADbAAAADwAAAGRycy9kb3ducmV2LnhtbERPTWvCQBC9F/oflin0phutiE3dhEQQROhBa7XHITsm&#10;0exsyK4a/31XKPQ2j/c587Q3jbhS52rLCkbDCARxYXXNpYLd13IwA+E8ssbGMim4k4M0eX6aY6zt&#10;jTd03fpShBB2MSqovG9jKV1RkUE3tC1x4I62M+gD7EqpO7yFcNPIcRRNpcGaQ0OFLS0qKs7bi1Gw&#10;v/t89P6T5fnh9D1eX87levKZKfX60mcfIDz1/l/8517pMP8NHr+EA2Ty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ofx8MAAADbAAAADwAAAAAAAAAAAAAAAACYAgAAZHJzL2Rv&#10;d25yZXYueG1sUEsFBgAAAAAEAAQA9QAAAIgDAAAAAA==&#10;" fillcolor="#2c4d82" stroked="f">
                      <v:textbox style="layout-flow:vertical-ideographic" inset=",10mm,0,1.3mm">
                        <w:txbxContent>
                          <w:p w:rsidR="0083177E" w:rsidRDefault="00412128">
                            <w:pPr>
                              <w:jc w:val="left"/>
                              <w:rPr>
                                <w:rFonts w:ascii="楷体_GB2312"/>
                                <w:b/>
                                <w:color w:val="FFFFFF"/>
                                <w:sz w:val="32"/>
                                <w:szCs w:val="32"/>
                              </w:rPr>
                            </w:pPr>
                            <w:r>
                              <w:rPr>
                                <w:rFonts w:ascii="楷体_GB2312" w:hint="eastAsia"/>
                                <w:b/>
                                <w:color w:val="FFFFFF"/>
                                <w:sz w:val="32"/>
                                <w:szCs w:val="32"/>
                              </w:rPr>
                              <w:t xml:space="preserve"> </w:t>
                            </w:r>
                          </w:p>
                        </w:txbxContent>
                      </v:textbox>
                    </v:shape>
                  </v:group>
                  <v:shape id="Text Box 7" o:spid="_x0000_s1031" type="#_x0000_t202" style="position:absolute;top:9204;width:900;height:8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IsKMQA&#10;AADbAAAADwAAAGRycy9kb3ducmV2LnhtbERPTWvCQBC9F/oflin0UurGWkSiqxSppEhAEnvQ25Ad&#10;k9jsbMiuMf77bqHgbR7vcxarwTSip87VlhWMRxEI4sLqmksF3/vN6wyE88gaG8uk4EYOVsvHhwXG&#10;2l45oz73pQgh7GJUUHnfxlK6oiKDbmRb4sCdbGfQB9iVUnd4DeGmkW9RNJUGaw4NFba0rqj4yS9G&#10;Qfpy2t3SNpkVh805234eJ+XFJUo9Pw0fcxCeBn8X/7u/dJj/Dn+/h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iLCjEAAAA2wAAAA8AAAAAAAAAAAAAAAAAmAIAAGRycy9k&#10;b3ducmV2LnhtbFBLBQYAAAAABAAEAPUAAACJAwAAAAA=&#10;" fillcolor="#e5f2fa" stroked="f">
                    <v:textbox style="layout-flow:vertical-ideographic" inset=",10mm,0,1.3mm">
                      <w:txbxContent>
                        <w:p w:rsidR="0083177E" w:rsidRDefault="0083177E">
                          <w:pPr>
                            <w:rPr>
                              <w:szCs w:val="32"/>
                            </w:rPr>
                          </w:pPr>
                        </w:p>
                      </w:txbxContent>
                    </v:textbox>
                  </v:shape>
                </v:group>
                <v:group id="Group 8" o:spid="_x0000_s1032" style="position:absolute;left:1049;top:291;width:10186;height:1382" coordsize="10186,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style="position:absolute;width:10186;height:1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UMBvBAAAA2wAAAA8AAABkcnMvZG93bnJldi54bWxET01rwkAQvRf8D8sIXkQ3epASXUUFqUhB&#10;mlrwOGTHJJidDZltjP++Wyj0No/3OatN72rVUSuVZwOzaQKKOPe24sLA5fMweQUlAdli7ZkMPElg&#10;sx68rDC1/sEf1GWhUDGEJUUDZQhNqrXkJTmUqW+II3fzrcMQYVto2+Ijhrtaz5NkoR1WHBtKbGhf&#10;Un7Pvp2BcDnJ/uv+3o3H2ZvsSI5nf74aMxr22yWoQH34F/+5jzbOX8DvL/EAvf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4UMBvBAAAA2wAAAA8AAAAAAAAAAAAAAAAAnwIA&#10;AGRycy9kb3ducmV2LnhtbFBLBQYAAAAABAAEAPcAAACNAwAAAAA=&#10;">
                    <v:imagedata r:id="rId8" o:title=""/>
                  </v:shape>
                  <v:shape id="Text Box 10" o:spid="_x0000_s1034" type="#_x0000_t202" style="position:absolute;left:8311;top:215;width:1800;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83177E" w:rsidRDefault="0083177E">
                          <w:pPr>
                            <w:spacing w:line="360" w:lineRule="exact"/>
                            <w:jc w:val="center"/>
                            <w:rPr>
                              <w:rFonts w:ascii="黑体" w:eastAsia="黑体" w:hAnsi="黑体"/>
                              <w:b/>
                              <w:sz w:val="27"/>
                            </w:rPr>
                          </w:pPr>
                          <w:r>
                            <w:rPr>
                              <w:rFonts w:ascii="黑体" w:eastAsia="黑体" w:hAnsi="黑体" w:hint="eastAsia"/>
                              <w:b/>
                              <w:sz w:val="27"/>
                            </w:rPr>
                            <w:t>国泰君安期货</w:t>
                          </w:r>
                        </w:p>
                        <w:p w:rsidR="0083177E" w:rsidRDefault="0083177E">
                          <w:pPr>
                            <w:spacing w:line="140" w:lineRule="exact"/>
                            <w:jc w:val="center"/>
                            <w:rPr>
                              <w:rFonts w:ascii="黑体" w:eastAsia="黑体" w:hAnsi="黑体"/>
                              <w:w w:val="110"/>
                              <w:sz w:val="15"/>
                              <w:szCs w:val="15"/>
                            </w:rPr>
                          </w:pPr>
                          <w:r>
                            <w:rPr>
                              <w:rFonts w:ascii="黑体" w:eastAsia="黑体" w:hAnsi="黑体" w:hint="eastAsia"/>
                              <w:w w:val="110"/>
                              <w:sz w:val="15"/>
                              <w:szCs w:val="15"/>
                            </w:rPr>
                            <w:t>GUOTAI JUNAN FUTURES</w:t>
                          </w:r>
                        </w:p>
                      </w:txbxContent>
                    </v:textbox>
                  </v:shape>
                  <v:group id="Group 11" o:spid="_x0000_s1035" style="position:absolute;left:7565;top:246;width:755;height:465" coordsize="15300,9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o:lock v:ext="edit" aspectratio="t"/>
                    <v:shape id="未知" o:spid="_x0000_s1036" style="position:absolute;width:7697;height:9465;visibility:visible;mso-wrap-style:square;v-text-anchor:top" coordsize="8238,1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BmysAA&#10;AADbAAAADwAAAGRycy9kb3ducmV2LnhtbERPTYvCMBC9L/gfwgheFk31IGs1igiit2IrgrehGdti&#10;MylN1OqvN4Kwt3m8z1msOlOLO7WusqxgPIpAEOdWV1woOGbb4R8I55E11pZJwZMcrJa9nwXG2j74&#10;QPfUFyKEsItRQel9E0vp8pIMupFtiAN3sa1BH2BbSN3iI4SbWk6iaCoNVhwaSmxoU1J+TW9GQTT+&#10;dck5O+9OrzpJ0s3zdeJ9ptSg363nIDx1/l/8de91mD+Dzy/hA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HBmysAAAADbAAAADwAAAAAAAAAAAAAAAACYAgAAZHJzL2Rvd25y&#10;ZXYueG1sUEsFBgAAAAAEAAQA9QAAAIUDAAAAAA==&#10;" path="m8238,l4253,436,,3165,,6932,4236,9678r4002,452l8238,9896,4136,6983,4102,3131,8205,184,8238,xe" fillcolor="#005495" stroked="f">
                      <v:path arrowok="t" o:connecttype="custom" o:connectlocs="7697,0;3974,407;0,2957;0,6477;3958,9043;7697,9465;7697,9246;3864,6525;3833,2925;7666,172;7697,0" o:connectangles="0,0,0,0,0,0,0,0,0,0,0"/>
                      <o:lock v:ext="edit" aspectratio="t"/>
                    </v:shape>
                    <v:shape id="未知" o:spid="_x0000_s1037" style="position:absolute;left:3849;top:188;width:3864;height:9075;visibility:visible;mso-wrap-style:square;v-text-anchor:top" coordsize="413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tsO8MA&#10;AADbAAAADwAAAGRycy9kb3ducmV2LnhtbESPwUoDMRCG74LvEEbwZhNbkbo2LSJYhILQbS/ehs24&#10;WbqZrEncbt/eOQgeh3/+b75ZbabQq5FS7iJbuJ8ZUMRNdB23Fo6Ht7slqFyQHfaRycKFMmzW11cr&#10;rFw8857GurRKIJwrtOBLGSqtc+MpYJ7FgViyr5gCFhlTq13Cs8BDr+fGPOqAHcsFjwO9empO9U8Q&#10;DT/u9uPTh6kf0udpcflms9uytbc308szqEJT+V/+a787C3Oxl18E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tsO8MAAADbAAAADwAAAAAAAAAAAAAAAACYAgAAZHJzL2Rv&#10;d25yZXYueG1sUEsFBgAAAAAEAAQA9QAAAIgDAAAAAA==&#10;" path="m4102,l,2947,,6731,4136,9712,4102,xe" stroked="f">
                      <v:path arrowok="t" o:connecttype="custom" o:connectlocs="3832,0;0,2754;0,6290;3864,9075;3832,0" o:connectangles="0,0,0,0,0"/>
                      <o:lock v:ext="edit" aspectratio="t"/>
                    </v:shape>
                    <v:shape id="未知" o:spid="_x0000_s1038" style="position:absolute;left:7603;top:4;width:7697;height:9465;rotation:180;visibility:visible;mso-wrap-style:square;v-text-anchor:top" coordsize="8238,1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1yab8A&#10;AADbAAAADwAAAGRycy9kb3ducmV2LnhtbESPwQrCMBBE74L/EFbwpmk9iFSjiFUQL6L14HFp1rbY&#10;bEoTtf69EQSPw8y8YRarztTiSa2rLCuIxxEI4tzqigsFl2w3moFwHlljbZkUvMnBatnvLTDR9sUn&#10;ep59IQKEXYIKSu+bREqXl2TQjW1DHLybbQ36INtC6hZfAW5qOYmiqTRYcVgosaFNSfn9/DAKUnc5&#10;ZnGcHq6nDaXHt0/ZbDOlhoNuPQfhqfP/8K+91womMXy/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3XJpvwAAANsAAAAPAAAAAAAAAAAAAAAAAJgCAABkcnMvZG93bnJl&#10;di54bWxQSwUGAAAAAAQABAD1AAAAhAMAAAAA&#10;" path="m8238,l4253,436,,3165,,6932,4236,9678r4002,452l8238,9896,4136,6983,4102,3131,8205,184,8238,xe" fillcolor="#0089d0" stroked="f">
                      <v:path arrowok="t" o:connecttype="custom" o:connectlocs="7697,0;3974,407;0,2957;0,6477;3958,9043;7697,9465;7697,9246;3864,6525;3833,2925;7666,172;7697,0" o:connectangles="0,0,0,0,0,0,0,0,0,0,0"/>
                      <o:lock v:ext="edit" aspectratio="t"/>
                    </v:shape>
                    <v:shape id="未知" o:spid="_x0000_s1039" style="position:absolute;left:7638;top:156;width:3904;height:9204;rotation:180;visibility:visible;mso-wrap-style:square;v-text-anchor:top" coordsize="413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9L8UA&#10;AADbAAAADwAAAGRycy9kb3ducmV2LnhtbESPQWsCMRSE74L/IbyCF9GseyiyGkUKSg92rdtCr4/N&#10;6+62ycuSpLr9941Q8DjMzDfMejtYIy7kQ+dYwWKegSCune64UfD+tp8tQYSIrNE4JgW/FGC7GY/W&#10;WGh35TNdqtiIBOFQoII2xr6QMtQtWQxz1xMn79N5izFJ30jt8Zrg1sg8yx6lxY7TQos9PbVUf1c/&#10;VkF58NNdqW33cfyqyvLl1ZyWlVFq8jDsViAiDfEe/m8/awV5Drcv6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b0vxQAAANsAAAAPAAAAAAAAAAAAAAAAAJgCAABkcnMv&#10;ZG93bnJldi54bWxQSwUGAAAAAAQABAD1AAAAigMAAAAA&#10;" path="m4102,l,2947,,6731,4136,9712,4102,xe" fillcolor="#44c8f6" stroked="f">
                      <v:path arrowok="t" o:connecttype="custom" o:connectlocs="3872,0;0,2793;0,6379;3904,9204;3872,0" o:connectangles="0,0,0,0,0"/>
                      <o:lock v:ext="edit" aspectratio="t"/>
                    </v:shape>
                  </v:group>
                </v:group>
              </v:group>
            </w:pict>
          </mc:Fallback>
        </mc:AlternateContent>
      </w:r>
    </w:p>
    <w:p w:rsidR="00564920" w:rsidRDefault="00564920"/>
    <w:p w:rsidR="00564920" w:rsidRDefault="00564920">
      <w:r>
        <w:rPr>
          <w:rFonts w:hint="eastAsia"/>
        </w:rPr>
        <w:t xml:space="preserve"> </w:t>
      </w:r>
    </w:p>
    <w:p w:rsidR="00564920" w:rsidRDefault="00564920">
      <w:pPr>
        <w:tabs>
          <w:tab w:val="left" w:pos="8602"/>
        </w:tabs>
      </w:pPr>
    </w:p>
    <w:tbl>
      <w:tblPr>
        <w:tblW w:w="10081" w:type="dxa"/>
        <w:tblInd w:w="108" w:type="dxa"/>
        <w:tblLayout w:type="fixed"/>
        <w:tblLook w:val="0000" w:firstRow="0" w:lastRow="0" w:firstColumn="0" w:lastColumn="0" w:noHBand="0" w:noVBand="0"/>
      </w:tblPr>
      <w:tblGrid>
        <w:gridCol w:w="351"/>
        <w:gridCol w:w="1809"/>
        <w:gridCol w:w="1242"/>
        <w:gridCol w:w="1425"/>
        <w:gridCol w:w="1659"/>
        <w:gridCol w:w="3595"/>
      </w:tblGrid>
      <w:tr w:rsidR="00564920" w:rsidTr="00345069">
        <w:trPr>
          <w:trHeight w:val="350"/>
        </w:trPr>
        <w:tc>
          <w:tcPr>
            <w:tcW w:w="10081" w:type="dxa"/>
            <w:gridSpan w:val="6"/>
            <w:vAlign w:val="center"/>
          </w:tcPr>
          <w:p w:rsidR="00564920" w:rsidRDefault="00BC3729">
            <w:pPr>
              <w:spacing w:line="0" w:lineRule="atLeast"/>
              <w:ind w:leftChars="-51" w:left="-107" w:rightChars="-103" w:right="-216"/>
            </w:pPr>
            <w:r>
              <w:rPr>
                <w:noProof/>
              </w:rPr>
              <mc:AlternateContent>
                <mc:Choice Requires="wps">
                  <w:drawing>
                    <wp:inline distT="0" distB="0" distL="0" distR="0">
                      <wp:extent cx="4103370" cy="299085"/>
                      <wp:effectExtent l="3175" t="3175" r="8255" b="2540"/>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3370" cy="299085"/>
                              </a:xfrm>
                              <a:prstGeom prst="roundRect">
                                <a:avLst>
                                  <a:gd name="adj" fmla="val 16667"/>
                                </a:avLst>
                              </a:prstGeom>
                              <a:solidFill>
                                <a:srgbClr val="2C4D82"/>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3177E" w:rsidRDefault="00911FC1">
                                  <w:r>
                                    <w:rPr>
                                      <w:rFonts w:hint="eastAsia"/>
                                      <w:b/>
                                      <w:color w:val="FFFFFF"/>
                                      <w:sz w:val="24"/>
                                    </w:rPr>
                                    <w:t>201</w:t>
                                  </w:r>
                                  <w:r w:rsidR="00C20670">
                                    <w:rPr>
                                      <w:b/>
                                      <w:color w:val="FFFFFF"/>
                                      <w:sz w:val="24"/>
                                    </w:rPr>
                                    <w:t>7</w:t>
                                  </w:r>
                                  <w:r w:rsidR="00635E04">
                                    <w:rPr>
                                      <w:rFonts w:hint="eastAsia"/>
                                      <w:b/>
                                      <w:color w:val="FFFFFF"/>
                                      <w:sz w:val="24"/>
                                    </w:rPr>
                                    <w:t>.</w:t>
                                  </w:r>
                                  <w:r w:rsidR="00C9184B">
                                    <w:rPr>
                                      <w:b/>
                                      <w:color w:val="FFFFFF"/>
                                      <w:sz w:val="24"/>
                                    </w:rPr>
                                    <w:t>10</w:t>
                                  </w:r>
                                  <w:r w:rsidR="009E15C6">
                                    <w:rPr>
                                      <w:b/>
                                      <w:color w:val="FFFFFF"/>
                                      <w:sz w:val="24"/>
                                    </w:rPr>
                                    <w:t>.</w:t>
                                  </w:r>
                                  <w:r w:rsidR="00C73311">
                                    <w:rPr>
                                      <w:b/>
                                      <w:color w:val="FFFFFF"/>
                                      <w:sz w:val="24"/>
                                    </w:rPr>
                                    <w:t>16</w:t>
                                  </w:r>
                                  <w:r w:rsidR="005B092F">
                                    <w:rPr>
                                      <w:b/>
                                      <w:color w:val="FFFFFF"/>
                                      <w:sz w:val="24"/>
                                    </w:rPr>
                                    <w:t>星期</w:t>
                                  </w:r>
                                  <w:r w:rsidR="0088321A">
                                    <w:rPr>
                                      <w:rFonts w:hint="eastAsia"/>
                                      <w:b/>
                                      <w:color w:val="FFFFFF"/>
                                      <w:sz w:val="24"/>
                                    </w:rPr>
                                    <w:t>一</w:t>
                                  </w:r>
                                </w:p>
                              </w:txbxContent>
                            </wps:txbx>
                            <wps:bodyPr rot="0" vert="horz" wrap="square" lIns="91440" tIns="45720" rIns="91440" bIns="45720" anchor="t" anchorCtr="0" upright="1">
                              <a:noAutofit/>
                            </wps:bodyPr>
                          </wps:wsp>
                        </a:graphicData>
                      </a:graphic>
                    </wp:inline>
                  </w:drawing>
                </mc:Choice>
                <mc:Fallback>
                  <w:pict>
                    <v:roundrect id="AutoShape 16" o:spid="_x0000_s1040" style="width:323.1pt;height:23.5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" fillcolor="#2c4d82" stroked="f">
                      <v:textbox>
                        <w:txbxContent>
                          <w:p w:rsidR="0083177E" w:rsidRDefault="00911FC1">
                            <w:r>
                              <w:rPr>
                                <w:rFonts w:hint="eastAsia"/>
                                <w:b/>
                                <w:color w:val="FFFFFF"/>
                                <w:sz w:val="24"/>
                              </w:rPr>
                              <w:t>201</w:t>
                            </w:r>
                            <w:r w:rsidR="00C20670">
                              <w:rPr>
                                <w:b/>
                                <w:color w:val="FFFFFF"/>
                                <w:sz w:val="24"/>
                              </w:rPr>
                              <w:t>7</w:t>
                            </w:r>
                            <w:r w:rsidR="00635E04">
                              <w:rPr>
                                <w:rFonts w:hint="eastAsia"/>
                                <w:b/>
                                <w:color w:val="FFFFFF"/>
                                <w:sz w:val="24"/>
                              </w:rPr>
                              <w:t>.</w:t>
                            </w:r>
                            <w:r w:rsidR="00C9184B">
                              <w:rPr>
                                <w:b/>
                                <w:color w:val="FFFFFF"/>
                                <w:sz w:val="24"/>
                              </w:rPr>
                              <w:t>10</w:t>
                            </w:r>
                            <w:r w:rsidR="009E15C6">
                              <w:rPr>
                                <w:b/>
                                <w:color w:val="FFFFFF"/>
                                <w:sz w:val="24"/>
                              </w:rPr>
                              <w:t>.</w:t>
                            </w:r>
                            <w:r w:rsidR="00C73311">
                              <w:rPr>
                                <w:b/>
                                <w:color w:val="FFFFFF"/>
                                <w:sz w:val="24"/>
                              </w:rPr>
                              <w:t>16</w:t>
                            </w:r>
                            <w:r w:rsidR="005B092F">
                              <w:rPr>
                                <w:b/>
                                <w:color w:val="FFFFFF"/>
                                <w:sz w:val="24"/>
                              </w:rPr>
                              <w:t>星期</w:t>
                            </w:r>
                            <w:r w:rsidR="0088321A">
                              <w:rPr>
                                <w:rFonts w:hint="eastAsia"/>
                                <w:b/>
                                <w:color w:val="FFFFFF"/>
                                <w:sz w:val="24"/>
                              </w:rPr>
                              <w:t>一</w:t>
                            </w:r>
                          </w:p>
                        </w:txbxContent>
                      </v:textbox>
                      <w10:anchorlock/>
                    </v:roundrect>
                  </w:pict>
                </mc:Fallback>
              </mc:AlternateContent>
            </w:r>
          </w:p>
        </w:tc>
      </w:tr>
      <w:tr w:rsidR="00564920" w:rsidTr="00345069">
        <w:trPr>
          <w:trHeight w:val="816"/>
        </w:trPr>
        <w:tc>
          <w:tcPr>
            <w:tcW w:w="6486" w:type="dxa"/>
            <w:gridSpan w:val="5"/>
            <w:vAlign w:val="center"/>
          </w:tcPr>
          <w:p w:rsidR="00BC1194" w:rsidRPr="00BC1194" w:rsidRDefault="00FD2CB1" w:rsidP="00613B87">
            <w:pPr>
              <w:pStyle w:val="1"/>
            </w:pPr>
            <w:r>
              <w:rPr>
                <w:rFonts w:hint="eastAsia"/>
              </w:rPr>
              <w:t>铁矿石</w:t>
            </w:r>
            <w:r w:rsidR="00A94517">
              <w:rPr>
                <w:rFonts w:hint="eastAsia"/>
              </w:rPr>
              <w:t>：</w:t>
            </w:r>
            <w:r w:rsidR="00C73311">
              <w:rPr>
                <w:rFonts w:hint="eastAsia"/>
              </w:rPr>
              <w:t>关注现货表现，震荡思路对待</w:t>
            </w:r>
          </w:p>
        </w:tc>
        <w:tc>
          <w:tcPr>
            <w:tcW w:w="3595" w:type="dxa"/>
            <w:vMerge w:val="restart"/>
          </w:tcPr>
          <w:tbl>
            <w:tblPr>
              <w:tblW w:w="0" w:type="auto"/>
              <w:jc w:val="center"/>
              <w:tblLayout w:type="fixed"/>
              <w:tblLook w:val="0000" w:firstRow="0" w:lastRow="0" w:firstColumn="0" w:lastColumn="0" w:noHBand="0" w:noVBand="0"/>
            </w:tblPr>
            <w:tblGrid>
              <w:gridCol w:w="3486"/>
            </w:tblGrid>
            <w:tr w:rsidR="00564920">
              <w:trPr>
                <w:trHeight w:val="229"/>
                <w:jc w:val="center"/>
              </w:trPr>
              <w:tc>
                <w:tcPr>
                  <w:tcW w:w="3486" w:type="dxa"/>
                  <w:tcBorders>
                    <w:bottom w:val="single" w:sz="4" w:space="0" w:color="99CCFF"/>
                  </w:tcBorders>
                </w:tcPr>
                <w:p w:rsidR="00564920" w:rsidRDefault="00564920">
                  <w:pPr>
                    <w:keepNext/>
                    <w:keepLines/>
                    <w:rPr>
                      <w:rFonts w:ascii="楷体_GB2312"/>
                    </w:rPr>
                  </w:pPr>
                  <w:r>
                    <w:rPr>
                      <w:rFonts w:ascii="楷体_GB2312" w:hint="eastAsia"/>
                    </w:rPr>
                    <w:t>近期报告：</w:t>
                  </w:r>
                </w:p>
              </w:tc>
            </w:tr>
            <w:tr w:rsidR="00564920">
              <w:trPr>
                <w:trHeight w:val="459"/>
                <w:jc w:val="center"/>
              </w:trPr>
              <w:tc>
                <w:tcPr>
                  <w:tcW w:w="3486" w:type="dxa"/>
                  <w:tcBorders>
                    <w:top w:val="single" w:sz="4" w:space="0" w:color="99CCFF"/>
                  </w:tcBorders>
                </w:tcPr>
                <w:p w:rsidR="00564920" w:rsidRDefault="00564920">
                  <w:pPr>
                    <w:rPr>
                      <w:rFonts w:ascii="楷体_GB2312"/>
                      <w:sz w:val="18"/>
                      <w:szCs w:val="18"/>
                    </w:rPr>
                  </w:pPr>
                  <w:r>
                    <w:rPr>
                      <w:rFonts w:ascii="楷体_GB2312" w:hint="eastAsia"/>
                      <w:sz w:val="18"/>
                      <w:szCs w:val="18"/>
                    </w:rPr>
                    <w:t xml:space="preserve"> </w:t>
                  </w:r>
                </w:p>
              </w:tc>
            </w:tr>
            <w:tr w:rsidR="00564920">
              <w:trPr>
                <w:trHeight w:val="459"/>
                <w:jc w:val="center"/>
              </w:trPr>
              <w:tc>
                <w:tcPr>
                  <w:tcW w:w="3486" w:type="dxa"/>
                </w:tcPr>
                <w:p w:rsidR="00564920" w:rsidRDefault="00564920">
                  <w:pPr>
                    <w:rPr>
                      <w:rFonts w:ascii="楷体_GB2312"/>
                      <w:sz w:val="18"/>
                      <w:szCs w:val="18"/>
                    </w:rPr>
                  </w:pPr>
                </w:p>
              </w:tc>
            </w:tr>
            <w:tr w:rsidR="00564920">
              <w:trPr>
                <w:trHeight w:val="459"/>
                <w:jc w:val="center"/>
              </w:trPr>
              <w:tc>
                <w:tcPr>
                  <w:tcW w:w="3486" w:type="dxa"/>
                </w:tcPr>
                <w:p w:rsidR="00564920" w:rsidRDefault="00564920"/>
              </w:tc>
            </w:tr>
          </w:tbl>
          <w:p w:rsidR="00564920" w:rsidRDefault="00564920">
            <w:pPr>
              <w:ind w:leftChars="-53" w:left="-111" w:rightChars="-50" w:right="-105"/>
              <w:rPr>
                <w:rFonts w:ascii="楷体_GB2312"/>
              </w:rPr>
            </w:pPr>
          </w:p>
        </w:tc>
      </w:tr>
      <w:tr w:rsidR="00C72331" w:rsidTr="005D1B8C">
        <w:trPr>
          <w:trHeight w:val="204"/>
        </w:trPr>
        <w:tc>
          <w:tcPr>
            <w:tcW w:w="351" w:type="dxa"/>
            <w:tcBorders>
              <w:top w:val="single" w:sz="4" w:space="0" w:color="99CCFF"/>
            </w:tcBorders>
            <w:vAlign w:val="center"/>
          </w:tcPr>
          <w:p w:rsidR="00C72331" w:rsidRDefault="00C72331" w:rsidP="00C72331">
            <w:pPr>
              <w:spacing w:line="0" w:lineRule="atLeast"/>
              <w:ind w:leftChars="-51" w:left="-107" w:rightChars="-51" w:right="-107"/>
              <w:jc w:val="center"/>
              <w:rPr>
                <w:sz w:val="22"/>
                <w:szCs w:val="22"/>
              </w:rPr>
            </w:pPr>
            <w:r>
              <w:rPr>
                <w:rFonts w:hint="eastAsia"/>
                <w:sz w:val="22"/>
                <w:szCs w:val="22"/>
              </w:rPr>
              <w:sym w:font="Wingdings" w:char="F021"/>
            </w:r>
          </w:p>
        </w:tc>
        <w:tc>
          <w:tcPr>
            <w:tcW w:w="1809" w:type="dxa"/>
            <w:tcBorders>
              <w:top w:val="single" w:sz="4" w:space="0" w:color="99CCFF"/>
            </w:tcBorders>
            <w:vAlign w:val="center"/>
          </w:tcPr>
          <w:p w:rsidR="00C72331" w:rsidRDefault="00E10BEE" w:rsidP="00C72331">
            <w:pPr>
              <w:spacing w:line="0" w:lineRule="atLeast"/>
              <w:ind w:leftChars="-50" w:left="-105" w:rightChars="-48" w:right="-101"/>
              <w:rPr>
                <w:rFonts w:ascii="楷体_GB2312"/>
                <w:b/>
              </w:rPr>
            </w:pPr>
            <w:r>
              <w:rPr>
                <w:rFonts w:ascii="楷体_GB2312" w:hint="eastAsia"/>
                <w:b/>
              </w:rPr>
              <w:t>马亮</w:t>
            </w:r>
          </w:p>
        </w:tc>
        <w:tc>
          <w:tcPr>
            <w:tcW w:w="1242" w:type="dxa"/>
            <w:tcBorders>
              <w:top w:val="single" w:sz="4" w:space="0" w:color="99CCFF"/>
            </w:tcBorders>
            <w:vAlign w:val="center"/>
          </w:tcPr>
          <w:p w:rsidR="00C72331" w:rsidRDefault="00C72331" w:rsidP="00C72331">
            <w:pPr>
              <w:spacing w:line="0" w:lineRule="atLeast"/>
              <w:ind w:leftChars="-50" w:left="-105" w:rightChars="-48" w:right="-101"/>
              <w:rPr>
                <w:rFonts w:ascii="楷体_GB2312"/>
                <w:b/>
              </w:rPr>
            </w:pPr>
          </w:p>
        </w:tc>
        <w:tc>
          <w:tcPr>
            <w:tcW w:w="1425" w:type="dxa"/>
            <w:tcBorders>
              <w:top w:val="single" w:sz="4" w:space="0" w:color="99CCFF"/>
            </w:tcBorders>
            <w:vAlign w:val="center"/>
          </w:tcPr>
          <w:p w:rsidR="00C72331" w:rsidRDefault="00C72331" w:rsidP="00C72331">
            <w:pPr>
              <w:spacing w:line="0" w:lineRule="atLeast"/>
              <w:ind w:leftChars="-50" w:left="-105" w:rightChars="-48" w:right="-101"/>
              <w:rPr>
                <w:rFonts w:ascii="楷体_GB2312"/>
                <w:b/>
              </w:rPr>
            </w:pPr>
          </w:p>
        </w:tc>
        <w:tc>
          <w:tcPr>
            <w:tcW w:w="1659" w:type="dxa"/>
            <w:tcBorders>
              <w:top w:val="single" w:sz="4" w:space="0" w:color="99CCFF"/>
            </w:tcBorders>
            <w:vAlign w:val="center"/>
          </w:tcPr>
          <w:p w:rsidR="00C72331" w:rsidRDefault="00C72331" w:rsidP="00C72331">
            <w:pPr>
              <w:spacing w:line="0" w:lineRule="atLeast"/>
              <w:ind w:leftChars="-50" w:left="-105"/>
              <w:rPr>
                <w:rFonts w:ascii="楷体_GB2312"/>
                <w:b/>
              </w:rPr>
            </w:pPr>
          </w:p>
        </w:tc>
        <w:tc>
          <w:tcPr>
            <w:tcW w:w="3595" w:type="dxa"/>
            <w:vMerge/>
            <w:vAlign w:val="center"/>
          </w:tcPr>
          <w:p w:rsidR="00C72331" w:rsidRDefault="00C72331" w:rsidP="00C72331">
            <w:pPr>
              <w:spacing w:line="0" w:lineRule="atLeast"/>
            </w:pPr>
          </w:p>
        </w:tc>
      </w:tr>
      <w:tr w:rsidR="00C72331" w:rsidTr="005D1B8C">
        <w:trPr>
          <w:trHeight w:val="52"/>
        </w:trPr>
        <w:tc>
          <w:tcPr>
            <w:tcW w:w="351" w:type="dxa"/>
            <w:vAlign w:val="center"/>
          </w:tcPr>
          <w:p w:rsidR="00C72331" w:rsidRDefault="00C72331" w:rsidP="00C72331">
            <w:pPr>
              <w:spacing w:line="0" w:lineRule="atLeast"/>
              <w:ind w:leftChars="-51" w:left="-107" w:rightChars="-51" w:right="-107"/>
              <w:jc w:val="center"/>
              <w:rPr>
                <w:sz w:val="22"/>
                <w:szCs w:val="22"/>
              </w:rPr>
            </w:pPr>
            <w:r>
              <w:rPr>
                <w:rFonts w:hint="eastAsia"/>
                <w:sz w:val="22"/>
                <w:szCs w:val="22"/>
              </w:rPr>
              <w:sym w:font="Wingdings" w:char="F028"/>
            </w:r>
          </w:p>
        </w:tc>
        <w:tc>
          <w:tcPr>
            <w:tcW w:w="1809" w:type="dxa"/>
            <w:vAlign w:val="center"/>
          </w:tcPr>
          <w:p w:rsidR="00C72331" w:rsidRDefault="00E10BEE" w:rsidP="00C72331">
            <w:pPr>
              <w:spacing w:line="0" w:lineRule="atLeast"/>
              <w:ind w:leftChars="-50" w:left="-105" w:rightChars="-48" w:right="-101"/>
              <w:rPr>
                <w:rFonts w:ascii="Arial" w:hAnsi="Arial" w:cs="Arial"/>
                <w:sz w:val="16"/>
                <w:szCs w:val="16"/>
              </w:rPr>
            </w:pPr>
            <w:r>
              <w:rPr>
                <w:rFonts w:ascii="Arial" w:hAnsi="Arial" w:cs="Arial"/>
                <w:sz w:val="16"/>
                <w:szCs w:val="16"/>
              </w:rPr>
              <w:t>021-52138816</w:t>
            </w:r>
          </w:p>
        </w:tc>
        <w:tc>
          <w:tcPr>
            <w:tcW w:w="1242" w:type="dxa"/>
            <w:vAlign w:val="center"/>
          </w:tcPr>
          <w:p w:rsidR="00C72331" w:rsidRDefault="00C72331" w:rsidP="00C72331">
            <w:pPr>
              <w:spacing w:line="0" w:lineRule="atLeast"/>
              <w:ind w:leftChars="-50" w:left="-105" w:rightChars="-48" w:right="-101"/>
              <w:rPr>
                <w:rFonts w:ascii="Arial" w:hAnsi="Arial" w:cs="Arial"/>
                <w:sz w:val="16"/>
                <w:szCs w:val="16"/>
              </w:rPr>
            </w:pPr>
          </w:p>
        </w:tc>
        <w:tc>
          <w:tcPr>
            <w:tcW w:w="1425" w:type="dxa"/>
            <w:vAlign w:val="center"/>
          </w:tcPr>
          <w:p w:rsidR="00C72331" w:rsidRDefault="00C72331" w:rsidP="00C72331">
            <w:pPr>
              <w:spacing w:line="0" w:lineRule="atLeast"/>
              <w:ind w:leftChars="-50" w:left="-105" w:rightChars="-48" w:right="-101"/>
              <w:rPr>
                <w:rFonts w:ascii="Arial" w:hAnsi="Arial" w:cs="Arial"/>
                <w:sz w:val="16"/>
                <w:szCs w:val="16"/>
              </w:rPr>
            </w:pPr>
          </w:p>
        </w:tc>
        <w:tc>
          <w:tcPr>
            <w:tcW w:w="1659" w:type="dxa"/>
            <w:vAlign w:val="center"/>
          </w:tcPr>
          <w:p w:rsidR="00C72331" w:rsidRDefault="00C72331" w:rsidP="00C72331">
            <w:pPr>
              <w:spacing w:line="0" w:lineRule="atLeast"/>
              <w:ind w:leftChars="-50" w:left="-105"/>
              <w:rPr>
                <w:rFonts w:ascii="Arial" w:hAnsi="Arial" w:cs="Arial"/>
                <w:sz w:val="16"/>
                <w:szCs w:val="16"/>
              </w:rPr>
            </w:pPr>
          </w:p>
        </w:tc>
        <w:tc>
          <w:tcPr>
            <w:tcW w:w="3595" w:type="dxa"/>
            <w:vMerge/>
            <w:vAlign w:val="center"/>
          </w:tcPr>
          <w:p w:rsidR="00C72331" w:rsidRDefault="00C72331" w:rsidP="00C72331">
            <w:pPr>
              <w:spacing w:line="0" w:lineRule="atLeast"/>
            </w:pPr>
          </w:p>
        </w:tc>
      </w:tr>
      <w:tr w:rsidR="00C72331" w:rsidTr="005D1B8C">
        <w:trPr>
          <w:trHeight w:val="103"/>
        </w:trPr>
        <w:tc>
          <w:tcPr>
            <w:tcW w:w="351" w:type="dxa"/>
            <w:tcBorders>
              <w:bottom w:val="single" w:sz="4" w:space="0" w:color="99CCFF"/>
            </w:tcBorders>
          </w:tcPr>
          <w:p w:rsidR="00C72331" w:rsidRDefault="00C72331" w:rsidP="00C72331">
            <w:pPr>
              <w:spacing w:line="0" w:lineRule="atLeast"/>
              <w:ind w:leftChars="-51" w:left="-107" w:rightChars="-51" w:right="-107"/>
              <w:jc w:val="center"/>
              <w:rPr>
                <w:sz w:val="18"/>
                <w:szCs w:val="18"/>
              </w:rPr>
            </w:pPr>
            <w:r>
              <w:rPr>
                <w:rFonts w:hint="eastAsia"/>
                <w:sz w:val="18"/>
                <w:szCs w:val="18"/>
              </w:rPr>
              <w:sym w:font="Wingdings" w:char="F02B"/>
            </w:r>
          </w:p>
        </w:tc>
        <w:tc>
          <w:tcPr>
            <w:tcW w:w="1809" w:type="dxa"/>
            <w:tcBorders>
              <w:bottom w:val="single" w:sz="4" w:space="0" w:color="99CCFF"/>
            </w:tcBorders>
          </w:tcPr>
          <w:p w:rsidR="00C72331" w:rsidRDefault="00E10BEE" w:rsidP="00C72331">
            <w:pPr>
              <w:spacing w:beforeLines="10" w:before="31" w:line="0" w:lineRule="atLeast"/>
              <w:ind w:leftChars="-50" w:left="-105" w:rightChars="-48" w:right="-101"/>
              <w:rPr>
                <w:rFonts w:ascii="Arial Narrow" w:hAnsi="Arial Narrow"/>
                <w:sz w:val="12"/>
                <w:szCs w:val="12"/>
              </w:rPr>
            </w:pPr>
            <w:r>
              <w:rPr>
                <w:rFonts w:ascii="Arial Narrow" w:hAnsi="Arial Narrow"/>
                <w:sz w:val="12"/>
                <w:szCs w:val="12"/>
              </w:rPr>
              <w:t>maliang015104</w:t>
            </w:r>
            <w:r w:rsidR="00D030B5" w:rsidRPr="007C1DEF">
              <w:rPr>
                <w:rFonts w:ascii="Arial Narrow" w:hAnsi="Arial Narrow"/>
                <w:sz w:val="12"/>
                <w:szCs w:val="12"/>
              </w:rPr>
              <w:t>@gtjas.com</w:t>
            </w:r>
          </w:p>
        </w:tc>
        <w:tc>
          <w:tcPr>
            <w:tcW w:w="1242" w:type="dxa"/>
            <w:tcBorders>
              <w:bottom w:val="single" w:sz="4" w:space="0" w:color="99CCFF"/>
            </w:tcBorders>
          </w:tcPr>
          <w:p w:rsidR="00C72331" w:rsidRDefault="00C72331" w:rsidP="00C72331">
            <w:pPr>
              <w:spacing w:beforeLines="10" w:before="31" w:line="0" w:lineRule="atLeast"/>
              <w:ind w:leftChars="-50" w:left="-105" w:rightChars="-48" w:right="-101"/>
              <w:rPr>
                <w:rFonts w:ascii="Arial Narrow" w:hAnsi="Arial Narrow"/>
                <w:sz w:val="12"/>
                <w:szCs w:val="12"/>
              </w:rPr>
            </w:pPr>
          </w:p>
        </w:tc>
        <w:tc>
          <w:tcPr>
            <w:tcW w:w="1425" w:type="dxa"/>
            <w:tcBorders>
              <w:bottom w:val="single" w:sz="4" w:space="0" w:color="99CCFF"/>
            </w:tcBorders>
          </w:tcPr>
          <w:p w:rsidR="00C72331" w:rsidRDefault="00C72331" w:rsidP="00C72331">
            <w:pPr>
              <w:spacing w:beforeLines="10" w:before="31" w:line="0" w:lineRule="atLeast"/>
              <w:ind w:leftChars="-50" w:left="-105" w:rightChars="-48" w:right="-101"/>
              <w:rPr>
                <w:rFonts w:ascii="Arial Narrow" w:hAnsi="Arial Narrow"/>
                <w:sz w:val="12"/>
                <w:szCs w:val="12"/>
              </w:rPr>
            </w:pPr>
          </w:p>
        </w:tc>
        <w:tc>
          <w:tcPr>
            <w:tcW w:w="1659" w:type="dxa"/>
            <w:tcBorders>
              <w:bottom w:val="single" w:sz="4" w:space="0" w:color="99CCFF"/>
            </w:tcBorders>
          </w:tcPr>
          <w:p w:rsidR="00C72331" w:rsidRDefault="00C72331" w:rsidP="00C72331">
            <w:pPr>
              <w:spacing w:beforeLines="10" w:before="31" w:line="0" w:lineRule="atLeast"/>
              <w:ind w:leftChars="-50" w:left="-105"/>
              <w:rPr>
                <w:rFonts w:ascii="Arial Narrow" w:hAnsi="Arial Narrow"/>
                <w:sz w:val="12"/>
                <w:szCs w:val="12"/>
              </w:rPr>
            </w:pPr>
          </w:p>
        </w:tc>
        <w:tc>
          <w:tcPr>
            <w:tcW w:w="3595" w:type="dxa"/>
            <w:vMerge/>
          </w:tcPr>
          <w:p w:rsidR="00C72331" w:rsidRDefault="00C72331" w:rsidP="00C72331">
            <w:pPr>
              <w:spacing w:line="0" w:lineRule="atLeast"/>
            </w:pPr>
          </w:p>
        </w:tc>
      </w:tr>
    </w:tbl>
    <w:p w:rsidR="00E10BEE" w:rsidRPr="00967703" w:rsidRDefault="00E10BEE" w:rsidP="00E10BEE">
      <w:pPr>
        <w:tabs>
          <w:tab w:val="right" w:pos="9865"/>
        </w:tabs>
        <w:ind w:firstLineChars="100" w:firstLine="160"/>
        <w:rPr>
          <w:rFonts w:ascii="楷体_GB2312" w:hAnsi="Arial Unicode MS" w:cs="Arial Unicode MS"/>
          <w:sz w:val="16"/>
          <w:szCs w:val="16"/>
        </w:rPr>
      </w:pPr>
      <w:r w:rsidRPr="00967703">
        <w:rPr>
          <w:rFonts w:ascii="楷体_GB2312" w:hAnsi="Arial Unicode MS" w:cs="Arial Unicode MS"/>
          <w:sz w:val="16"/>
          <w:szCs w:val="16"/>
        </w:rPr>
        <w:t>投资咨询从业资格号：Z0012837</w:t>
      </w:r>
    </w:p>
    <w:p w:rsidR="00345069" w:rsidRDefault="00345069" w:rsidP="00345069">
      <w:pPr>
        <w:rPr>
          <w:rFonts w:ascii="楷体_GB2312" w:hAnsi="Arial Unicode MS" w:cs="Arial Unicode MS"/>
          <w:b/>
          <w:sz w:val="28"/>
          <w:szCs w:val="28"/>
        </w:rPr>
      </w:pPr>
      <w:r>
        <w:rPr>
          <w:rFonts w:ascii="楷体_GB2312" w:hAnsi="Arial Unicode MS" w:cs="Arial Unicode MS" w:hint="eastAsia"/>
          <w:b/>
          <w:sz w:val="28"/>
          <w:szCs w:val="28"/>
        </w:rPr>
        <w:t>【摘要】</w:t>
      </w:r>
    </w:p>
    <w:p w:rsidR="00C73311" w:rsidRPr="00B20F07" w:rsidRDefault="00C8337D" w:rsidP="00C73311">
      <w:pPr>
        <w:ind w:firstLineChars="200" w:firstLine="422"/>
        <w:rPr>
          <w:rFonts w:ascii="楷体_GB2312"/>
        </w:rPr>
      </w:pPr>
      <w:r>
        <w:rPr>
          <w:rFonts w:ascii="楷体_GB2312" w:hAnsi="Arial Unicode MS" w:cs="Arial Unicode MS" w:hint="eastAsia"/>
          <w:b/>
        </w:rPr>
        <w:t>上</w:t>
      </w:r>
      <w:r w:rsidR="00345069">
        <w:rPr>
          <w:rFonts w:ascii="楷体_GB2312" w:hAnsi="Arial Unicode MS" w:cs="Arial Unicode MS" w:hint="eastAsia"/>
          <w:b/>
        </w:rPr>
        <w:t>周观点：</w:t>
      </w:r>
      <w:r w:rsidR="00C73311" w:rsidRPr="00C9184B">
        <w:rPr>
          <w:rFonts w:ascii="楷体_GB2312" w:hAnsi="Arial Unicode MS" w:cs="Arial Unicode MS" w:hint="eastAsia"/>
        </w:rPr>
        <w:t>假期间</w:t>
      </w:r>
      <w:r w:rsidR="00C73311">
        <w:rPr>
          <w:rFonts w:ascii="楷体_GB2312" w:hAnsi="Arial Unicode MS" w:cs="Arial Unicode MS" w:hint="eastAsia"/>
        </w:rPr>
        <w:t>市场情绪有所转暖，唐山多家钢厂因煤改气未达标强制限产停产，市场情绪再度得到提振，钢坯假期间累计上涨1</w:t>
      </w:r>
      <w:r w:rsidR="00C73311">
        <w:rPr>
          <w:rFonts w:ascii="楷体_GB2312" w:hAnsi="Arial Unicode MS" w:cs="Arial Unicode MS"/>
        </w:rPr>
        <w:t>50元/吨，成才供应继续受限或将给价格带来支撑</w:t>
      </w:r>
      <w:r w:rsidR="00C73311">
        <w:rPr>
          <w:rFonts w:ascii="楷体_GB2312" w:hAnsi="Arial Unicode MS" w:cs="Arial Unicode MS" w:hint="eastAsia"/>
        </w:rPr>
        <w:t>。铁矿供应方面，节前澳巴发货小幅下降，国产矿开工率回升，供应方面仍较为充裕；需求方面停产钢厂增加或将再度受到压制，关注假期后钢厂能否有补库意愿，总体上从供需而言铁矿仍较为弱势。但从价格角度来看，目前铁矿主力合约与现货贴水维持在高位，并且现货普氏在60美金附近，由限产带来的针对铁矿需求的利空影响已经体现较为充分，从绝对价格与相对价格的角度来看，在钢厂如此高的利润背景下，成材若维持强势，铁矿短期继续大幅下行空间有限，或将维持弱势震荡运行。</w:t>
      </w:r>
    </w:p>
    <w:p w:rsidR="00D70DDC" w:rsidRPr="00613B87" w:rsidRDefault="00AA148C" w:rsidP="00C73311">
      <w:pPr>
        <w:ind w:firstLineChars="200" w:firstLine="422"/>
        <w:rPr>
          <w:rFonts w:ascii="楷体_GB2312" w:hAnsi="Arial Unicode MS" w:cs="Arial Unicode MS"/>
          <w:color w:val="000000"/>
        </w:rPr>
      </w:pPr>
      <w:r w:rsidRPr="00C8337D">
        <w:rPr>
          <w:rFonts w:ascii="楷体_GB2312" w:hAnsi="Arial Unicode MS" w:cs="Arial Unicode MS" w:hint="eastAsia"/>
          <w:b/>
          <w:color w:val="000000"/>
        </w:rPr>
        <w:t>库存</w:t>
      </w:r>
      <w:r w:rsidR="00B20F07">
        <w:rPr>
          <w:rFonts w:ascii="楷体_GB2312" w:hAnsi="Arial Unicode MS" w:cs="Arial Unicode MS" w:hint="eastAsia"/>
          <w:color w:val="000000"/>
        </w:rPr>
        <w:t>：</w:t>
      </w:r>
      <w:r w:rsidR="00C73311">
        <w:rPr>
          <w:rFonts w:ascii="楷体_GB2312" w:hAnsi="Arial Unicode MS" w:cs="Arial Unicode MS" w:hint="eastAsia"/>
          <w:color w:val="000000"/>
        </w:rPr>
        <w:t>上周</w:t>
      </w:r>
      <w:r w:rsidR="00C73311" w:rsidRPr="00C73311">
        <w:rPr>
          <w:rFonts w:ascii="楷体_GB2312" w:hAnsi="Arial Unicode MS" w:cs="Arial Unicode MS" w:hint="eastAsia"/>
          <w:color w:val="000000"/>
        </w:rPr>
        <w:t>Mysteel统计全国45个港口铁矿石库存为13147，较节前数据降211 ，较去年同期增2579,日均疏港总量264.03，节前统计数据为284.77，其中澳矿7003，巴西矿3218，贸易矿4812，球团183，精粉690，块矿1357。（单位：万吨）疏港方面，河北主港因降雨及汽运限载原因，疏港量大幅下降；库存方面，鲅鱼圈港口库存降幅明显，青岛日照受风浪天气影响部分船只靠泊作业，导致库存明显下降。</w:t>
      </w:r>
    </w:p>
    <w:p w:rsidR="002E0821" w:rsidRPr="00190162" w:rsidRDefault="00412128" w:rsidP="00A738EF">
      <w:pPr>
        <w:ind w:firstLineChars="200" w:firstLine="422"/>
      </w:pPr>
      <w:r>
        <w:rPr>
          <w:rFonts w:ascii="楷体_GB2312" w:hAnsi="Arial Unicode MS" w:cs="Arial Unicode MS" w:hint="eastAsia"/>
          <w:b/>
        </w:rPr>
        <w:t>矿石供给：</w:t>
      </w:r>
      <w:r w:rsidR="00EB6C77" w:rsidRPr="00EB6C77">
        <w:rPr>
          <w:rFonts w:ascii="楷体_GB2312" w:hAnsi="Arial Unicode MS" w:cs="Arial Unicode MS" w:hint="eastAsia"/>
        </w:rPr>
        <w:t>上</w:t>
      </w:r>
      <w:r w:rsidR="00C9184B" w:rsidRPr="00C9184B">
        <w:rPr>
          <w:rFonts w:ascii="楷体_GB2312" w:hAnsi="Arial Unicode MS" w:cs="Arial Unicode MS" w:hint="eastAsia"/>
        </w:rPr>
        <w:t>周</w:t>
      </w:r>
      <w:r w:rsidR="00190162" w:rsidRPr="00190162">
        <w:rPr>
          <w:rFonts w:hint="eastAsia"/>
        </w:rPr>
        <w:t>澳洲</w:t>
      </w:r>
      <w:r w:rsidR="00697845">
        <w:rPr>
          <w:rFonts w:hint="eastAsia"/>
        </w:rPr>
        <w:t>铁矿石发货量为</w:t>
      </w:r>
      <w:r w:rsidR="00EB6C77">
        <w:t>1463.7</w:t>
      </w:r>
      <w:r w:rsidR="00697845">
        <w:t>万吨，巴西发货量为</w:t>
      </w:r>
      <w:r w:rsidR="00EB6C77">
        <w:t>695.5</w:t>
      </w:r>
      <w:r w:rsidR="00697845">
        <w:t>万吨，</w:t>
      </w:r>
      <w:r w:rsidR="00D70DDC">
        <w:t>合计</w:t>
      </w:r>
      <w:r w:rsidR="00EB6C77">
        <w:rPr>
          <w:rFonts w:hint="eastAsia"/>
        </w:rPr>
        <w:t>2159.</w:t>
      </w:r>
      <w:r w:rsidR="00EB6C77">
        <w:t>2</w:t>
      </w:r>
      <w:r w:rsidR="00D70DDC">
        <w:t>万吨，</w:t>
      </w:r>
      <w:r w:rsidR="00697845">
        <w:t>环比</w:t>
      </w:r>
      <w:r w:rsidR="00C9184B">
        <w:t>下降</w:t>
      </w:r>
      <w:r w:rsidR="00EB6C77">
        <w:rPr>
          <w:rFonts w:hint="eastAsia"/>
        </w:rPr>
        <w:t>250.</w:t>
      </w:r>
      <w:r w:rsidR="00EB6C77">
        <w:t>4</w:t>
      </w:r>
      <w:r w:rsidR="00697845">
        <w:rPr>
          <w:rFonts w:hint="eastAsia"/>
        </w:rPr>
        <w:t>万吨</w:t>
      </w:r>
      <w:r w:rsidR="00190162" w:rsidRPr="00190162">
        <w:rPr>
          <w:rFonts w:hint="eastAsia"/>
        </w:rPr>
        <w:t>。</w:t>
      </w:r>
      <w:r w:rsidR="00697845">
        <w:rPr>
          <w:rFonts w:hint="eastAsia"/>
        </w:rPr>
        <w:t>国产矿产能利用率</w:t>
      </w:r>
      <w:r w:rsidR="00697845">
        <w:rPr>
          <w:rFonts w:hint="eastAsia"/>
        </w:rPr>
        <w:t>6</w:t>
      </w:r>
      <w:r w:rsidR="00C9184B">
        <w:t>5</w:t>
      </w:r>
      <w:r w:rsidR="00B422AF">
        <w:t>.90</w:t>
      </w:r>
      <w:r w:rsidR="00697845">
        <w:t>%</w:t>
      </w:r>
      <w:r w:rsidR="00C44121">
        <w:t>，环比</w:t>
      </w:r>
      <w:r w:rsidR="00C9184B">
        <w:t>上涨</w:t>
      </w:r>
      <w:r w:rsidR="00C9184B">
        <w:rPr>
          <w:rFonts w:hint="eastAsia"/>
        </w:rPr>
        <w:t>2.</w:t>
      </w:r>
      <w:r w:rsidR="00C9184B">
        <w:t>00</w:t>
      </w:r>
      <w:r w:rsidR="00697845">
        <w:t>%</w:t>
      </w:r>
      <w:r w:rsidR="00697845">
        <w:t>。</w:t>
      </w:r>
    </w:p>
    <w:p w:rsidR="000240F9" w:rsidRPr="006C366D" w:rsidRDefault="0090725A" w:rsidP="007C7FA2">
      <w:pPr>
        <w:ind w:firstLineChars="200" w:firstLine="422"/>
        <w:rPr>
          <w:rFonts w:ascii="楷体_GB2312" w:hAnsi="Arial Unicode MS" w:cs="Arial Unicode MS"/>
          <w:color w:val="000000"/>
        </w:rPr>
      </w:pPr>
      <w:r w:rsidRPr="0025442D">
        <w:rPr>
          <w:rFonts w:ascii="楷体_GB2312" w:hAnsi="Arial Unicode MS" w:cs="Arial Unicode MS" w:hint="eastAsia"/>
          <w:b/>
          <w:color w:val="000000"/>
        </w:rPr>
        <w:t>本周关注：</w:t>
      </w:r>
      <w:r w:rsidR="004077CB" w:rsidRPr="004077CB">
        <w:rPr>
          <w:rFonts w:ascii="楷体_GB2312" w:hAnsi="Arial Unicode MS" w:cs="Arial Unicode MS" w:hint="eastAsia"/>
          <w:color w:val="000000"/>
        </w:rPr>
        <w:t>宏观预期转暖叠加成材库存环比回落</w:t>
      </w:r>
      <w:r w:rsidR="004077CB">
        <w:rPr>
          <w:rFonts w:ascii="楷体_GB2312" w:hAnsi="Arial Unicode MS" w:cs="Arial Unicode MS" w:hint="eastAsia"/>
          <w:color w:val="000000"/>
        </w:rPr>
        <w:t>使前期过度悲观市场情绪有所缓和，反弹过后，关注现货成交跟进力度。</w:t>
      </w:r>
    </w:p>
    <w:p w:rsidR="00F6128B" w:rsidRDefault="00794FF3" w:rsidP="00384B7B">
      <w:pPr>
        <w:ind w:firstLineChars="200" w:firstLine="422"/>
        <w:rPr>
          <w:color w:val="000000"/>
        </w:rPr>
      </w:pPr>
      <w:r w:rsidRPr="0025442D">
        <w:rPr>
          <w:rFonts w:hint="eastAsia"/>
          <w:b/>
          <w:color w:val="000000"/>
        </w:rPr>
        <w:t>技术分析：</w:t>
      </w:r>
      <w:r w:rsidR="00F6128B">
        <w:rPr>
          <w:rFonts w:hint="eastAsia"/>
          <w:color w:val="000000"/>
        </w:rPr>
        <w:t>矿石主力</w:t>
      </w:r>
      <w:r w:rsidR="005B1DB1">
        <w:rPr>
          <w:rFonts w:hint="eastAsia"/>
          <w:color w:val="000000"/>
        </w:rPr>
        <w:t>1801</w:t>
      </w:r>
      <w:r w:rsidR="00B422AF">
        <w:rPr>
          <w:rFonts w:hint="eastAsia"/>
          <w:color w:val="000000"/>
        </w:rPr>
        <w:t>合约</w:t>
      </w:r>
      <w:r w:rsidR="004077CB">
        <w:rPr>
          <w:rFonts w:hint="eastAsia"/>
          <w:color w:val="000000"/>
        </w:rPr>
        <w:t>探底回升，周</w:t>
      </w:r>
      <w:r w:rsidR="004077CB">
        <w:rPr>
          <w:rFonts w:hint="eastAsia"/>
          <w:color w:val="000000"/>
        </w:rPr>
        <w:t>K</w:t>
      </w:r>
      <w:r w:rsidR="004077CB">
        <w:rPr>
          <w:rFonts w:hint="eastAsia"/>
          <w:color w:val="000000"/>
        </w:rPr>
        <w:t>收长下影，日线级别反弹后收复</w:t>
      </w:r>
      <w:r w:rsidR="004077CB">
        <w:rPr>
          <w:rFonts w:hint="eastAsia"/>
          <w:color w:val="000000"/>
        </w:rPr>
        <w:t>5</w:t>
      </w:r>
      <w:r w:rsidR="004077CB">
        <w:rPr>
          <w:rFonts w:hint="eastAsia"/>
          <w:color w:val="000000"/>
        </w:rPr>
        <w:t>日及</w:t>
      </w:r>
      <w:r w:rsidR="004077CB">
        <w:rPr>
          <w:rFonts w:hint="eastAsia"/>
          <w:color w:val="000000"/>
        </w:rPr>
        <w:t>10</w:t>
      </w:r>
      <w:r w:rsidR="004077CB">
        <w:rPr>
          <w:rFonts w:hint="eastAsia"/>
          <w:color w:val="000000"/>
        </w:rPr>
        <w:t>日均线，</w:t>
      </w:r>
      <w:r w:rsidR="004077CB">
        <w:rPr>
          <w:color w:val="000000"/>
        </w:rPr>
        <w:t>MACD</w:t>
      </w:r>
      <w:r w:rsidR="004077CB">
        <w:rPr>
          <w:color w:val="000000"/>
        </w:rPr>
        <w:t>出现金叉</w:t>
      </w:r>
      <w:r w:rsidR="004D6996">
        <w:rPr>
          <w:color w:val="000000"/>
        </w:rPr>
        <w:t>。</w:t>
      </w:r>
    </w:p>
    <w:p w:rsidR="00A52FA3" w:rsidRPr="00B20F07" w:rsidRDefault="00345069" w:rsidP="00AC6A87">
      <w:pPr>
        <w:ind w:firstLineChars="200" w:firstLine="422"/>
        <w:rPr>
          <w:rFonts w:ascii="楷体_GB2312"/>
        </w:rPr>
      </w:pPr>
      <w:r>
        <w:rPr>
          <w:rFonts w:ascii="楷体_GB2312" w:hAnsi="Arial Unicode MS" w:cs="Arial Unicode MS" w:hint="eastAsia"/>
          <w:b/>
        </w:rPr>
        <w:t>操作建议：</w:t>
      </w:r>
      <w:r w:rsidR="004077CB" w:rsidRPr="004077CB">
        <w:rPr>
          <w:rFonts w:ascii="楷体_GB2312" w:hAnsi="Arial Unicode MS" w:cs="Arial Unicode MS" w:hint="eastAsia"/>
        </w:rPr>
        <w:t>上周铁矿出现v形走势</w:t>
      </w:r>
      <w:r w:rsidR="004077CB">
        <w:rPr>
          <w:rFonts w:ascii="楷体_GB2312" w:hAnsi="Arial Unicode MS" w:cs="Arial Unicode MS" w:hint="eastAsia"/>
        </w:rPr>
        <w:t>，央行释放定向降准信号，</w:t>
      </w:r>
      <w:r w:rsidR="005F14CB">
        <w:rPr>
          <w:rFonts w:ascii="楷体_GB2312" w:hAnsi="Arial Unicode MS" w:cs="Arial Unicode MS" w:hint="eastAsia"/>
        </w:rPr>
        <w:t>前期过度悲观的宏观情绪有所缓和，</w:t>
      </w:r>
      <w:r w:rsidR="004077CB">
        <w:rPr>
          <w:rFonts w:ascii="楷体_GB2312" w:hAnsi="Arial Unicode MS" w:cs="Arial Unicode MS" w:hint="eastAsia"/>
        </w:rPr>
        <w:t>同时上周成材社会库存超预期回落诱发螺卷大幅反弹带动黑色产业链整体走强。</w:t>
      </w:r>
      <w:r w:rsidR="008F1312">
        <w:rPr>
          <w:rFonts w:ascii="楷体_GB2312" w:hAnsi="Arial Unicode MS" w:cs="Arial Unicode MS" w:hint="eastAsia"/>
        </w:rPr>
        <w:t>需求方面来看，北方地区钢企减产力度继续加大，上周唐山地区烧结再度执行限产50%，同时11月15日“2+</w:t>
      </w:r>
      <w:r w:rsidR="008F1312">
        <w:rPr>
          <w:rFonts w:ascii="楷体_GB2312" w:hAnsi="Arial Unicode MS" w:cs="Arial Unicode MS"/>
        </w:rPr>
        <w:t>26</w:t>
      </w:r>
      <w:r w:rsidR="008F1312">
        <w:rPr>
          <w:rFonts w:ascii="楷体_GB2312" w:hAnsi="Arial Unicode MS" w:cs="Arial Unicode MS" w:hint="eastAsia"/>
        </w:rPr>
        <w:t>”城市限产方案将正式开始执行，未来铁矿需求仍有进一步压缩的空间；供应方面，随着铁矿价格持续下跌，外矿发货意愿有所减弱，发货环比出现回落；库存方面，港口库存与钢厂库存同降。总体上看近期铁矿呈现供需双减的格局，在钢企大面积限产的背景下，铁矿需求将持续承压，上周大幅反弹后现货成交表现至关重要，暂以震荡思路对待。</w:t>
      </w:r>
    </w:p>
    <w:p w:rsidR="00B20F07" w:rsidRPr="00C7557E" w:rsidRDefault="00B20F07" w:rsidP="003E1248">
      <w:pPr>
        <w:ind w:firstLine="420"/>
        <w:rPr>
          <w:rFonts w:ascii="楷体_GB2312"/>
          <w:bCs/>
        </w:rPr>
      </w:pPr>
    </w:p>
    <w:p w:rsidR="00C26856" w:rsidRPr="00B20F07" w:rsidRDefault="00C26856" w:rsidP="00B20F07">
      <w:pPr>
        <w:ind w:firstLineChars="200" w:firstLine="420"/>
        <w:rPr>
          <w:rFonts w:ascii="楷体_GB2312"/>
        </w:rPr>
      </w:pPr>
    </w:p>
    <w:p w:rsidR="00C26856" w:rsidRDefault="00C26856" w:rsidP="00D72A70">
      <w:pPr>
        <w:ind w:firstLineChars="100" w:firstLine="210"/>
        <w:rPr>
          <w:rFonts w:ascii="楷体_GB2312"/>
        </w:rPr>
      </w:pPr>
    </w:p>
    <w:p w:rsidR="007A7968" w:rsidRDefault="007A7968" w:rsidP="00D72A70">
      <w:pPr>
        <w:ind w:firstLineChars="100" w:firstLine="210"/>
        <w:rPr>
          <w:rFonts w:ascii="楷体_GB2312"/>
        </w:rPr>
      </w:pPr>
    </w:p>
    <w:p w:rsidR="007A7968" w:rsidRDefault="007A7968" w:rsidP="00D72A70">
      <w:pPr>
        <w:ind w:firstLineChars="100" w:firstLine="210"/>
        <w:rPr>
          <w:rFonts w:ascii="楷体_GB2312"/>
        </w:rPr>
      </w:pPr>
    </w:p>
    <w:p w:rsidR="007A7968" w:rsidRDefault="007A7968" w:rsidP="00D72A70">
      <w:pPr>
        <w:ind w:firstLineChars="100" w:firstLine="210"/>
        <w:rPr>
          <w:rFonts w:ascii="楷体_GB2312"/>
        </w:rPr>
      </w:pPr>
    </w:p>
    <w:p w:rsidR="002078E9" w:rsidRDefault="002078E9" w:rsidP="00D72A70">
      <w:pPr>
        <w:ind w:firstLineChars="100" w:firstLine="210"/>
        <w:rPr>
          <w:rFonts w:ascii="楷体_GB2312"/>
        </w:rPr>
      </w:pPr>
    </w:p>
    <w:p w:rsidR="00625088" w:rsidRDefault="00625088" w:rsidP="00D72A70">
      <w:pPr>
        <w:ind w:firstLineChars="100" w:firstLine="210"/>
        <w:rPr>
          <w:rFonts w:ascii="楷体_GB2312"/>
        </w:rPr>
      </w:pPr>
    </w:p>
    <w:p w:rsidR="008F1312" w:rsidRDefault="008F1312" w:rsidP="00D72A70">
      <w:pPr>
        <w:ind w:firstLineChars="100" w:firstLine="210"/>
        <w:rPr>
          <w:rFonts w:ascii="楷体_GB2312"/>
        </w:rPr>
      </w:pPr>
    </w:p>
    <w:p w:rsidR="008F1312" w:rsidRDefault="008F1312" w:rsidP="00D72A70">
      <w:pPr>
        <w:ind w:firstLineChars="100" w:firstLine="210"/>
        <w:rPr>
          <w:rFonts w:ascii="楷体_GB2312"/>
        </w:rPr>
      </w:pPr>
    </w:p>
    <w:p w:rsidR="00625088" w:rsidRDefault="00625088" w:rsidP="00D72A70">
      <w:pPr>
        <w:ind w:firstLineChars="100" w:firstLine="210"/>
        <w:rPr>
          <w:rFonts w:ascii="楷体_GB2312"/>
        </w:rPr>
      </w:pPr>
    </w:p>
    <w:p w:rsidR="00345069" w:rsidRDefault="00345069" w:rsidP="008F28F8">
      <w:pPr>
        <w:rPr>
          <w:rFonts w:ascii="楷体_GB2312" w:hAnsi="Arial Unicode MS" w:cs="Arial Unicode MS"/>
          <w:b/>
        </w:rPr>
      </w:pPr>
      <w:r>
        <w:rPr>
          <w:rFonts w:ascii="楷体_GB2312" w:hAnsi="Arial Unicode MS" w:cs="Arial Unicode MS" w:hint="eastAsia"/>
          <w:b/>
        </w:rPr>
        <w:lastRenderedPageBreak/>
        <w:t>【一周市场回顾】</w:t>
      </w:r>
    </w:p>
    <w:p w:rsidR="00BC1194" w:rsidRDefault="00345069" w:rsidP="00345069">
      <w:pPr>
        <w:spacing w:line="360" w:lineRule="exact"/>
        <w:ind w:firstLineChars="200" w:firstLine="422"/>
        <w:jc w:val="left"/>
        <w:rPr>
          <w:rFonts w:ascii="楷体_GB2312" w:hAnsi="Arial Unicode MS" w:cs="Arial Unicode MS"/>
        </w:rPr>
      </w:pPr>
      <w:r>
        <w:rPr>
          <w:rFonts w:ascii="楷体_GB2312" w:hAnsi="Arial Unicode MS" w:cs="Arial Unicode MS" w:hint="eastAsia"/>
          <w:b/>
        </w:rPr>
        <w:t>期货</w:t>
      </w:r>
      <w:bookmarkStart w:id="1" w:name="OLE_LINK1"/>
      <w:bookmarkStart w:id="2" w:name="OLE_LINK2"/>
      <w:r>
        <w:rPr>
          <w:rFonts w:ascii="楷体_GB2312" w:hAnsi="Arial Unicode MS" w:cs="Arial Unicode MS" w:hint="eastAsia"/>
          <w:b/>
        </w:rPr>
        <w:t>市场：</w:t>
      </w:r>
      <w:bookmarkEnd w:id="1"/>
      <w:bookmarkEnd w:id="2"/>
      <w:r w:rsidR="00C938E8">
        <w:rPr>
          <w:rFonts w:ascii="楷体_GB2312" w:hAnsi="Arial Unicode MS" w:cs="Arial Unicode MS" w:hint="eastAsia"/>
        </w:rPr>
        <w:t>矿石</w:t>
      </w:r>
      <w:r w:rsidR="005B1DB1">
        <w:rPr>
          <w:rFonts w:ascii="楷体_GB2312" w:hAnsi="Arial Unicode MS" w:cs="Arial Unicode MS" w:hint="eastAsia"/>
        </w:rPr>
        <w:t>1801</w:t>
      </w:r>
      <w:r w:rsidR="00C938E8">
        <w:rPr>
          <w:rFonts w:ascii="楷体_GB2312" w:hAnsi="Arial Unicode MS" w:cs="Arial Unicode MS" w:hint="eastAsia"/>
        </w:rPr>
        <w:t>合约</w:t>
      </w:r>
      <w:r w:rsidR="008F1312">
        <w:rPr>
          <w:rFonts w:ascii="楷体_GB2312" w:hAnsi="Arial Unicode MS" w:cs="Arial Unicode MS" w:hint="eastAsia"/>
        </w:rPr>
        <w:t>探底回升</w:t>
      </w:r>
      <w:r w:rsidR="00187125">
        <w:rPr>
          <w:rFonts w:ascii="楷体_GB2312" w:hAnsi="Arial Unicode MS" w:cs="Arial Unicode MS" w:hint="eastAsia"/>
        </w:rPr>
        <w:t>，</w:t>
      </w:r>
      <w:r w:rsidR="00C938E8" w:rsidRPr="008B557D">
        <w:rPr>
          <w:rFonts w:ascii="楷体_GB2312" w:hAnsi="Arial Unicode MS" w:cs="Arial Unicode MS" w:hint="eastAsia"/>
        </w:rPr>
        <w:t>周K线</w:t>
      </w:r>
      <w:r w:rsidR="0057093D">
        <w:rPr>
          <w:rFonts w:ascii="楷体_GB2312" w:hAnsi="Arial Unicode MS" w:cs="Arial Unicode MS" w:hint="eastAsia"/>
        </w:rPr>
        <w:t>收</w:t>
      </w:r>
      <w:r w:rsidR="008F1312">
        <w:rPr>
          <w:rFonts w:ascii="楷体_GB2312" w:hAnsi="Arial Unicode MS" w:cs="Arial Unicode MS" w:hint="eastAsia"/>
        </w:rPr>
        <w:t>阴</w:t>
      </w:r>
      <w:r w:rsidR="00C938E8">
        <w:rPr>
          <w:rFonts w:ascii="楷体_GB2312" w:hAnsi="Arial Unicode MS" w:cs="Arial Unicode MS" w:hint="eastAsia"/>
        </w:rPr>
        <w:t>。上</w:t>
      </w:r>
      <w:r w:rsidR="00C938E8" w:rsidRPr="008B557D">
        <w:rPr>
          <w:rFonts w:ascii="楷体_GB2312" w:hAnsi="Arial Unicode MS" w:cs="Arial Unicode MS" w:hint="eastAsia"/>
        </w:rPr>
        <w:t>周</w:t>
      </w:r>
      <w:r w:rsidR="00C938E8">
        <w:rPr>
          <w:rFonts w:ascii="楷体_GB2312" w:hAnsi="Arial Unicode MS" w:cs="Arial Unicode MS" w:hint="eastAsia"/>
        </w:rPr>
        <w:t>矿石</w:t>
      </w:r>
      <w:r w:rsidR="005B1DB1">
        <w:rPr>
          <w:rFonts w:ascii="楷体_GB2312" w:hAnsi="Arial Unicode MS" w:cs="Arial Unicode MS" w:hint="eastAsia"/>
        </w:rPr>
        <w:t>1801</w:t>
      </w:r>
      <w:r w:rsidR="00C938E8" w:rsidRPr="008B557D">
        <w:rPr>
          <w:rFonts w:ascii="楷体_GB2312" w:hAnsi="Arial Unicode MS" w:cs="Arial Unicode MS" w:hint="eastAsia"/>
        </w:rPr>
        <w:t>合约收于</w:t>
      </w:r>
      <w:r w:rsidR="008F1312">
        <w:rPr>
          <w:rFonts w:ascii="楷体_GB2312" w:hAnsi="Arial Unicode MS" w:cs="Arial Unicode MS"/>
        </w:rPr>
        <w:t>455</w:t>
      </w:r>
      <w:r w:rsidR="00E56F73">
        <w:rPr>
          <w:rFonts w:ascii="楷体_GB2312" w:hAnsi="Arial Unicode MS" w:cs="Arial Unicode MS"/>
        </w:rPr>
        <w:t>.5</w:t>
      </w:r>
      <w:r w:rsidR="00BD233C">
        <w:rPr>
          <w:rFonts w:ascii="楷体_GB2312" w:hAnsi="Arial Unicode MS" w:cs="Arial Unicode MS"/>
        </w:rPr>
        <w:t>元</w:t>
      </w:r>
      <w:r w:rsidR="008F1312">
        <w:rPr>
          <w:rFonts w:ascii="楷体_GB2312" w:hAnsi="Arial Unicode MS" w:cs="Arial Unicode MS"/>
        </w:rPr>
        <w:t>涨</w:t>
      </w:r>
      <w:r w:rsidR="008F1312">
        <w:rPr>
          <w:rFonts w:ascii="楷体_GB2312" w:hAnsi="Arial Unicode MS" w:cs="Arial Unicode MS" w:hint="eastAsia"/>
        </w:rPr>
        <w:t>1.</w:t>
      </w:r>
      <w:r w:rsidR="008F1312">
        <w:rPr>
          <w:rFonts w:ascii="楷体_GB2312" w:hAnsi="Arial Unicode MS" w:cs="Arial Unicode MS"/>
        </w:rPr>
        <w:t>0</w:t>
      </w:r>
      <w:r w:rsidR="00C938E8">
        <w:rPr>
          <w:rFonts w:ascii="楷体_GB2312" w:hAnsi="Arial Unicode MS" w:cs="Arial Unicode MS" w:hint="eastAsia"/>
        </w:rPr>
        <w:t>元</w:t>
      </w:r>
      <w:r w:rsidR="00AA5664">
        <w:rPr>
          <w:rFonts w:ascii="楷体_GB2312" w:hAnsi="Arial Unicode MS" w:cs="Arial Unicode MS" w:hint="eastAsia"/>
        </w:rPr>
        <w:t>，成</w:t>
      </w:r>
      <w:r w:rsidR="008F1312">
        <w:rPr>
          <w:rFonts w:ascii="楷体_GB2312" w:hAnsi="Arial Unicode MS" w:cs="Arial Unicode MS"/>
        </w:rPr>
        <w:t>1218.7</w:t>
      </w:r>
      <w:r w:rsidR="001D39AA">
        <w:rPr>
          <w:rFonts w:ascii="楷体_GB2312" w:hAnsi="Arial Unicode MS" w:cs="Arial Unicode MS"/>
        </w:rPr>
        <w:t>万</w:t>
      </w:r>
      <w:r w:rsidR="00C938E8">
        <w:rPr>
          <w:rFonts w:ascii="楷体_GB2312" w:hAnsi="Arial Unicode MS" w:cs="Arial Unicode MS" w:hint="eastAsia"/>
        </w:rPr>
        <w:t>手，持</w:t>
      </w:r>
      <w:r w:rsidR="00C938E8" w:rsidRPr="008B557D">
        <w:rPr>
          <w:rFonts w:ascii="楷体_GB2312" w:hAnsi="Arial Unicode MS" w:cs="Arial Unicode MS" w:hint="eastAsia"/>
        </w:rPr>
        <w:t>仓</w:t>
      </w:r>
      <w:r w:rsidR="008F1312">
        <w:rPr>
          <w:rFonts w:ascii="楷体_GB2312" w:hAnsi="Arial Unicode MS" w:cs="Arial Unicode MS"/>
        </w:rPr>
        <w:t>206.1</w:t>
      </w:r>
      <w:r w:rsidR="00C938E8" w:rsidRPr="008B557D">
        <w:rPr>
          <w:rFonts w:ascii="楷体_GB2312" w:hAnsi="Arial Unicode MS" w:cs="Arial Unicode MS" w:hint="eastAsia"/>
        </w:rPr>
        <w:t>万手。</w:t>
      </w:r>
    </w:p>
    <w:p w:rsidR="00C938E8" w:rsidRDefault="00345069" w:rsidP="00C938E8">
      <w:pPr>
        <w:spacing w:line="360" w:lineRule="exact"/>
        <w:ind w:firstLineChars="200" w:firstLine="422"/>
        <w:jc w:val="left"/>
        <w:rPr>
          <w:rFonts w:ascii="Calibri" w:hAnsi="Calibri" w:cs="Arial Unicode MS"/>
          <w:color w:val="000000"/>
        </w:rPr>
      </w:pPr>
      <w:r>
        <w:rPr>
          <w:rFonts w:ascii="楷体_GB2312" w:hAnsi="Arial Unicode MS" w:cs="Arial Unicode MS" w:hint="eastAsia"/>
          <w:b/>
        </w:rPr>
        <w:t>期现价差分析：</w:t>
      </w:r>
      <w:bookmarkStart w:id="3" w:name="_Hlk274576232"/>
      <w:r w:rsidR="008F1312" w:rsidRPr="008F1312">
        <w:rPr>
          <w:rFonts w:ascii="楷体_GB2312" w:hAnsi="Arial Unicode MS" w:cs="Arial Unicode MS" w:hint="eastAsia"/>
        </w:rPr>
        <w:t>上</w:t>
      </w:r>
      <w:r w:rsidR="00877D94" w:rsidRPr="00877D94">
        <w:rPr>
          <w:rFonts w:ascii="楷体_GB2312" w:hAnsi="Arial Unicode MS" w:cs="Arial Unicode MS" w:hint="eastAsia"/>
        </w:rPr>
        <w:t>周</w:t>
      </w:r>
      <w:r w:rsidR="00C938E8">
        <w:rPr>
          <w:rFonts w:ascii="楷体_GB2312" w:hAnsi="Arial Unicode MS" w:cs="Arial Unicode MS" w:hint="eastAsia"/>
          <w:color w:val="000000"/>
        </w:rPr>
        <w:t>现货</w:t>
      </w:r>
      <w:r w:rsidR="00C938E8" w:rsidRPr="00CF1E6B">
        <w:rPr>
          <w:rFonts w:ascii="楷体_GB2312" w:hAnsi="Arial Unicode MS" w:cs="Arial Unicode MS" w:hint="eastAsia"/>
          <w:color w:val="000000"/>
        </w:rPr>
        <w:t>价格</w:t>
      </w:r>
      <w:r w:rsidR="002078E9">
        <w:rPr>
          <w:rFonts w:ascii="楷体_GB2312" w:hAnsi="Arial Unicode MS" w:cs="Arial Unicode MS" w:hint="eastAsia"/>
          <w:color w:val="000000"/>
        </w:rPr>
        <w:t>下跌</w:t>
      </w:r>
      <w:r w:rsidR="00C938E8">
        <w:rPr>
          <w:rFonts w:ascii="楷体_GB2312" w:hAnsi="Arial Unicode MS" w:cs="Arial Unicode MS" w:hint="eastAsia"/>
          <w:color w:val="000000"/>
        </w:rPr>
        <w:t>，青岛港、日照港PB</w:t>
      </w:r>
      <w:r w:rsidR="00A35693">
        <w:rPr>
          <w:rFonts w:ascii="楷体_GB2312" w:hAnsi="Arial Unicode MS" w:cs="Arial Unicode MS" w:hint="eastAsia"/>
          <w:color w:val="000000"/>
        </w:rPr>
        <w:t>粉</w:t>
      </w:r>
      <w:r w:rsidR="00E347A7">
        <w:rPr>
          <w:rFonts w:ascii="楷体_GB2312" w:hAnsi="Arial Unicode MS" w:cs="Arial Unicode MS" w:hint="eastAsia"/>
          <w:color w:val="000000"/>
        </w:rPr>
        <w:t>下跌</w:t>
      </w:r>
      <w:r w:rsidR="008F1312">
        <w:rPr>
          <w:rFonts w:ascii="楷体_GB2312" w:hAnsi="Arial Unicode MS" w:cs="Arial Unicode MS"/>
          <w:color w:val="000000"/>
        </w:rPr>
        <w:t>14</w:t>
      </w:r>
      <w:r w:rsidR="00C938E8">
        <w:rPr>
          <w:rFonts w:ascii="楷体_GB2312" w:hAnsi="Arial Unicode MS" w:cs="Arial Unicode MS" w:hint="eastAsia"/>
          <w:color w:val="000000"/>
        </w:rPr>
        <w:t>元/</w:t>
      </w:r>
      <w:r w:rsidR="00827DFF">
        <w:rPr>
          <w:rFonts w:ascii="楷体_GB2312" w:hAnsi="Arial Unicode MS" w:cs="Arial Unicode MS" w:hint="eastAsia"/>
          <w:color w:val="000000"/>
        </w:rPr>
        <w:t>吨</w:t>
      </w:r>
      <w:r w:rsidR="00E347A7">
        <w:rPr>
          <w:rFonts w:ascii="楷体_GB2312" w:hAnsi="Arial Unicode MS" w:cs="Arial Unicode MS" w:hint="eastAsia"/>
          <w:color w:val="000000"/>
        </w:rPr>
        <w:t>至</w:t>
      </w:r>
      <w:r w:rsidR="008F1312">
        <w:rPr>
          <w:rFonts w:ascii="楷体_GB2312" w:hAnsi="Arial Unicode MS" w:cs="Arial Unicode MS"/>
          <w:color w:val="000000"/>
        </w:rPr>
        <w:t>473</w:t>
      </w:r>
      <w:r w:rsidR="00E347A7">
        <w:rPr>
          <w:rFonts w:ascii="楷体_GB2312" w:hAnsi="Arial Unicode MS" w:cs="Arial Unicode MS" w:hint="eastAsia"/>
          <w:color w:val="000000"/>
        </w:rPr>
        <w:t>元/吨</w:t>
      </w:r>
      <w:r w:rsidR="00827DFF">
        <w:rPr>
          <w:rFonts w:ascii="楷体_GB2312" w:hAnsi="Arial Unicode MS" w:cs="Arial Unicode MS" w:hint="eastAsia"/>
          <w:color w:val="000000"/>
        </w:rPr>
        <w:t>，普氏指数</w:t>
      </w:r>
      <w:r w:rsidR="00877D94">
        <w:rPr>
          <w:rFonts w:ascii="楷体_GB2312" w:hAnsi="Arial Unicode MS" w:cs="Arial Unicode MS" w:hint="eastAsia"/>
          <w:color w:val="000000"/>
        </w:rPr>
        <w:t>假期间小幅反弹</w:t>
      </w:r>
      <w:r w:rsidR="00BD233C">
        <w:rPr>
          <w:rFonts w:ascii="楷体_GB2312" w:hAnsi="Arial Unicode MS" w:cs="Arial Unicode MS" w:hint="eastAsia"/>
          <w:color w:val="000000"/>
        </w:rPr>
        <w:t>，截至上周五收于</w:t>
      </w:r>
      <w:r w:rsidR="008F1312">
        <w:rPr>
          <w:rFonts w:ascii="楷体_GB2312" w:hAnsi="Arial Unicode MS" w:cs="Arial Unicode MS"/>
          <w:color w:val="000000"/>
        </w:rPr>
        <w:t>62.95</w:t>
      </w:r>
      <w:r w:rsidR="00D97197">
        <w:rPr>
          <w:rFonts w:ascii="楷体_GB2312" w:hAnsi="Arial Unicode MS" w:cs="Arial Unicode MS"/>
          <w:color w:val="000000"/>
        </w:rPr>
        <w:t>美</w:t>
      </w:r>
      <w:r w:rsidR="008F1312">
        <w:rPr>
          <w:rFonts w:ascii="楷体_GB2312" w:hAnsi="Arial Unicode MS" w:cs="Arial Unicode MS" w:hint="eastAsia"/>
          <w:color w:val="000000"/>
        </w:rPr>
        <w:t>金，较前一周</w:t>
      </w:r>
      <w:r w:rsidR="00877D94">
        <w:rPr>
          <w:rFonts w:ascii="楷体_GB2312" w:hAnsi="Arial Unicode MS" w:cs="Arial Unicode MS" w:hint="eastAsia"/>
          <w:color w:val="000000"/>
        </w:rPr>
        <w:t>上涨1.</w:t>
      </w:r>
      <w:r w:rsidR="008F1312">
        <w:rPr>
          <w:rFonts w:ascii="楷体_GB2312" w:hAnsi="Arial Unicode MS" w:cs="Arial Unicode MS"/>
          <w:color w:val="000000"/>
        </w:rPr>
        <w:t>45</w:t>
      </w:r>
      <w:r w:rsidR="00C938E8">
        <w:rPr>
          <w:rFonts w:ascii="楷体_GB2312" w:hAnsi="Arial Unicode MS" w:cs="Arial Unicode MS" w:hint="eastAsia"/>
          <w:color w:val="000000"/>
        </w:rPr>
        <w:t>美金</w:t>
      </w:r>
      <w:r w:rsidR="00C938E8" w:rsidRPr="00CF1E6B">
        <w:rPr>
          <w:rFonts w:ascii="楷体_GB2312" w:hAnsi="Arial Unicode MS" w:cs="Arial Unicode MS" w:hint="eastAsia"/>
          <w:color w:val="000000"/>
        </w:rPr>
        <w:t>。</w:t>
      </w:r>
      <w:r w:rsidR="00C938E8">
        <w:rPr>
          <w:rFonts w:ascii="楷体_GB2312" w:hAnsi="Arial Unicode MS" w:cs="Arial Unicode MS" w:hint="eastAsia"/>
          <w:color w:val="000000"/>
        </w:rPr>
        <w:t>期货</w:t>
      </w:r>
      <w:r w:rsidR="00877D94">
        <w:rPr>
          <w:rFonts w:ascii="楷体_GB2312" w:hAnsi="Arial Unicode MS" w:cs="Arial Unicode MS" w:hint="eastAsia"/>
          <w:color w:val="000000"/>
        </w:rPr>
        <w:t>维持弱势</w:t>
      </w:r>
      <w:r w:rsidR="00C938E8">
        <w:rPr>
          <w:rFonts w:ascii="楷体_GB2312" w:hAnsi="Arial Unicode MS" w:cs="Arial Unicode MS" w:hint="eastAsia"/>
          <w:color w:val="000000"/>
        </w:rPr>
        <w:t>，目前</w:t>
      </w:r>
      <w:r w:rsidR="00C938E8">
        <w:rPr>
          <w:rFonts w:ascii="Calibri" w:hAnsi="Calibri" w:cs="Arial Unicode MS" w:hint="eastAsia"/>
          <w:color w:val="000000"/>
        </w:rPr>
        <w:t>期货贴水约</w:t>
      </w:r>
      <w:r w:rsidR="00625088">
        <w:rPr>
          <w:rFonts w:ascii="Calibri" w:hAnsi="Calibri" w:cs="Arial Unicode MS"/>
          <w:color w:val="000000"/>
        </w:rPr>
        <w:t>1</w:t>
      </w:r>
      <w:r w:rsidR="008F1312">
        <w:rPr>
          <w:rFonts w:ascii="Calibri" w:hAnsi="Calibri" w:cs="Arial Unicode MS"/>
          <w:color w:val="000000"/>
        </w:rPr>
        <w:t>2</w:t>
      </w:r>
      <w:r w:rsidR="00877D94">
        <w:rPr>
          <w:rFonts w:ascii="Calibri" w:hAnsi="Calibri" w:cs="Arial Unicode MS"/>
          <w:color w:val="000000"/>
        </w:rPr>
        <w:t>.</w:t>
      </w:r>
      <w:r w:rsidR="008F1312">
        <w:rPr>
          <w:rFonts w:ascii="Calibri" w:hAnsi="Calibri" w:cs="Arial Unicode MS"/>
          <w:color w:val="000000"/>
        </w:rPr>
        <w:t>1</w:t>
      </w:r>
      <w:r w:rsidR="00A56318">
        <w:rPr>
          <w:rFonts w:ascii="Calibri" w:hAnsi="Calibri" w:cs="Arial Unicode MS"/>
          <w:color w:val="000000"/>
        </w:rPr>
        <w:t>0</w:t>
      </w:r>
      <w:r w:rsidR="00C938E8">
        <w:rPr>
          <w:rFonts w:ascii="Calibri" w:hAnsi="Calibri" w:cs="Arial Unicode MS" w:hint="eastAsia"/>
          <w:color w:val="000000"/>
        </w:rPr>
        <w:t>%</w:t>
      </w:r>
      <w:r w:rsidR="00C938E8" w:rsidRPr="000E18C1">
        <w:rPr>
          <w:rFonts w:ascii="Calibri" w:hAnsi="Calibri" w:cs="Arial Unicode MS" w:hint="eastAsia"/>
          <w:color w:val="000000"/>
        </w:rPr>
        <w:t>，目前</w:t>
      </w:r>
      <w:bookmarkEnd w:id="3"/>
      <w:r w:rsidR="00C938E8">
        <w:rPr>
          <w:rFonts w:ascii="Calibri" w:hAnsi="Calibri" w:cs="Arial Unicode MS" w:hint="eastAsia"/>
          <w:color w:val="000000"/>
        </w:rPr>
        <w:t>青岛港</w:t>
      </w:r>
      <w:r w:rsidR="00C938E8">
        <w:rPr>
          <w:rFonts w:ascii="Calibri" w:hAnsi="Calibri" w:cs="Arial Unicode MS" w:hint="eastAsia"/>
          <w:color w:val="000000"/>
        </w:rPr>
        <w:t>PB</w:t>
      </w:r>
      <w:r w:rsidR="00C938E8">
        <w:rPr>
          <w:rFonts w:ascii="Calibri" w:hAnsi="Calibri" w:cs="Arial Unicode MS" w:hint="eastAsia"/>
          <w:color w:val="000000"/>
        </w:rPr>
        <w:t>粉换算为连矿标准品价格为</w:t>
      </w:r>
      <w:r w:rsidR="004E1888">
        <w:rPr>
          <w:rFonts w:ascii="Calibri" w:hAnsi="Calibri" w:cs="Arial Unicode MS"/>
          <w:color w:val="000000"/>
        </w:rPr>
        <w:t>5</w:t>
      </w:r>
      <w:r w:rsidR="008F1312">
        <w:rPr>
          <w:rFonts w:ascii="Calibri" w:hAnsi="Calibri" w:cs="Arial Unicode MS"/>
          <w:color w:val="000000"/>
        </w:rPr>
        <w:t>18</w:t>
      </w:r>
      <w:r w:rsidR="00C938E8">
        <w:rPr>
          <w:rFonts w:ascii="Calibri" w:hAnsi="Calibri" w:cs="Arial Unicode MS" w:hint="eastAsia"/>
          <w:color w:val="000000"/>
        </w:rPr>
        <w:t>元</w:t>
      </w:r>
      <w:r w:rsidR="00C938E8">
        <w:rPr>
          <w:rFonts w:ascii="Calibri" w:hAnsi="Calibri" w:cs="Arial Unicode MS" w:hint="eastAsia"/>
          <w:color w:val="000000"/>
        </w:rPr>
        <w:t>/</w:t>
      </w:r>
      <w:r w:rsidR="00C938E8">
        <w:rPr>
          <w:rFonts w:ascii="Calibri" w:hAnsi="Calibri" w:cs="Arial Unicode MS" w:hint="eastAsia"/>
          <w:color w:val="000000"/>
        </w:rPr>
        <w:t>干吨左右。</w:t>
      </w:r>
    </w:p>
    <w:p w:rsidR="00412128" w:rsidRPr="00412128" w:rsidRDefault="00412128" w:rsidP="00C938E8">
      <w:pPr>
        <w:spacing w:line="360" w:lineRule="exact"/>
        <w:ind w:firstLineChars="200" w:firstLine="420"/>
        <w:jc w:val="left"/>
        <w:rPr>
          <w:rFonts w:ascii="Calibri" w:hAnsi="Calibri" w:cs="Arial Unicode MS"/>
          <w:color w:val="000000"/>
        </w:rPr>
      </w:pPr>
    </w:p>
    <w:tbl>
      <w:tblPr>
        <w:tblW w:w="10875" w:type="dxa"/>
        <w:jc w:val="center"/>
        <w:tblLayout w:type="fixed"/>
        <w:tblCellMar>
          <w:left w:w="0" w:type="dxa"/>
          <w:right w:w="0" w:type="dxa"/>
        </w:tblCellMar>
        <w:tblLook w:val="0000" w:firstRow="0" w:lastRow="0" w:firstColumn="0" w:lastColumn="0" w:noHBand="0" w:noVBand="0"/>
      </w:tblPr>
      <w:tblGrid>
        <w:gridCol w:w="5421"/>
        <w:gridCol w:w="20"/>
        <w:gridCol w:w="5434"/>
      </w:tblGrid>
      <w:tr w:rsidR="00CC305B" w:rsidTr="00F239B6">
        <w:trPr>
          <w:cantSplit/>
          <w:trHeight w:val="199"/>
          <w:jc w:val="center"/>
        </w:trPr>
        <w:tc>
          <w:tcPr>
            <w:tcW w:w="5421" w:type="dxa"/>
            <w:tcBorders>
              <w:bottom w:val="single" w:sz="2" w:space="0" w:color="646464"/>
            </w:tcBorders>
            <w:vAlign w:val="bottom"/>
          </w:tcPr>
          <w:p w:rsidR="00CC305B" w:rsidRDefault="00CC305B" w:rsidP="0050344E">
            <w:pPr>
              <w:ind w:firstLineChars="150" w:firstLine="315"/>
              <w:rPr>
                <w:rFonts w:ascii="楷体_GB2312"/>
                <w:szCs w:val="21"/>
              </w:rPr>
            </w:pPr>
            <w:r>
              <w:rPr>
                <w:rFonts w:ascii="楷体_GB2312" w:hint="eastAsia"/>
                <w:szCs w:val="21"/>
              </w:rPr>
              <w:t xml:space="preserve">图1  </w:t>
            </w:r>
            <w:r w:rsidR="0050344E">
              <w:rPr>
                <w:rFonts w:ascii="楷体_GB2312" w:hint="eastAsia"/>
                <w:szCs w:val="21"/>
              </w:rPr>
              <w:t>期货主力合约相对港口现货价升贴水</w:t>
            </w:r>
          </w:p>
        </w:tc>
        <w:tc>
          <w:tcPr>
            <w:tcW w:w="20" w:type="dxa"/>
            <w:tcBorders>
              <w:left w:val="nil"/>
              <w:bottom w:val="single" w:sz="2" w:space="0" w:color="FFFFFF"/>
            </w:tcBorders>
            <w:vAlign w:val="bottom"/>
          </w:tcPr>
          <w:p w:rsidR="00CC305B" w:rsidRDefault="00CC305B" w:rsidP="00636725">
            <w:pPr>
              <w:rPr>
                <w:rFonts w:ascii="楷体_GB2312"/>
              </w:rPr>
            </w:pPr>
          </w:p>
        </w:tc>
        <w:tc>
          <w:tcPr>
            <w:tcW w:w="5434" w:type="dxa"/>
            <w:tcBorders>
              <w:left w:val="nil"/>
              <w:bottom w:val="single" w:sz="2" w:space="0" w:color="646464"/>
            </w:tcBorders>
            <w:vAlign w:val="bottom"/>
          </w:tcPr>
          <w:p w:rsidR="00CC305B" w:rsidRDefault="00CC305B" w:rsidP="00230C8C">
            <w:pPr>
              <w:ind w:leftChars="23" w:left="48" w:firstLineChars="200" w:firstLine="420"/>
              <w:rPr>
                <w:rFonts w:ascii="楷体_GB2312"/>
              </w:rPr>
            </w:pPr>
            <w:r>
              <w:rPr>
                <w:rFonts w:ascii="楷体_GB2312" w:hint="eastAsia"/>
              </w:rPr>
              <w:t xml:space="preserve">图2   </w:t>
            </w:r>
            <w:r w:rsidR="00B03604">
              <w:rPr>
                <w:rFonts w:ascii="楷体_GB2312" w:hint="eastAsia"/>
              </w:rPr>
              <w:t>青岛</w:t>
            </w:r>
            <w:r w:rsidR="00230C8C">
              <w:rPr>
                <w:rFonts w:ascii="楷体_GB2312" w:hint="eastAsia"/>
                <w:szCs w:val="21"/>
              </w:rPr>
              <w:t>港口现货价换算为期货标准品价格</w:t>
            </w:r>
          </w:p>
        </w:tc>
      </w:tr>
      <w:tr w:rsidR="00CC305B" w:rsidTr="00F239B6">
        <w:trPr>
          <w:cantSplit/>
          <w:trHeight w:val="2580"/>
          <w:jc w:val="center"/>
        </w:trPr>
        <w:tc>
          <w:tcPr>
            <w:tcW w:w="5421" w:type="dxa"/>
            <w:tcBorders>
              <w:top w:val="single" w:sz="2" w:space="0" w:color="646464"/>
              <w:bottom w:val="single" w:sz="2" w:space="0" w:color="646464"/>
            </w:tcBorders>
            <w:vAlign w:val="center"/>
          </w:tcPr>
          <w:p w:rsidR="00CC305B" w:rsidRPr="00B50810" w:rsidRDefault="004904A3" w:rsidP="00CC305B">
            <w:pPr>
              <w:ind w:rightChars="-20" w:right="-42" w:firstLineChars="10" w:firstLine="15"/>
              <w:jc w:val="center"/>
              <w:rPr>
                <w:rFonts w:ascii="楷体_GB2312"/>
                <w:sz w:val="15"/>
                <w:szCs w:val="15"/>
              </w:rPr>
            </w:pPr>
            <w:r>
              <w:rPr>
                <w:rFonts w:ascii="楷体_GB2312"/>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72.5pt">
                  <v:imagedata r:id="rId9" o:title=""/>
                </v:shape>
              </w:pict>
            </w:r>
          </w:p>
        </w:tc>
        <w:tc>
          <w:tcPr>
            <w:tcW w:w="20" w:type="dxa"/>
            <w:tcBorders>
              <w:left w:val="nil"/>
              <w:bottom w:val="single" w:sz="2" w:space="0" w:color="FFFFFF"/>
            </w:tcBorders>
            <w:vAlign w:val="center"/>
          </w:tcPr>
          <w:p w:rsidR="00CC305B" w:rsidRDefault="00CC305B" w:rsidP="00636725">
            <w:pPr>
              <w:jc w:val="center"/>
              <w:rPr>
                <w:rFonts w:ascii="楷体_GB2312"/>
                <w:sz w:val="18"/>
                <w:szCs w:val="18"/>
              </w:rPr>
            </w:pPr>
          </w:p>
        </w:tc>
        <w:tc>
          <w:tcPr>
            <w:tcW w:w="5434" w:type="dxa"/>
            <w:tcBorders>
              <w:top w:val="single" w:sz="2" w:space="0" w:color="646464"/>
              <w:left w:val="nil"/>
              <w:bottom w:val="single" w:sz="2" w:space="0" w:color="646464"/>
            </w:tcBorders>
            <w:vAlign w:val="center"/>
          </w:tcPr>
          <w:p w:rsidR="00CC305B" w:rsidRPr="00B50810" w:rsidRDefault="004904A3" w:rsidP="00636725">
            <w:pPr>
              <w:ind w:left="48"/>
              <w:jc w:val="center"/>
              <w:rPr>
                <w:rFonts w:ascii="楷体_GB2312"/>
                <w:sz w:val="15"/>
                <w:szCs w:val="15"/>
              </w:rPr>
            </w:pPr>
            <w:r>
              <w:rPr>
                <w:rFonts w:ascii="楷体_GB2312"/>
                <w:sz w:val="15"/>
                <w:szCs w:val="15"/>
              </w:rPr>
              <w:pict>
                <v:shape id="_x0000_i1026" type="#_x0000_t75" style="width:266.25pt;height:165.75pt">
                  <v:imagedata r:id="rId10" o:title=""/>
                </v:shape>
              </w:pict>
            </w:r>
          </w:p>
        </w:tc>
      </w:tr>
      <w:tr w:rsidR="00CC305B" w:rsidTr="00F239B6">
        <w:trPr>
          <w:cantSplit/>
          <w:trHeight w:val="305"/>
          <w:jc w:val="center"/>
        </w:trPr>
        <w:tc>
          <w:tcPr>
            <w:tcW w:w="5421" w:type="dxa"/>
            <w:tcBorders>
              <w:top w:val="single" w:sz="2" w:space="0" w:color="646464"/>
              <w:bottom w:val="nil"/>
            </w:tcBorders>
          </w:tcPr>
          <w:p w:rsidR="00CC305B" w:rsidRDefault="00F239B6" w:rsidP="00636725">
            <w:pPr>
              <w:rPr>
                <w:rFonts w:ascii="楷体_GB2312"/>
                <w:sz w:val="15"/>
                <w:szCs w:val="15"/>
              </w:rPr>
            </w:pPr>
            <w:r w:rsidRPr="00F239B6">
              <w:rPr>
                <w:rFonts w:ascii="楷体_GB2312" w:hint="eastAsia"/>
                <w:sz w:val="18"/>
                <w:szCs w:val="18"/>
              </w:rPr>
              <w:t>资料来源：Mysteel、国泰君安期货产业服务研究所</w:t>
            </w:r>
          </w:p>
        </w:tc>
        <w:tc>
          <w:tcPr>
            <w:tcW w:w="20" w:type="dxa"/>
            <w:tcBorders>
              <w:left w:val="nil"/>
              <w:bottom w:val="nil"/>
            </w:tcBorders>
          </w:tcPr>
          <w:p w:rsidR="00CC305B" w:rsidRDefault="00CC305B" w:rsidP="00636725">
            <w:pPr>
              <w:rPr>
                <w:rFonts w:ascii="楷体_GB2312"/>
                <w:sz w:val="15"/>
                <w:szCs w:val="15"/>
              </w:rPr>
            </w:pPr>
          </w:p>
        </w:tc>
        <w:tc>
          <w:tcPr>
            <w:tcW w:w="5434" w:type="dxa"/>
            <w:tcBorders>
              <w:top w:val="single" w:sz="2" w:space="0" w:color="646464"/>
              <w:left w:val="nil"/>
              <w:bottom w:val="nil"/>
            </w:tcBorders>
          </w:tcPr>
          <w:p w:rsidR="00CC305B" w:rsidRDefault="00F239B6" w:rsidP="00636725">
            <w:pPr>
              <w:rPr>
                <w:rFonts w:ascii="楷体_GB2312"/>
                <w:sz w:val="15"/>
                <w:szCs w:val="15"/>
              </w:rPr>
            </w:pPr>
            <w:r w:rsidRPr="00F239B6">
              <w:rPr>
                <w:rFonts w:ascii="楷体_GB2312" w:hint="eastAsia"/>
                <w:sz w:val="18"/>
                <w:szCs w:val="18"/>
              </w:rPr>
              <w:t>资料来源：Mysteel、国泰君安期货产业服务研究所</w:t>
            </w:r>
          </w:p>
        </w:tc>
      </w:tr>
    </w:tbl>
    <w:p w:rsidR="00412128" w:rsidRDefault="00412128" w:rsidP="00412128">
      <w:pPr>
        <w:spacing w:line="360" w:lineRule="exact"/>
        <w:ind w:firstLineChars="200" w:firstLine="422"/>
        <w:jc w:val="left"/>
        <w:rPr>
          <w:rFonts w:ascii="楷体_GB2312" w:hAnsi="Arial Unicode MS" w:cs="Arial Unicode MS"/>
          <w:b/>
        </w:rPr>
      </w:pPr>
    </w:p>
    <w:p w:rsidR="00D97197" w:rsidRDefault="00A41679" w:rsidP="00D97197">
      <w:pPr>
        <w:spacing w:line="360" w:lineRule="exact"/>
        <w:ind w:firstLineChars="200" w:firstLine="422"/>
        <w:jc w:val="left"/>
        <w:rPr>
          <w:rFonts w:ascii="楷体_GB2312" w:hAnsi="Arial Unicode MS" w:cs="Arial Unicode MS"/>
        </w:rPr>
      </w:pPr>
      <w:r>
        <w:rPr>
          <w:rFonts w:ascii="楷体_GB2312" w:hAnsi="Arial Unicode MS" w:cs="Arial Unicode MS" w:hint="eastAsia"/>
          <w:b/>
        </w:rPr>
        <w:t>现货市场</w:t>
      </w:r>
      <w:r w:rsidR="00345069">
        <w:rPr>
          <w:rFonts w:ascii="楷体_GB2312" w:hAnsi="Arial Unicode MS" w:cs="Arial Unicode MS" w:hint="eastAsia"/>
          <w:b/>
        </w:rPr>
        <w:t>：</w:t>
      </w:r>
      <w:r w:rsidR="008F1312" w:rsidRPr="008F1312">
        <w:rPr>
          <w:rFonts w:ascii="楷体_GB2312" w:hAnsi="Arial Unicode MS" w:cs="Arial Unicode MS" w:hint="eastAsia"/>
        </w:rPr>
        <w:t>上周</w:t>
      </w:r>
      <w:r w:rsidR="00C938E8">
        <w:rPr>
          <w:rFonts w:ascii="楷体_GB2312" w:hAnsi="Arial Unicode MS" w:cs="Arial Unicode MS" w:hint="eastAsia"/>
        </w:rPr>
        <w:t>唐山钢坯</w:t>
      </w:r>
      <w:r w:rsidR="008F1312">
        <w:rPr>
          <w:rFonts w:ascii="楷体_GB2312" w:hAnsi="Arial Unicode MS" w:cs="Arial Unicode MS" w:hint="eastAsia"/>
        </w:rPr>
        <w:t>先跌后涨</w:t>
      </w:r>
      <w:r w:rsidR="008F28F8">
        <w:rPr>
          <w:rFonts w:ascii="楷体_GB2312" w:hAnsi="Arial Unicode MS" w:cs="Arial Unicode MS" w:hint="eastAsia"/>
        </w:rPr>
        <w:t>，截止</w:t>
      </w:r>
      <w:r w:rsidR="00610D12">
        <w:rPr>
          <w:rFonts w:ascii="楷体_GB2312" w:hAnsi="Arial Unicode MS" w:cs="Arial Unicode MS" w:hint="eastAsia"/>
        </w:rPr>
        <w:t>上周末</w:t>
      </w:r>
      <w:r w:rsidR="00384B7B">
        <w:rPr>
          <w:rFonts w:ascii="楷体_GB2312" w:hAnsi="Arial Unicode MS" w:cs="Arial Unicode MS" w:hint="eastAsia"/>
          <w:color w:val="000000"/>
        </w:rPr>
        <w:t>收于</w:t>
      </w:r>
      <w:r w:rsidR="00764BB9">
        <w:rPr>
          <w:rFonts w:ascii="楷体_GB2312" w:hAnsi="Arial Unicode MS" w:cs="Arial Unicode MS"/>
          <w:color w:val="000000"/>
        </w:rPr>
        <w:t>3</w:t>
      </w:r>
      <w:r w:rsidR="008F1312">
        <w:rPr>
          <w:rFonts w:ascii="楷体_GB2312" w:hAnsi="Arial Unicode MS" w:cs="Arial Unicode MS"/>
          <w:color w:val="000000"/>
        </w:rPr>
        <w:t>62</w:t>
      </w:r>
      <w:r w:rsidR="00AF0A69">
        <w:rPr>
          <w:rFonts w:ascii="楷体_GB2312" w:hAnsi="Arial Unicode MS" w:cs="Arial Unicode MS"/>
          <w:color w:val="000000"/>
        </w:rPr>
        <w:t>0</w:t>
      </w:r>
      <w:r w:rsidR="00384B7B">
        <w:rPr>
          <w:rFonts w:ascii="楷体_GB2312" w:hAnsi="Arial Unicode MS" w:cs="Arial Unicode MS" w:hint="eastAsia"/>
          <w:color w:val="000000"/>
        </w:rPr>
        <w:t>元/</w:t>
      </w:r>
      <w:r w:rsidR="00877D94">
        <w:rPr>
          <w:rFonts w:ascii="楷体_GB2312" w:hAnsi="Arial Unicode MS" w:cs="Arial Unicode MS" w:hint="eastAsia"/>
          <w:color w:val="000000"/>
        </w:rPr>
        <w:t>吨，较节前上涨50</w:t>
      </w:r>
      <w:r w:rsidR="00384B7B">
        <w:rPr>
          <w:rFonts w:ascii="楷体_GB2312" w:hAnsi="Arial Unicode MS" w:cs="Arial Unicode MS" w:hint="eastAsia"/>
          <w:color w:val="000000"/>
        </w:rPr>
        <w:t>元/吨。</w:t>
      </w:r>
      <w:r w:rsidR="008F1312" w:rsidRPr="008F1312">
        <w:rPr>
          <w:rFonts w:ascii="楷体_GB2312" w:hAnsi="Arial Unicode MS" w:cs="Arial Unicode MS" w:hint="eastAsia"/>
          <w:color w:val="000000"/>
        </w:rPr>
        <w:t>唐山66%干基含税现金出厂635-645元/吨，迁西66%干基含税现金出625-635元/吨，迁安66%干基含税现金出厂645-655元/吨；遵化66%干基含税现金出厂625-635元/吨；宽城65%干基含税现金出厂550元/吨；滦平63.5%钒钛粉干基含税现金出厂583元/吨；邯邢局66%（碱）现执行586元/吨；沙河64%（碱）湿基不含税现汇出厂现执行520元/吨；武安64%（碱）湿基不含税现汇出厂520元/吨；北京密云66%（酸）干基含税出厂612元/吨；代县65%湿基不含税现汇出厂450-460元/吨；繁峙65%湿基不含税现汇出厂450-460元/吨；黎城66%干基含税现汇价700元/吨。东北地区价格大势已去。辽宁建平66%湿基税前现汇出厂470-480元/吨，朝阳66%湿基税前现汇出厂465-475元/吨，北票66%湿基税前现汇出厂460-470元/吨</w:t>
      </w:r>
      <w:r w:rsidR="008F1312">
        <w:rPr>
          <w:rFonts w:ascii="楷体_GB2312" w:hAnsi="Arial Unicode MS" w:cs="Arial Unicode MS" w:hint="eastAsia"/>
          <w:color w:val="000000"/>
        </w:rPr>
        <w:t>。</w:t>
      </w:r>
    </w:p>
    <w:p w:rsidR="00DC77D5" w:rsidRDefault="00DC77D5" w:rsidP="00D97197">
      <w:pPr>
        <w:spacing w:line="360" w:lineRule="exact"/>
        <w:ind w:firstLineChars="200" w:firstLine="420"/>
        <w:jc w:val="left"/>
        <w:rPr>
          <w:rFonts w:ascii="楷体_GB2312" w:hAnsi="Arial Unicode MS" w:cs="Arial Unicode MS"/>
        </w:rPr>
      </w:pPr>
    </w:p>
    <w:p w:rsidR="008F1312" w:rsidRDefault="00AC59DB" w:rsidP="008F1312">
      <w:pPr>
        <w:ind w:firstLine="413"/>
        <w:rPr>
          <w:rFonts w:ascii="楷体_GB2312" w:hAnsi="Arial Unicode MS" w:cs="Arial Unicode MS"/>
          <w:color w:val="000000"/>
        </w:rPr>
      </w:pPr>
      <w:r>
        <w:rPr>
          <w:rFonts w:ascii="楷体_GB2312" w:hAnsi="Arial Unicode MS" w:cs="Arial Unicode MS" w:hint="eastAsia"/>
          <w:b/>
        </w:rPr>
        <w:t>钢材产量：</w:t>
      </w:r>
      <w:r w:rsidR="008F1312" w:rsidRPr="00E1683A">
        <w:rPr>
          <w:rFonts w:ascii="楷体_GB2312" w:hAnsi="Arial Unicode MS" w:cs="Arial Unicode MS" w:hint="eastAsia"/>
          <w:color w:val="000000"/>
        </w:rPr>
        <w:t>据</w:t>
      </w:r>
      <w:r w:rsidR="008F1312">
        <w:rPr>
          <w:rFonts w:ascii="楷体_GB2312" w:hAnsi="Arial Unicode MS" w:cs="Arial Unicode MS" w:hint="eastAsia"/>
          <w:color w:val="000000"/>
        </w:rPr>
        <w:t>中</w:t>
      </w:r>
      <w:r w:rsidR="008F1312" w:rsidRPr="00E1683A">
        <w:rPr>
          <w:rFonts w:ascii="楷体_GB2312" w:hAnsi="Arial Unicode MS" w:cs="Arial Unicode MS" w:hint="eastAsia"/>
          <w:color w:val="000000"/>
        </w:rPr>
        <w:t>钢协统计，201</w:t>
      </w:r>
      <w:r w:rsidR="008F1312">
        <w:rPr>
          <w:rFonts w:ascii="楷体_GB2312" w:hAnsi="Arial Unicode MS" w:cs="Arial Unicode MS"/>
          <w:color w:val="000000"/>
        </w:rPr>
        <w:t>7</w:t>
      </w:r>
      <w:r w:rsidR="008F1312" w:rsidRPr="00E1683A">
        <w:rPr>
          <w:rFonts w:ascii="楷体_GB2312" w:hAnsi="Arial Unicode MS" w:cs="Arial Unicode MS" w:hint="eastAsia"/>
          <w:color w:val="000000"/>
        </w:rPr>
        <w:t>年</w:t>
      </w:r>
      <w:r w:rsidR="008F1312">
        <w:rPr>
          <w:rFonts w:ascii="楷体_GB2312" w:hAnsi="Arial Unicode MS" w:cs="Arial Unicode MS"/>
          <w:color w:val="000000"/>
        </w:rPr>
        <w:t>9</w:t>
      </w:r>
      <w:r w:rsidR="008F1312" w:rsidRPr="00B5101C">
        <w:rPr>
          <w:rFonts w:ascii="楷体_GB2312" w:hAnsi="Arial Unicode MS" w:cs="Arial Unicode MS" w:hint="eastAsia"/>
          <w:color w:val="000000"/>
        </w:rPr>
        <w:t>月</w:t>
      </w:r>
      <w:r w:rsidR="008F1312">
        <w:rPr>
          <w:rFonts w:ascii="楷体_GB2312" w:hAnsi="Arial Unicode MS" w:cs="Arial Unicode MS" w:hint="eastAsia"/>
          <w:color w:val="000000"/>
        </w:rPr>
        <w:t>中旬</w:t>
      </w:r>
      <w:r w:rsidR="008F1312" w:rsidRPr="00B5101C">
        <w:rPr>
          <w:rFonts w:ascii="楷体_GB2312" w:hAnsi="Arial Unicode MS" w:cs="Arial Unicode MS" w:hint="eastAsia"/>
          <w:color w:val="000000"/>
        </w:rPr>
        <w:t>，重点钢企粗钢日均产量</w:t>
      </w:r>
      <w:r w:rsidR="008F1312">
        <w:rPr>
          <w:rFonts w:ascii="楷体_GB2312" w:hAnsi="Arial Unicode MS" w:cs="Arial Unicode MS"/>
          <w:color w:val="000000"/>
        </w:rPr>
        <w:t>185.04万</w:t>
      </w:r>
      <w:r w:rsidR="008F1312" w:rsidRPr="00B5101C">
        <w:rPr>
          <w:rFonts w:ascii="楷体_GB2312" w:hAnsi="Arial Unicode MS" w:cs="Arial Unicode MS" w:hint="eastAsia"/>
          <w:color w:val="000000"/>
        </w:rPr>
        <w:t>吨，旬环比</w:t>
      </w:r>
      <w:r w:rsidR="008F1312">
        <w:rPr>
          <w:rFonts w:ascii="楷体_GB2312" w:hAnsi="Arial Unicode MS" w:cs="Arial Unicode MS" w:hint="eastAsia"/>
          <w:color w:val="000000"/>
        </w:rPr>
        <w:t>减少1.</w:t>
      </w:r>
      <w:r w:rsidR="008F1312">
        <w:rPr>
          <w:rFonts w:ascii="楷体_GB2312" w:hAnsi="Arial Unicode MS" w:cs="Arial Unicode MS"/>
          <w:color w:val="000000"/>
        </w:rPr>
        <w:t>71</w:t>
      </w:r>
      <w:r w:rsidR="008F1312">
        <w:rPr>
          <w:rFonts w:ascii="楷体_GB2312" w:hAnsi="Arial Unicode MS" w:cs="Arial Unicode MS" w:hint="eastAsia"/>
          <w:color w:val="000000"/>
        </w:rPr>
        <w:t>万吨，降幅0.</w:t>
      </w:r>
      <w:r w:rsidR="008F1312">
        <w:rPr>
          <w:rFonts w:ascii="楷体_GB2312" w:hAnsi="Arial Unicode MS" w:cs="Arial Unicode MS"/>
          <w:color w:val="000000"/>
        </w:rPr>
        <w:t>92</w:t>
      </w:r>
      <w:r w:rsidR="008F1312" w:rsidRPr="00B5101C">
        <w:rPr>
          <w:rFonts w:ascii="楷体_GB2312" w:hAnsi="Arial Unicode MS" w:cs="Arial Unicode MS" w:hint="eastAsia"/>
          <w:color w:val="000000"/>
        </w:rPr>
        <w:t>%。</w:t>
      </w:r>
    </w:p>
    <w:p w:rsidR="00AD7037" w:rsidRPr="008F1312" w:rsidRDefault="00AD7037" w:rsidP="00FD3009">
      <w:pPr>
        <w:ind w:firstLine="413"/>
        <w:rPr>
          <w:rFonts w:ascii="楷体_GB2312" w:hAnsi="Arial Unicode MS" w:cs="Arial Unicode MS"/>
          <w:color w:val="000000"/>
        </w:rPr>
      </w:pPr>
    </w:p>
    <w:tbl>
      <w:tblPr>
        <w:tblW w:w="10875" w:type="dxa"/>
        <w:jc w:val="center"/>
        <w:tblLayout w:type="fixed"/>
        <w:tblCellMar>
          <w:left w:w="0" w:type="dxa"/>
          <w:right w:w="0" w:type="dxa"/>
        </w:tblCellMar>
        <w:tblLook w:val="0000" w:firstRow="0" w:lastRow="0" w:firstColumn="0" w:lastColumn="0" w:noHBand="0" w:noVBand="0"/>
      </w:tblPr>
      <w:tblGrid>
        <w:gridCol w:w="5421"/>
        <w:gridCol w:w="20"/>
        <w:gridCol w:w="5434"/>
      </w:tblGrid>
      <w:tr w:rsidR="00345069" w:rsidTr="00F239B6">
        <w:trPr>
          <w:cantSplit/>
          <w:trHeight w:val="199"/>
          <w:jc w:val="center"/>
        </w:trPr>
        <w:tc>
          <w:tcPr>
            <w:tcW w:w="5421" w:type="dxa"/>
            <w:tcBorders>
              <w:bottom w:val="single" w:sz="2" w:space="0" w:color="646464"/>
            </w:tcBorders>
            <w:vAlign w:val="bottom"/>
          </w:tcPr>
          <w:p w:rsidR="00345069" w:rsidRDefault="00345069" w:rsidP="00230C8C">
            <w:pPr>
              <w:ind w:firstLineChars="150" w:firstLine="315"/>
              <w:rPr>
                <w:rFonts w:ascii="楷体_GB2312"/>
                <w:szCs w:val="21"/>
              </w:rPr>
            </w:pPr>
            <w:r>
              <w:rPr>
                <w:rFonts w:ascii="楷体_GB2312" w:hint="eastAsia"/>
                <w:szCs w:val="21"/>
              </w:rPr>
              <w:t>图</w:t>
            </w:r>
            <w:r w:rsidR="00230C8C">
              <w:rPr>
                <w:rFonts w:ascii="楷体_GB2312" w:hint="eastAsia"/>
                <w:szCs w:val="21"/>
              </w:rPr>
              <w:t xml:space="preserve">3 </w:t>
            </w:r>
            <w:r>
              <w:rPr>
                <w:rFonts w:ascii="楷体_GB2312" w:hint="eastAsia"/>
                <w:szCs w:val="21"/>
              </w:rPr>
              <w:t xml:space="preserve"> </w:t>
            </w:r>
            <w:r w:rsidR="00230C8C">
              <w:rPr>
                <w:rFonts w:ascii="楷体_GB2312" w:hint="eastAsia"/>
                <w:szCs w:val="21"/>
              </w:rPr>
              <w:t>外矿港口价与国内矿价格走势</w:t>
            </w:r>
          </w:p>
        </w:tc>
        <w:tc>
          <w:tcPr>
            <w:tcW w:w="20" w:type="dxa"/>
            <w:tcBorders>
              <w:left w:val="nil"/>
              <w:bottom w:val="single" w:sz="2" w:space="0" w:color="FFFFFF"/>
            </w:tcBorders>
            <w:vAlign w:val="bottom"/>
          </w:tcPr>
          <w:p w:rsidR="00345069" w:rsidRDefault="00345069" w:rsidP="00E0085F">
            <w:pPr>
              <w:rPr>
                <w:rFonts w:ascii="楷体_GB2312"/>
              </w:rPr>
            </w:pPr>
          </w:p>
        </w:tc>
        <w:tc>
          <w:tcPr>
            <w:tcW w:w="5434" w:type="dxa"/>
            <w:tcBorders>
              <w:left w:val="nil"/>
              <w:bottom w:val="single" w:sz="2" w:space="0" w:color="646464"/>
            </w:tcBorders>
            <w:vAlign w:val="bottom"/>
          </w:tcPr>
          <w:p w:rsidR="00345069" w:rsidRDefault="00345069" w:rsidP="00230C8C">
            <w:pPr>
              <w:ind w:leftChars="23" w:left="48" w:firstLineChars="200" w:firstLine="420"/>
              <w:rPr>
                <w:rFonts w:ascii="楷体_GB2312"/>
              </w:rPr>
            </w:pPr>
            <w:r>
              <w:rPr>
                <w:rFonts w:ascii="楷体_GB2312" w:hint="eastAsia"/>
              </w:rPr>
              <w:t>图</w:t>
            </w:r>
            <w:r w:rsidR="00230C8C">
              <w:rPr>
                <w:rFonts w:ascii="楷体_GB2312" w:hint="eastAsia"/>
              </w:rPr>
              <w:t>4</w:t>
            </w:r>
            <w:r>
              <w:rPr>
                <w:rFonts w:ascii="楷体_GB2312" w:hint="eastAsia"/>
              </w:rPr>
              <w:t xml:space="preserve">   </w:t>
            </w:r>
            <w:r w:rsidR="00230C8C">
              <w:rPr>
                <w:rFonts w:ascii="楷体_GB2312" w:hint="eastAsia"/>
                <w:szCs w:val="21"/>
              </w:rPr>
              <w:t>粗钢日均产量与环比增速</w:t>
            </w:r>
          </w:p>
        </w:tc>
      </w:tr>
      <w:tr w:rsidR="00345069" w:rsidTr="00F239B6">
        <w:trPr>
          <w:cantSplit/>
          <w:trHeight w:val="2580"/>
          <w:jc w:val="center"/>
        </w:trPr>
        <w:tc>
          <w:tcPr>
            <w:tcW w:w="5421" w:type="dxa"/>
            <w:tcBorders>
              <w:top w:val="single" w:sz="2" w:space="0" w:color="646464"/>
              <w:bottom w:val="single" w:sz="2" w:space="0" w:color="646464"/>
            </w:tcBorders>
            <w:vAlign w:val="center"/>
          </w:tcPr>
          <w:p w:rsidR="00345069" w:rsidRPr="00B50810" w:rsidRDefault="00345069" w:rsidP="00571F9A">
            <w:pPr>
              <w:ind w:rightChars="-20" w:right="-42" w:firstLineChars="10" w:firstLine="15"/>
              <w:jc w:val="center"/>
              <w:rPr>
                <w:rFonts w:ascii="楷体_GB2312"/>
                <w:sz w:val="15"/>
                <w:szCs w:val="15"/>
              </w:rPr>
            </w:pPr>
            <w:r>
              <w:rPr>
                <w:rFonts w:ascii="楷体_GB2312" w:hint="eastAsia"/>
                <w:sz w:val="15"/>
                <w:szCs w:val="15"/>
              </w:rPr>
              <w:lastRenderedPageBreak/>
              <w:t xml:space="preserve"> </w:t>
            </w:r>
            <w:r w:rsidR="004904A3">
              <w:rPr>
                <w:rFonts w:ascii="楷体_GB2312"/>
                <w:sz w:val="15"/>
                <w:szCs w:val="15"/>
              </w:rPr>
              <w:pict>
                <v:shape id="_x0000_i1027" type="#_x0000_t75" style="width:258.75pt;height:173.25pt">
                  <v:imagedata r:id="rId11" o:title=""/>
                </v:shape>
              </w:pict>
            </w:r>
          </w:p>
        </w:tc>
        <w:tc>
          <w:tcPr>
            <w:tcW w:w="20" w:type="dxa"/>
            <w:tcBorders>
              <w:left w:val="nil"/>
              <w:bottom w:val="single" w:sz="2" w:space="0" w:color="FFFFFF"/>
            </w:tcBorders>
            <w:vAlign w:val="center"/>
          </w:tcPr>
          <w:p w:rsidR="00345069" w:rsidRDefault="00345069" w:rsidP="00E0085F">
            <w:pPr>
              <w:jc w:val="center"/>
              <w:rPr>
                <w:rFonts w:ascii="楷体_GB2312"/>
                <w:sz w:val="18"/>
                <w:szCs w:val="18"/>
              </w:rPr>
            </w:pPr>
          </w:p>
        </w:tc>
        <w:tc>
          <w:tcPr>
            <w:tcW w:w="5434" w:type="dxa"/>
            <w:tcBorders>
              <w:top w:val="single" w:sz="2" w:space="0" w:color="646464"/>
              <w:left w:val="nil"/>
              <w:bottom w:val="single" w:sz="2" w:space="0" w:color="646464"/>
            </w:tcBorders>
            <w:vAlign w:val="center"/>
          </w:tcPr>
          <w:p w:rsidR="00345069" w:rsidRPr="00B50810" w:rsidRDefault="004904A3" w:rsidP="00E0085F">
            <w:pPr>
              <w:ind w:left="48"/>
              <w:jc w:val="center"/>
              <w:rPr>
                <w:rFonts w:ascii="楷体_GB2312"/>
                <w:sz w:val="15"/>
                <w:szCs w:val="15"/>
              </w:rPr>
            </w:pPr>
            <w:r>
              <w:rPr>
                <w:rFonts w:ascii="楷体_GB2312"/>
                <w:sz w:val="15"/>
                <w:szCs w:val="15"/>
              </w:rPr>
              <w:pict>
                <v:shape id="_x0000_i1028" type="#_x0000_t75" style="width:252pt;height:165.75pt">
                  <v:imagedata r:id="rId12" o:title=""/>
                </v:shape>
              </w:pict>
            </w:r>
          </w:p>
        </w:tc>
      </w:tr>
      <w:tr w:rsidR="00F239B6" w:rsidTr="00F239B6">
        <w:trPr>
          <w:cantSplit/>
          <w:trHeight w:val="305"/>
          <w:jc w:val="center"/>
        </w:trPr>
        <w:tc>
          <w:tcPr>
            <w:tcW w:w="5421" w:type="dxa"/>
            <w:tcBorders>
              <w:top w:val="single" w:sz="2" w:space="0" w:color="646464"/>
              <w:bottom w:val="nil"/>
            </w:tcBorders>
          </w:tcPr>
          <w:p w:rsidR="00F239B6" w:rsidRDefault="00F239B6" w:rsidP="00E0085F">
            <w:pPr>
              <w:rPr>
                <w:rFonts w:ascii="楷体_GB2312"/>
                <w:sz w:val="15"/>
                <w:szCs w:val="15"/>
              </w:rPr>
            </w:pPr>
            <w:r w:rsidRPr="00F239B6">
              <w:rPr>
                <w:rFonts w:ascii="楷体_GB2312" w:hint="eastAsia"/>
                <w:sz w:val="18"/>
                <w:szCs w:val="18"/>
              </w:rPr>
              <w:t>资料来源：Mysteel、</w:t>
            </w:r>
            <w:r>
              <w:rPr>
                <w:rFonts w:ascii="楷体_GB2312" w:hint="eastAsia"/>
                <w:sz w:val="18"/>
                <w:szCs w:val="18"/>
              </w:rPr>
              <w:t>wind、</w:t>
            </w:r>
            <w:r w:rsidRPr="00F239B6">
              <w:rPr>
                <w:rFonts w:ascii="楷体_GB2312" w:hint="eastAsia"/>
                <w:sz w:val="18"/>
                <w:szCs w:val="18"/>
              </w:rPr>
              <w:t>国泰君安期货产业服务研究所</w:t>
            </w:r>
          </w:p>
        </w:tc>
        <w:tc>
          <w:tcPr>
            <w:tcW w:w="20" w:type="dxa"/>
            <w:tcBorders>
              <w:left w:val="nil"/>
              <w:bottom w:val="nil"/>
            </w:tcBorders>
          </w:tcPr>
          <w:p w:rsidR="00F239B6" w:rsidRDefault="00F239B6" w:rsidP="00E0085F">
            <w:pPr>
              <w:rPr>
                <w:rFonts w:ascii="楷体_GB2312"/>
                <w:sz w:val="15"/>
                <w:szCs w:val="15"/>
              </w:rPr>
            </w:pPr>
          </w:p>
        </w:tc>
        <w:tc>
          <w:tcPr>
            <w:tcW w:w="5434" w:type="dxa"/>
            <w:tcBorders>
              <w:top w:val="single" w:sz="2" w:space="0" w:color="646464"/>
              <w:left w:val="nil"/>
              <w:bottom w:val="nil"/>
            </w:tcBorders>
          </w:tcPr>
          <w:p w:rsidR="00F239B6" w:rsidRDefault="00F239B6" w:rsidP="00D550D6">
            <w:pPr>
              <w:rPr>
                <w:rFonts w:ascii="楷体_GB2312"/>
                <w:sz w:val="15"/>
                <w:szCs w:val="15"/>
              </w:rPr>
            </w:pPr>
            <w:r w:rsidRPr="00F239B6">
              <w:rPr>
                <w:rFonts w:ascii="楷体_GB2312" w:hint="eastAsia"/>
                <w:sz w:val="18"/>
                <w:szCs w:val="18"/>
              </w:rPr>
              <w:t>资料来源：Mysteel、</w:t>
            </w:r>
            <w:r>
              <w:rPr>
                <w:rFonts w:ascii="楷体_GB2312" w:hint="eastAsia"/>
                <w:sz w:val="18"/>
                <w:szCs w:val="18"/>
              </w:rPr>
              <w:t>wind、</w:t>
            </w:r>
            <w:r w:rsidRPr="00F239B6">
              <w:rPr>
                <w:rFonts w:ascii="楷体_GB2312" w:hint="eastAsia"/>
                <w:sz w:val="18"/>
                <w:szCs w:val="18"/>
              </w:rPr>
              <w:t>国泰君安期货产业服务研究所</w:t>
            </w:r>
          </w:p>
        </w:tc>
      </w:tr>
    </w:tbl>
    <w:p w:rsidR="0046391C" w:rsidRDefault="00345069" w:rsidP="0046391C">
      <w:pPr>
        <w:jc w:val="left"/>
      </w:pPr>
      <w:r>
        <w:rPr>
          <w:rFonts w:ascii="楷体_GB2312" w:hAnsi="Arial Unicode MS" w:cs="Arial Unicode MS" w:hint="eastAsia"/>
        </w:rPr>
        <w:t xml:space="preserve"> </w:t>
      </w:r>
    </w:p>
    <w:tbl>
      <w:tblPr>
        <w:tblW w:w="10639" w:type="dxa"/>
        <w:jc w:val="center"/>
        <w:tblLayout w:type="fixed"/>
        <w:tblCellMar>
          <w:left w:w="0" w:type="dxa"/>
          <w:right w:w="0" w:type="dxa"/>
        </w:tblCellMar>
        <w:tblLook w:val="0000" w:firstRow="0" w:lastRow="0" w:firstColumn="0" w:lastColumn="0" w:noHBand="0" w:noVBand="0"/>
      </w:tblPr>
      <w:tblGrid>
        <w:gridCol w:w="5357"/>
        <w:gridCol w:w="20"/>
        <w:gridCol w:w="5262"/>
      </w:tblGrid>
      <w:tr w:rsidR="0046391C" w:rsidTr="00F239B6">
        <w:trPr>
          <w:cantSplit/>
          <w:trHeight w:val="199"/>
          <w:jc w:val="center"/>
        </w:trPr>
        <w:tc>
          <w:tcPr>
            <w:tcW w:w="5357" w:type="dxa"/>
            <w:tcBorders>
              <w:bottom w:val="single" w:sz="2" w:space="0" w:color="646464"/>
            </w:tcBorders>
            <w:vAlign w:val="bottom"/>
          </w:tcPr>
          <w:p w:rsidR="0046391C" w:rsidRDefault="0046391C" w:rsidP="00230C8C">
            <w:pPr>
              <w:ind w:leftChars="-34" w:left="-71" w:firstLineChars="50" w:firstLine="105"/>
              <w:rPr>
                <w:rFonts w:ascii="楷体_GB2312"/>
                <w:szCs w:val="21"/>
              </w:rPr>
            </w:pPr>
            <w:r>
              <w:rPr>
                <w:rFonts w:ascii="楷体_GB2312" w:hint="eastAsia"/>
                <w:szCs w:val="21"/>
              </w:rPr>
              <w:t>图</w:t>
            </w:r>
            <w:r w:rsidR="00230C8C">
              <w:rPr>
                <w:rFonts w:ascii="楷体_GB2312" w:hint="eastAsia"/>
                <w:szCs w:val="21"/>
              </w:rPr>
              <w:t>5</w:t>
            </w:r>
            <w:r>
              <w:rPr>
                <w:rFonts w:ascii="楷体_GB2312" w:hint="eastAsia"/>
                <w:szCs w:val="21"/>
              </w:rPr>
              <w:t xml:space="preserve">  </w:t>
            </w:r>
            <w:r w:rsidR="00230C8C">
              <w:rPr>
                <w:rFonts w:ascii="楷体_GB2312" w:hint="eastAsia"/>
                <w:szCs w:val="21"/>
              </w:rPr>
              <w:t>高炉开工率</w:t>
            </w:r>
          </w:p>
        </w:tc>
        <w:tc>
          <w:tcPr>
            <w:tcW w:w="20" w:type="dxa"/>
            <w:tcBorders>
              <w:left w:val="nil"/>
              <w:bottom w:val="single" w:sz="2" w:space="0" w:color="FFFFFF"/>
            </w:tcBorders>
            <w:vAlign w:val="bottom"/>
          </w:tcPr>
          <w:p w:rsidR="0046391C" w:rsidRDefault="0046391C" w:rsidP="0046391C">
            <w:pPr>
              <w:ind w:leftChars="-66" w:left="-72" w:hangingChars="32" w:hanging="67"/>
              <w:rPr>
                <w:rFonts w:ascii="楷体_GB2312"/>
              </w:rPr>
            </w:pPr>
          </w:p>
        </w:tc>
        <w:tc>
          <w:tcPr>
            <w:tcW w:w="5262" w:type="dxa"/>
            <w:tcBorders>
              <w:left w:val="nil"/>
              <w:bottom w:val="single" w:sz="2" w:space="0" w:color="646464"/>
            </w:tcBorders>
            <w:vAlign w:val="bottom"/>
          </w:tcPr>
          <w:p w:rsidR="0046391C" w:rsidRDefault="0046391C" w:rsidP="00230C8C">
            <w:pPr>
              <w:ind w:leftChars="-35" w:left="-73" w:firstLineChars="34" w:firstLine="71"/>
              <w:rPr>
                <w:rFonts w:ascii="楷体_GB2312"/>
              </w:rPr>
            </w:pPr>
            <w:r>
              <w:rPr>
                <w:rFonts w:ascii="楷体_GB2312" w:hint="eastAsia"/>
                <w:szCs w:val="21"/>
              </w:rPr>
              <w:t>图</w:t>
            </w:r>
            <w:r w:rsidR="00230C8C">
              <w:rPr>
                <w:rFonts w:ascii="楷体_GB2312" w:hint="eastAsia"/>
                <w:szCs w:val="21"/>
              </w:rPr>
              <w:t xml:space="preserve">6 </w:t>
            </w:r>
            <w:r>
              <w:rPr>
                <w:rFonts w:ascii="楷体_GB2312" w:hint="eastAsia"/>
                <w:szCs w:val="21"/>
              </w:rPr>
              <w:t xml:space="preserve"> </w:t>
            </w:r>
            <w:r w:rsidR="00230C8C">
              <w:rPr>
                <w:rFonts w:ascii="楷体_GB2312" w:hint="eastAsia"/>
                <w:szCs w:val="21"/>
              </w:rPr>
              <w:t>唐山地区高炉开工率和产能利用率</w:t>
            </w:r>
          </w:p>
        </w:tc>
      </w:tr>
      <w:tr w:rsidR="0046391C" w:rsidTr="00F239B6">
        <w:trPr>
          <w:cantSplit/>
          <w:trHeight w:val="3234"/>
          <w:jc w:val="center"/>
        </w:trPr>
        <w:tc>
          <w:tcPr>
            <w:tcW w:w="5357" w:type="dxa"/>
            <w:tcBorders>
              <w:top w:val="single" w:sz="2" w:space="0" w:color="646464"/>
              <w:bottom w:val="single" w:sz="2" w:space="0" w:color="646464"/>
            </w:tcBorders>
            <w:vAlign w:val="center"/>
          </w:tcPr>
          <w:p w:rsidR="0046391C" w:rsidRPr="00D6500D" w:rsidRDefault="004904A3" w:rsidP="0046391C">
            <w:pPr>
              <w:ind w:leftChars="-66" w:left="-91" w:rightChars="-20" w:right="-42" w:hangingChars="32" w:hanging="48"/>
              <w:jc w:val="center"/>
              <w:rPr>
                <w:rFonts w:ascii="楷体_GB2312"/>
                <w:sz w:val="15"/>
                <w:szCs w:val="15"/>
              </w:rPr>
            </w:pPr>
            <w:r>
              <w:rPr>
                <w:rFonts w:ascii="楷体_GB2312"/>
                <w:sz w:val="15"/>
                <w:szCs w:val="15"/>
              </w:rPr>
              <w:pict>
                <v:shape id="_x0000_i1029" type="#_x0000_t75" style="width:259.5pt;height:180pt">
                  <v:imagedata r:id="rId13" o:title=""/>
                </v:shape>
              </w:pict>
            </w:r>
          </w:p>
        </w:tc>
        <w:tc>
          <w:tcPr>
            <w:tcW w:w="20" w:type="dxa"/>
            <w:tcBorders>
              <w:left w:val="nil"/>
              <w:bottom w:val="single" w:sz="2" w:space="0" w:color="FFFFFF"/>
            </w:tcBorders>
            <w:vAlign w:val="center"/>
          </w:tcPr>
          <w:p w:rsidR="0046391C" w:rsidRDefault="0046391C" w:rsidP="0046391C">
            <w:pPr>
              <w:ind w:leftChars="-66" w:left="-81" w:hangingChars="32" w:hanging="58"/>
              <w:jc w:val="center"/>
              <w:rPr>
                <w:rFonts w:ascii="楷体_GB2312"/>
                <w:sz w:val="18"/>
                <w:szCs w:val="18"/>
              </w:rPr>
            </w:pPr>
          </w:p>
        </w:tc>
        <w:tc>
          <w:tcPr>
            <w:tcW w:w="5262" w:type="dxa"/>
            <w:tcBorders>
              <w:top w:val="single" w:sz="2" w:space="0" w:color="646464"/>
              <w:left w:val="nil"/>
              <w:bottom w:val="single" w:sz="2" w:space="0" w:color="646464"/>
            </w:tcBorders>
            <w:vAlign w:val="center"/>
          </w:tcPr>
          <w:p w:rsidR="0046391C" w:rsidRPr="00D6500D" w:rsidRDefault="004904A3" w:rsidP="0046391C">
            <w:pPr>
              <w:ind w:leftChars="-66" w:left="-91" w:hangingChars="32" w:hanging="48"/>
              <w:jc w:val="center"/>
              <w:rPr>
                <w:rFonts w:ascii="楷体_GB2312"/>
                <w:sz w:val="15"/>
                <w:szCs w:val="15"/>
              </w:rPr>
            </w:pPr>
            <w:r>
              <w:rPr>
                <w:rFonts w:ascii="楷体_GB2312"/>
                <w:sz w:val="15"/>
                <w:szCs w:val="15"/>
              </w:rPr>
              <w:pict>
                <v:shape id="_x0000_i1030" type="#_x0000_t75" style="width:258.75pt;height:180pt">
                  <v:imagedata r:id="rId14" o:title=""/>
                </v:shape>
              </w:pict>
            </w:r>
          </w:p>
        </w:tc>
      </w:tr>
      <w:tr w:rsidR="00F239B6" w:rsidTr="00F239B6">
        <w:trPr>
          <w:cantSplit/>
          <w:trHeight w:val="305"/>
          <w:jc w:val="center"/>
        </w:trPr>
        <w:tc>
          <w:tcPr>
            <w:tcW w:w="5357" w:type="dxa"/>
            <w:tcBorders>
              <w:top w:val="single" w:sz="2" w:space="0" w:color="646464"/>
              <w:bottom w:val="nil"/>
            </w:tcBorders>
          </w:tcPr>
          <w:p w:rsidR="00F239B6" w:rsidRDefault="00F239B6" w:rsidP="00D550D6">
            <w:pPr>
              <w:rPr>
                <w:rFonts w:ascii="楷体_GB2312"/>
                <w:sz w:val="15"/>
                <w:szCs w:val="15"/>
              </w:rPr>
            </w:pPr>
            <w:r w:rsidRPr="00F239B6">
              <w:rPr>
                <w:rFonts w:ascii="楷体_GB2312" w:hint="eastAsia"/>
                <w:sz w:val="18"/>
                <w:szCs w:val="18"/>
              </w:rPr>
              <w:t>资料来源：Mysteel、</w:t>
            </w:r>
            <w:r>
              <w:rPr>
                <w:rFonts w:ascii="楷体_GB2312" w:hint="eastAsia"/>
                <w:sz w:val="18"/>
                <w:szCs w:val="18"/>
              </w:rPr>
              <w:t>wind、</w:t>
            </w:r>
            <w:r w:rsidRPr="00F239B6">
              <w:rPr>
                <w:rFonts w:ascii="楷体_GB2312" w:hint="eastAsia"/>
                <w:sz w:val="18"/>
                <w:szCs w:val="18"/>
              </w:rPr>
              <w:t>国泰君安期货产业服务研究所</w:t>
            </w:r>
          </w:p>
        </w:tc>
        <w:tc>
          <w:tcPr>
            <w:tcW w:w="20" w:type="dxa"/>
            <w:tcBorders>
              <w:left w:val="nil"/>
              <w:bottom w:val="nil"/>
            </w:tcBorders>
          </w:tcPr>
          <w:p w:rsidR="00F239B6" w:rsidRDefault="00F239B6" w:rsidP="0046391C">
            <w:pPr>
              <w:ind w:leftChars="-66" w:left="-91" w:hangingChars="32" w:hanging="48"/>
              <w:rPr>
                <w:rFonts w:ascii="楷体_GB2312"/>
                <w:sz w:val="15"/>
                <w:szCs w:val="15"/>
              </w:rPr>
            </w:pPr>
          </w:p>
        </w:tc>
        <w:tc>
          <w:tcPr>
            <w:tcW w:w="5262" w:type="dxa"/>
            <w:tcBorders>
              <w:top w:val="single" w:sz="2" w:space="0" w:color="646464"/>
              <w:left w:val="nil"/>
              <w:bottom w:val="nil"/>
            </w:tcBorders>
          </w:tcPr>
          <w:p w:rsidR="00F239B6" w:rsidRDefault="00F239B6" w:rsidP="00D550D6">
            <w:pPr>
              <w:rPr>
                <w:rFonts w:ascii="楷体_GB2312"/>
                <w:sz w:val="15"/>
                <w:szCs w:val="15"/>
              </w:rPr>
            </w:pPr>
            <w:r w:rsidRPr="00F239B6">
              <w:rPr>
                <w:rFonts w:ascii="楷体_GB2312" w:hint="eastAsia"/>
                <w:sz w:val="18"/>
                <w:szCs w:val="18"/>
              </w:rPr>
              <w:t>资料来源：Mysteel、</w:t>
            </w:r>
            <w:r>
              <w:rPr>
                <w:rFonts w:ascii="楷体_GB2312" w:hint="eastAsia"/>
                <w:sz w:val="18"/>
                <w:szCs w:val="18"/>
              </w:rPr>
              <w:t>wind、</w:t>
            </w:r>
            <w:r w:rsidRPr="00F239B6">
              <w:rPr>
                <w:rFonts w:ascii="楷体_GB2312" w:hint="eastAsia"/>
                <w:sz w:val="18"/>
                <w:szCs w:val="18"/>
              </w:rPr>
              <w:t>国泰君安期货产业服务研究所</w:t>
            </w:r>
          </w:p>
        </w:tc>
      </w:tr>
    </w:tbl>
    <w:p w:rsidR="00345069" w:rsidRPr="0046391C" w:rsidRDefault="00345069" w:rsidP="00345069">
      <w:pPr>
        <w:tabs>
          <w:tab w:val="left" w:pos="480"/>
        </w:tabs>
        <w:autoSpaceDE w:val="0"/>
        <w:autoSpaceDN w:val="0"/>
        <w:adjustRightInd w:val="0"/>
        <w:spacing w:line="360" w:lineRule="exact"/>
        <w:ind w:right="18" w:firstLineChars="196" w:firstLine="412"/>
        <w:jc w:val="left"/>
        <w:rPr>
          <w:rFonts w:ascii="楷体_GB2312" w:hAnsi="Arial Unicode MS" w:cs="Arial Unicode MS"/>
        </w:rPr>
      </w:pPr>
    </w:p>
    <w:p w:rsidR="00156D09" w:rsidRPr="008F28F8" w:rsidRDefault="00156D09" w:rsidP="004762DA">
      <w:pPr>
        <w:ind w:firstLineChars="200" w:firstLine="422"/>
        <w:rPr>
          <w:rFonts w:ascii="楷体_GB2312" w:hAnsi="Arial Unicode MS" w:cs="Arial Unicode MS"/>
          <w:b/>
        </w:rPr>
      </w:pPr>
    </w:p>
    <w:tbl>
      <w:tblPr>
        <w:tblW w:w="21309" w:type="dxa"/>
        <w:tblInd w:w="94" w:type="dxa"/>
        <w:tblLayout w:type="fixed"/>
        <w:tblLook w:val="0000" w:firstRow="0" w:lastRow="0" w:firstColumn="0" w:lastColumn="0" w:noHBand="0" w:noVBand="0"/>
      </w:tblPr>
      <w:tblGrid>
        <w:gridCol w:w="10349"/>
        <w:gridCol w:w="1096"/>
        <w:gridCol w:w="1096"/>
        <w:gridCol w:w="1096"/>
        <w:gridCol w:w="1096"/>
        <w:gridCol w:w="1096"/>
        <w:gridCol w:w="1096"/>
        <w:gridCol w:w="1096"/>
        <w:gridCol w:w="1096"/>
        <w:gridCol w:w="1096"/>
        <w:gridCol w:w="1096"/>
      </w:tblGrid>
      <w:tr w:rsidR="00345069" w:rsidTr="00834A38">
        <w:trPr>
          <w:gridAfter w:val="10"/>
          <w:wAfter w:w="10960" w:type="dxa"/>
          <w:trHeight w:val="94"/>
        </w:trPr>
        <w:tc>
          <w:tcPr>
            <w:tcW w:w="10349" w:type="dxa"/>
            <w:tcBorders>
              <w:top w:val="nil"/>
              <w:left w:val="nil"/>
              <w:bottom w:val="single" w:sz="8" w:space="0" w:color="auto"/>
              <w:right w:val="nil"/>
            </w:tcBorders>
            <w:vAlign w:val="bottom"/>
          </w:tcPr>
          <w:p w:rsidR="00345069" w:rsidRDefault="00345069" w:rsidP="00230C8C">
            <w:pPr>
              <w:widowControl/>
              <w:rPr>
                <w:rFonts w:ascii="楷体_GB2312" w:hAnsi="宋体" w:cs="宋体"/>
                <w:b/>
                <w:kern w:val="0"/>
                <w:sz w:val="20"/>
                <w:szCs w:val="20"/>
              </w:rPr>
            </w:pPr>
            <w:r>
              <w:rPr>
                <w:rFonts w:ascii="楷体_GB2312" w:hAnsi="宋体" w:cs="宋体" w:hint="eastAsia"/>
                <w:b/>
                <w:kern w:val="0"/>
                <w:sz w:val="20"/>
                <w:szCs w:val="20"/>
              </w:rPr>
              <w:t>表1：</w:t>
            </w:r>
            <w:r w:rsidR="00230C8C">
              <w:rPr>
                <w:rFonts w:ascii="楷体_GB2312" w:hAnsi="宋体" w:cs="宋体" w:hint="eastAsia"/>
                <w:b/>
                <w:kern w:val="0"/>
                <w:sz w:val="20"/>
                <w:szCs w:val="20"/>
              </w:rPr>
              <w:t>黑色品种主力合约涨跌幅</w:t>
            </w:r>
          </w:p>
        </w:tc>
      </w:tr>
      <w:tr w:rsidR="00345069" w:rsidTr="00834A38">
        <w:trPr>
          <w:gridAfter w:val="10"/>
          <w:wAfter w:w="10960" w:type="dxa"/>
          <w:trHeight w:val="300"/>
        </w:trPr>
        <w:tc>
          <w:tcPr>
            <w:tcW w:w="10349" w:type="dxa"/>
            <w:tcBorders>
              <w:top w:val="nil"/>
              <w:left w:val="nil"/>
              <w:bottom w:val="nil"/>
              <w:right w:val="nil"/>
            </w:tcBorders>
            <w:vAlign w:val="center"/>
          </w:tcPr>
          <w:p w:rsidR="00345069" w:rsidRDefault="004904A3" w:rsidP="00B054EC">
            <w:pPr>
              <w:widowControl/>
              <w:ind w:leftChars="22" w:left="46" w:firstLine="2"/>
              <w:jc w:val="left"/>
              <w:rPr>
                <w:rFonts w:ascii="楷体_GB2312" w:hAnsi="宋体" w:cs="宋体"/>
                <w:b/>
                <w:kern w:val="0"/>
                <w:sz w:val="15"/>
                <w:szCs w:val="15"/>
              </w:rPr>
            </w:pPr>
            <w:r>
              <w:rPr>
                <w:rFonts w:ascii="楷体_GB2312" w:hAnsi="宋体" w:cs="宋体"/>
                <w:b/>
                <w:noProof/>
                <w:kern w:val="0"/>
                <w:sz w:val="15"/>
                <w:szCs w:val="15"/>
              </w:rPr>
              <w:pict>
                <v:shape id="_x0000_i1031" type="#_x0000_t75" style="width:511.5pt;height:1in">
                  <v:imagedata r:id="rId15" o:title=""/>
                </v:shape>
              </w:pict>
            </w:r>
          </w:p>
        </w:tc>
      </w:tr>
      <w:tr w:rsidR="00834A38" w:rsidTr="00834A38">
        <w:trPr>
          <w:gridAfter w:val="10"/>
          <w:wAfter w:w="10960" w:type="dxa"/>
          <w:trHeight w:val="300"/>
        </w:trPr>
        <w:tc>
          <w:tcPr>
            <w:tcW w:w="10349" w:type="dxa"/>
            <w:tcBorders>
              <w:top w:val="nil"/>
              <w:left w:val="nil"/>
              <w:bottom w:val="nil"/>
              <w:right w:val="nil"/>
            </w:tcBorders>
          </w:tcPr>
          <w:p w:rsidR="00834A38" w:rsidRDefault="00834A38" w:rsidP="00D550D6">
            <w:pPr>
              <w:rPr>
                <w:rFonts w:ascii="楷体_GB2312"/>
                <w:sz w:val="15"/>
                <w:szCs w:val="15"/>
              </w:rPr>
            </w:pPr>
            <w:r w:rsidRPr="00F239B6">
              <w:rPr>
                <w:rFonts w:ascii="楷体_GB2312" w:hint="eastAsia"/>
                <w:sz w:val="18"/>
                <w:szCs w:val="18"/>
              </w:rPr>
              <w:t>资料来源：Mysteel、</w:t>
            </w:r>
            <w:r>
              <w:rPr>
                <w:rFonts w:ascii="楷体_GB2312" w:hint="eastAsia"/>
                <w:sz w:val="18"/>
                <w:szCs w:val="18"/>
              </w:rPr>
              <w:t>wind、</w:t>
            </w:r>
            <w:r w:rsidRPr="00F239B6">
              <w:rPr>
                <w:rFonts w:ascii="楷体_GB2312" w:hint="eastAsia"/>
                <w:sz w:val="18"/>
                <w:szCs w:val="18"/>
              </w:rPr>
              <w:t>国泰君安期货产业服务研究所</w:t>
            </w:r>
          </w:p>
        </w:tc>
      </w:tr>
      <w:tr w:rsidR="00834A38" w:rsidTr="00834A38">
        <w:trPr>
          <w:gridAfter w:val="10"/>
          <w:wAfter w:w="10960" w:type="dxa"/>
          <w:trHeight w:val="285"/>
        </w:trPr>
        <w:tc>
          <w:tcPr>
            <w:tcW w:w="10349" w:type="dxa"/>
            <w:tcBorders>
              <w:top w:val="nil"/>
              <w:left w:val="nil"/>
              <w:bottom w:val="nil"/>
              <w:right w:val="nil"/>
            </w:tcBorders>
            <w:vAlign w:val="bottom"/>
          </w:tcPr>
          <w:p w:rsidR="00834A38" w:rsidRDefault="00834A38" w:rsidP="00E0085F">
            <w:pPr>
              <w:widowControl/>
              <w:rPr>
                <w:rFonts w:ascii="楷体_GB2312" w:hAnsi="宋体" w:cs="宋体"/>
                <w:b/>
                <w:kern w:val="0"/>
                <w:sz w:val="15"/>
                <w:szCs w:val="15"/>
              </w:rPr>
            </w:pPr>
          </w:p>
        </w:tc>
      </w:tr>
      <w:tr w:rsidR="00834A38" w:rsidTr="00834A38">
        <w:trPr>
          <w:gridAfter w:val="10"/>
          <w:wAfter w:w="10960" w:type="dxa"/>
          <w:trHeight w:val="300"/>
        </w:trPr>
        <w:tc>
          <w:tcPr>
            <w:tcW w:w="10349" w:type="dxa"/>
            <w:tcBorders>
              <w:top w:val="nil"/>
              <w:left w:val="nil"/>
              <w:bottom w:val="single" w:sz="8" w:space="0" w:color="auto"/>
              <w:right w:val="nil"/>
            </w:tcBorders>
            <w:vAlign w:val="bottom"/>
          </w:tcPr>
          <w:p w:rsidR="00834A38" w:rsidRDefault="00834A38" w:rsidP="00230C8C">
            <w:pPr>
              <w:widowControl/>
              <w:rPr>
                <w:rFonts w:ascii="楷体_GB2312" w:hAnsi="宋体" w:cs="宋体"/>
                <w:b/>
                <w:kern w:val="0"/>
                <w:sz w:val="20"/>
                <w:szCs w:val="20"/>
              </w:rPr>
            </w:pPr>
            <w:r>
              <w:rPr>
                <w:rFonts w:ascii="楷体_GB2312" w:hAnsi="宋体" w:cs="宋体" w:hint="eastAsia"/>
                <w:b/>
                <w:kern w:val="0"/>
                <w:sz w:val="20"/>
                <w:szCs w:val="20"/>
              </w:rPr>
              <w:t>表2 ：黑色品种现货价格</w:t>
            </w:r>
          </w:p>
        </w:tc>
      </w:tr>
      <w:tr w:rsidR="00834A38" w:rsidTr="00834A38">
        <w:trPr>
          <w:trHeight w:val="300"/>
        </w:trPr>
        <w:tc>
          <w:tcPr>
            <w:tcW w:w="10349" w:type="dxa"/>
            <w:tcBorders>
              <w:top w:val="nil"/>
              <w:left w:val="nil"/>
              <w:bottom w:val="nil"/>
              <w:right w:val="nil"/>
            </w:tcBorders>
            <w:vAlign w:val="bottom"/>
          </w:tcPr>
          <w:p w:rsidR="00834A38" w:rsidRDefault="004904A3" w:rsidP="00606EC5">
            <w:pPr>
              <w:widowControl/>
              <w:jc w:val="left"/>
              <w:rPr>
                <w:rFonts w:ascii="楷体_GB2312" w:hAnsi="宋体" w:cs="宋体"/>
                <w:b/>
                <w:kern w:val="0"/>
                <w:sz w:val="15"/>
                <w:szCs w:val="15"/>
              </w:rPr>
            </w:pPr>
            <w:r>
              <w:rPr>
                <w:rFonts w:ascii="楷体_GB2312" w:hAnsi="宋体" w:cs="宋体"/>
                <w:b/>
                <w:kern w:val="0"/>
                <w:sz w:val="15"/>
                <w:szCs w:val="15"/>
              </w:rPr>
              <w:pict>
                <v:shape id="_x0000_i1032" type="#_x0000_t75" style="width:511.5pt;height:122.25pt">
                  <v:imagedata r:id="rId16" o:title=""/>
                </v:shape>
              </w:pict>
            </w:r>
          </w:p>
        </w:tc>
        <w:tc>
          <w:tcPr>
            <w:tcW w:w="1096" w:type="dxa"/>
          </w:tcPr>
          <w:p w:rsidR="00834A38" w:rsidRDefault="00834A38" w:rsidP="00E0085F">
            <w:pPr>
              <w:widowControl/>
              <w:jc w:val="left"/>
              <w:rPr>
                <w:rFonts w:eastAsia="宋体"/>
                <w:kern w:val="0"/>
                <w:sz w:val="20"/>
                <w:szCs w:val="20"/>
              </w:rPr>
            </w:pPr>
          </w:p>
        </w:tc>
        <w:tc>
          <w:tcPr>
            <w:tcW w:w="1096" w:type="dxa"/>
          </w:tcPr>
          <w:p w:rsidR="00834A38" w:rsidRDefault="00834A38" w:rsidP="00E0085F">
            <w:pPr>
              <w:widowControl/>
              <w:jc w:val="left"/>
              <w:rPr>
                <w:rFonts w:eastAsia="宋体"/>
                <w:kern w:val="0"/>
                <w:sz w:val="20"/>
                <w:szCs w:val="20"/>
              </w:rPr>
            </w:pPr>
          </w:p>
        </w:tc>
        <w:tc>
          <w:tcPr>
            <w:tcW w:w="1096" w:type="dxa"/>
          </w:tcPr>
          <w:p w:rsidR="00834A38" w:rsidRDefault="00834A38" w:rsidP="00E0085F">
            <w:pPr>
              <w:widowControl/>
              <w:jc w:val="left"/>
              <w:rPr>
                <w:rFonts w:eastAsia="宋体"/>
                <w:kern w:val="0"/>
                <w:sz w:val="20"/>
                <w:szCs w:val="20"/>
              </w:rPr>
            </w:pPr>
          </w:p>
        </w:tc>
        <w:tc>
          <w:tcPr>
            <w:tcW w:w="1096" w:type="dxa"/>
          </w:tcPr>
          <w:p w:rsidR="00834A38" w:rsidRDefault="00834A38" w:rsidP="00E0085F">
            <w:pPr>
              <w:widowControl/>
              <w:jc w:val="left"/>
              <w:rPr>
                <w:rFonts w:eastAsia="宋体"/>
                <w:kern w:val="0"/>
                <w:sz w:val="20"/>
                <w:szCs w:val="20"/>
              </w:rPr>
            </w:pPr>
          </w:p>
        </w:tc>
        <w:tc>
          <w:tcPr>
            <w:tcW w:w="1096" w:type="dxa"/>
            <w:vAlign w:val="center"/>
          </w:tcPr>
          <w:p w:rsidR="00834A38" w:rsidRDefault="00834A38" w:rsidP="00E0085F">
            <w:pPr>
              <w:jc w:val="center"/>
              <w:rPr>
                <w:rFonts w:ascii="楷体_GB2312" w:hAnsi="宋体" w:cs="宋体"/>
                <w:sz w:val="20"/>
                <w:szCs w:val="20"/>
              </w:rPr>
            </w:pPr>
          </w:p>
        </w:tc>
        <w:tc>
          <w:tcPr>
            <w:tcW w:w="1096" w:type="dxa"/>
            <w:vAlign w:val="center"/>
          </w:tcPr>
          <w:p w:rsidR="00834A38" w:rsidRDefault="00834A38" w:rsidP="00E0085F">
            <w:pPr>
              <w:jc w:val="center"/>
              <w:rPr>
                <w:rFonts w:ascii="楷体_GB2312" w:hAnsi="宋体" w:cs="宋体"/>
                <w:sz w:val="20"/>
                <w:szCs w:val="20"/>
              </w:rPr>
            </w:pPr>
          </w:p>
        </w:tc>
        <w:tc>
          <w:tcPr>
            <w:tcW w:w="1096" w:type="dxa"/>
            <w:vAlign w:val="center"/>
          </w:tcPr>
          <w:p w:rsidR="00834A38" w:rsidRDefault="00834A38" w:rsidP="00E0085F">
            <w:pPr>
              <w:jc w:val="center"/>
              <w:rPr>
                <w:rFonts w:ascii="Arial" w:eastAsia="宋体" w:hAnsi="Arial" w:cs="Arial"/>
                <w:sz w:val="20"/>
                <w:szCs w:val="20"/>
              </w:rPr>
            </w:pPr>
          </w:p>
        </w:tc>
        <w:tc>
          <w:tcPr>
            <w:tcW w:w="1096" w:type="dxa"/>
            <w:vAlign w:val="center"/>
          </w:tcPr>
          <w:p w:rsidR="00834A38" w:rsidRDefault="00834A38" w:rsidP="00E0085F">
            <w:pPr>
              <w:jc w:val="center"/>
              <w:rPr>
                <w:rFonts w:ascii="楷体_GB2312" w:hAnsi="宋体" w:cs="宋体"/>
                <w:sz w:val="20"/>
                <w:szCs w:val="20"/>
              </w:rPr>
            </w:pPr>
          </w:p>
        </w:tc>
        <w:tc>
          <w:tcPr>
            <w:tcW w:w="1096" w:type="dxa"/>
            <w:vAlign w:val="center"/>
          </w:tcPr>
          <w:p w:rsidR="00834A38" w:rsidRDefault="00834A38" w:rsidP="00E0085F">
            <w:pPr>
              <w:jc w:val="center"/>
              <w:rPr>
                <w:rFonts w:ascii="Arial" w:eastAsia="宋体" w:hAnsi="Arial" w:cs="Arial"/>
                <w:sz w:val="20"/>
                <w:szCs w:val="20"/>
              </w:rPr>
            </w:pPr>
          </w:p>
        </w:tc>
        <w:tc>
          <w:tcPr>
            <w:tcW w:w="1096" w:type="dxa"/>
            <w:vAlign w:val="center"/>
          </w:tcPr>
          <w:p w:rsidR="00834A38" w:rsidRDefault="00834A38" w:rsidP="00E0085F">
            <w:pPr>
              <w:jc w:val="center"/>
              <w:rPr>
                <w:rFonts w:ascii="Arial" w:eastAsia="宋体" w:hAnsi="Arial" w:cs="Arial"/>
                <w:sz w:val="20"/>
                <w:szCs w:val="20"/>
              </w:rPr>
            </w:pPr>
          </w:p>
        </w:tc>
      </w:tr>
      <w:tr w:rsidR="00834A38" w:rsidTr="00D550D6">
        <w:trPr>
          <w:trHeight w:val="300"/>
        </w:trPr>
        <w:tc>
          <w:tcPr>
            <w:tcW w:w="10349" w:type="dxa"/>
            <w:tcBorders>
              <w:top w:val="nil"/>
              <w:left w:val="nil"/>
              <w:bottom w:val="nil"/>
              <w:right w:val="nil"/>
            </w:tcBorders>
          </w:tcPr>
          <w:p w:rsidR="00834A38" w:rsidRDefault="00834A38" w:rsidP="00D550D6">
            <w:pPr>
              <w:rPr>
                <w:rFonts w:ascii="楷体_GB2312"/>
                <w:sz w:val="18"/>
                <w:szCs w:val="18"/>
              </w:rPr>
            </w:pPr>
            <w:r w:rsidRPr="00F239B6">
              <w:rPr>
                <w:rFonts w:ascii="楷体_GB2312" w:hint="eastAsia"/>
                <w:sz w:val="18"/>
                <w:szCs w:val="18"/>
              </w:rPr>
              <w:t>资料来源：Mysteel、</w:t>
            </w:r>
            <w:r>
              <w:rPr>
                <w:rFonts w:ascii="楷体_GB2312" w:hint="eastAsia"/>
                <w:sz w:val="18"/>
                <w:szCs w:val="18"/>
              </w:rPr>
              <w:t>wind、</w:t>
            </w:r>
            <w:r w:rsidRPr="00F239B6">
              <w:rPr>
                <w:rFonts w:ascii="楷体_GB2312" w:hint="eastAsia"/>
                <w:sz w:val="18"/>
                <w:szCs w:val="18"/>
              </w:rPr>
              <w:t>国泰君安期货产业服务研究所</w:t>
            </w:r>
          </w:p>
          <w:p w:rsidR="00766931" w:rsidRDefault="00766931" w:rsidP="00D550D6">
            <w:pPr>
              <w:rPr>
                <w:rFonts w:ascii="楷体_GB2312"/>
                <w:sz w:val="15"/>
                <w:szCs w:val="15"/>
              </w:rPr>
            </w:pPr>
          </w:p>
        </w:tc>
        <w:tc>
          <w:tcPr>
            <w:tcW w:w="1096" w:type="dxa"/>
          </w:tcPr>
          <w:p w:rsidR="00834A38" w:rsidRDefault="00834A38" w:rsidP="00E0085F">
            <w:pPr>
              <w:widowControl/>
              <w:jc w:val="left"/>
              <w:rPr>
                <w:rFonts w:eastAsia="宋体"/>
                <w:kern w:val="0"/>
                <w:sz w:val="20"/>
                <w:szCs w:val="20"/>
              </w:rPr>
            </w:pPr>
          </w:p>
        </w:tc>
        <w:tc>
          <w:tcPr>
            <w:tcW w:w="1096" w:type="dxa"/>
          </w:tcPr>
          <w:p w:rsidR="00834A38" w:rsidRDefault="00834A38" w:rsidP="00E0085F">
            <w:pPr>
              <w:widowControl/>
              <w:jc w:val="left"/>
              <w:rPr>
                <w:rFonts w:eastAsia="宋体"/>
                <w:kern w:val="0"/>
                <w:sz w:val="20"/>
                <w:szCs w:val="20"/>
              </w:rPr>
            </w:pPr>
          </w:p>
        </w:tc>
        <w:tc>
          <w:tcPr>
            <w:tcW w:w="1096" w:type="dxa"/>
          </w:tcPr>
          <w:p w:rsidR="00834A38" w:rsidRDefault="00834A38" w:rsidP="00E0085F">
            <w:pPr>
              <w:widowControl/>
              <w:jc w:val="left"/>
              <w:rPr>
                <w:rFonts w:eastAsia="宋体"/>
                <w:kern w:val="0"/>
                <w:sz w:val="20"/>
                <w:szCs w:val="20"/>
              </w:rPr>
            </w:pPr>
          </w:p>
        </w:tc>
        <w:tc>
          <w:tcPr>
            <w:tcW w:w="1096" w:type="dxa"/>
          </w:tcPr>
          <w:p w:rsidR="00834A38" w:rsidRDefault="00834A38" w:rsidP="00E0085F">
            <w:pPr>
              <w:widowControl/>
              <w:jc w:val="left"/>
              <w:rPr>
                <w:rFonts w:eastAsia="宋体"/>
                <w:kern w:val="0"/>
                <w:sz w:val="20"/>
                <w:szCs w:val="20"/>
              </w:rPr>
            </w:pPr>
          </w:p>
        </w:tc>
        <w:tc>
          <w:tcPr>
            <w:tcW w:w="1096" w:type="dxa"/>
            <w:vAlign w:val="center"/>
          </w:tcPr>
          <w:p w:rsidR="00834A38" w:rsidRDefault="00834A38" w:rsidP="00E0085F">
            <w:pPr>
              <w:rPr>
                <w:rFonts w:ascii="楷体_GB2312" w:hAnsi="宋体" w:cs="宋体"/>
                <w:sz w:val="20"/>
                <w:szCs w:val="20"/>
              </w:rPr>
            </w:pPr>
          </w:p>
        </w:tc>
        <w:tc>
          <w:tcPr>
            <w:tcW w:w="1096" w:type="dxa"/>
            <w:vAlign w:val="center"/>
          </w:tcPr>
          <w:p w:rsidR="00834A38" w:rsidRDefault="00834A38" w:rsidP="00E0085F">
            <w:pPr>
              <w:jc w:val="center"/>
              <w:rPr>
                <w:rFonts w:ascii="楷体_GB2312" w:hAnsi="宋体" w:cs="宋体"/>
                <w:sz w:val="20"/>
                <w:szCs w:val="20"/>
              </w:rPr>
            </w:pPr>
          </w:p>
        </w:tc>
        <w:tc>
          <w:tcPr>
            <w:tcW w:w="1096" w:type="dxa"/>
            <w:vAlign w:val="center"/>
          </w:tcPr>
          <w:p w:rsidR="00834A38" w:rsidRDefault="00834A38" w:rsidP="00E0085F">
            <w:pPr>
              <w:jc w:val="center"/>
              <w:rPr>
                <w:rFonts w:ascii="Arial" w:eastAsia="宋体" w:hAnsi="Arial" w:cs="Arial"/>
                <w:sz w:val="20"/>
                <w:szCs w:val="20"/>
              </w:rPr>
            </w:pPr>
          </w:p>
        </w:tc>
        <w:tc>
          <w:tcPr>
            <w:tcW w:w="1096" w:type="dxa"/>
            <w:vAlign w:val="center"/>
          </w:tcPr>
          <w:p w:rsidR="00834A38" w:rsidRDefault="00834A38" w:rsidP="00E0085F">
            <w:pPr>
              <w:jc w:val="center"/>
              <w:rPr>
                <w:rFonts w:ascii="楷体_GB2312" w:hAnsi="宋体" w:cs="宋体"/>
                <w:sz w:val="20"/>
                <w:szCs w:val="20"/>
              </w:rPr>
            </w:pPr>
          </w:p>
        </w:tc>
        <w:tc>
          <w:tcPr>
            <w:tcW w:w="1096" w:type="dxa"/>
            <w:vAlign w:val="center"/>
          </w:tcPr>
          <w:p w:rsidR="00834A38" w:rsidRDefault="00834A38" w:rsidP="00E0085F">
            <w:pPr>
              <w:jc w:val="center"/>
              <w:rPr>
                <w:rFonts w:ascii="Arial" w:eastAsia="宋体" w:hAnsi="Arial" w:cs="Arial"/>
                <w:sz w:val="20"/>
                <w:szCs w:val="20"/>
              </w:rPr>
            </w:pPr>
          </w:p>
        </w:tc>
        <w:tc>
          <w:tcPr>
            <w:tcW w:w="1096" w:type="dxa"/>
            <w:vAlign w:val="center"/>
          </w:tcPr>
          <w:p w:rsidR="00834A38" w:rsidRDefault="00834A38" w:rsidP="00E0085F">
            <w:pPr>
              <w:jc w:val="center"/>
              <w:rPr>
                <w:rFonts w:ascii="Arial" w:eastAsia="宋体" w:hAnsi="Arial" w:cs="Arial"/>
                <w:sz w:val="20"/>
                <w:szCs w:val="20"/>
              </w:rPr>
            </w:pPr>
          </w:p>
        </w:tc>
      </w:tr>
    </w:tbl>
    <w:p w:rsidR="008F1312" w:rsidRPr="00613B87" w:rsidRDefault="00AC59DB" w:rsidP="008F1312">
      <w:pPr>
        <w:ind w:firstLineChars="200" w:firstLine="422"/>
        <w:rPr>
          <w:rFonts w:ascii="楷体_GB2312" w:hAnsi="Arial Unicode MS" w:cs="Arial Unicode MS"/>
          <w:color w:val="000000"/>
        </w:rPr>
      </w:pPr>
      <w:r>
        <w:rPr>
          <w:rFonts w:ascii="楷体_GB2312" w:hAnsi="Arial Unicode MS" w:cs="Arial Unicode MS" w:hint="eastAsia"/>
          <w:b/>
        </w:rPr>
        <w:lastRenderedPageBreak/>
        <w:t>库存：</w:t>
      </w:r>
      <w:r w:rsidR="008F1312">
        <w:rPr>
          <w:rFonts w:ascii="楷体_GB2312" w:hAnsi="Arial Unicode MS" w:cs="Arial Unicode MS" w:hint="eastAsia"/>
          <w:color w:val="000000"/>
        </w:rPr>
        <w:t>上周</w:t>
      </w:r>
      <w:r w:rsidR="008F1312" w:rsidRPr="00C73311">
        <w:rPr>
          <w:rFonts w:ascii="楷体_GB2312" w:hAnsi="Arial Unicode MS" w:cs="Arial Unicode MS" w:hint="eastAsia"/>
          <w:color w:val="000000"/>
        </w:rPr>
        <w:t>Mysteel统计全国45个港口铁矿石库存为13147，较节前数据降211 ，较去年同期增2579,日均疏港总量264.03，节前统计数据为284.77，其中澳矿7003，巴西矿3218，贸易矿4812，球团183，精粉690，块矿1357。（单位：万吨）疏港方面，河北主港因降雨及汽运限载原因，疏港量大幅下降；库存方面，鲅鱼圈港口库存降幅明显，青岛日照受风浪天气影响部分船只靠泊作业，导致库存明显下降。</w:t>
      </w:r>
    </w:p>
    <w:p w:rsidR="00606EC5" w:rsidRPr="008F1312" w:rsidRDefault="00606EC5" w:rsidP="00877D94">
      <w:pPr>
        <w:ind w:firstLine="420"/>
        <w:rPr>
          <w:rFonts w:ascii="楷体_GB2312" w:hAnsi="Arial Unicode MS" w:cs="Arial Unicode MS"/>
          <w:b/>
          <w:szCs w:val="21"/>
        </w:rPr>
      </w:pPr>
    </w:p>
    <w:tbl>
      <w:tblPr>
        <w:tblW w:w="0" w:type="auto"/>
        <w:jc w:val="center"/>
        <w:tblLayout w:type="fixed"/>
        <w:tblCellMar>
          <w:left w:w="0" w:type="dxa"/>
          <w:right w:w="0" w:type="dxa"/>
        </w:tblCellMar>
        <w:tblLook w:val="0000" w:firstRow="0" w:lastRow="0" w:firstColumn="0" w:lastColumn="0" w:noHBand="0" w:noVBand="0"/>
      </w:tblPr>
      <w:tblGrid>
        <w:gridCol w:w="5425"/>
        <w:gridCol w:w="20"/>
        <w:gridCol w:w="5329"/>
      </w:tblGrid>
      <w:tr w:rsidR="00345069" w:rsidTr="00E0085F">
        <w:trPr>
          <w:cantSplit/>
          <w:trHeight w:val="199"/>
          <w:jc w:val="center"/>
        </w:trPr>
        <w:tc>
          <w:tcPr>
            <w:tcW w:w="5425" w:type="dxa"/>
            <w:tcBorders>
              <w:bottom w:val="single" w:sz="2" w:space="0" w:color="646464"/>
            </w:tcBorders>
            <w:vAlign w:val="bottom"/>
          </w:tcPr>
          <w:p w:rsidR="00345069" w:rsidRDefault="00345069" w:rsidP="00230C8C">
            <w:pPr>
              <w:rPr>
                <w:rFonts w:ascii="楷体_GB2312"/>
                <w:szCs w:val="21"/>
              </w:rPr>
            </w:pPr>
            <w:r>
              <w:rPr>
                <w:rFonts w:ascii="楷体_GB2312" w:hint="eastAsia"/>
                <w:szCs w:val="21"/>
              </w:rPr>
              <w:t>图</w:t>
            </w:r>
            <w:r w:rsidR="00230C8C">
              <w:rPr>
                <w:rFonts w:ascii="楷体_GB2312" w:hint="eastAsia"/>
                <w:szCs w:val="21"/>
              </w:rPr>
              <w:t>7</w:t>
            </w:r>
            <w:r>
              <w:rPr>
                <w:rFonts w:ascii="楷体_GB2312" w:hint="eastAsia"/>
                <w:szCs w:val="21"/>
              </w:rPr>
              <w:t xml:space="preserve">  </w:t>
            </w:r>
            <w:r w:rsidR="00230C8C">
              <w:rPr>
                <w:rFonts w:ascii="楷体_GB2312" w:hint="eastAsia"/>
                <w:szCs w:val="21"/>
              </w:rPr>
              <w:t>钢材社会库存</w:t>
            </w:r>
            <w:r w:rsidR="00F239B6">
              <w:rPr>
                <w:rFonts w:ascii="楷体_GB2312" w:hint="eastAsia"/>
                <w:szCs w:val="21"/>
              </w:rPr>
              <w:t>变动情况</w:t>
            </w:r>
          </w:p>
        </w:tc>
        <w:tc>
          <w:tcPr>
            <w:tcW w:w="20" w:type="dxa"/>
            <w:tcBorders>
              <w:left w:val="nil"/>
              <w:bottom w:val="single" w:sz="2" w:space="0" w:color="FFFFFF"/>
            </w:tcBorders>
            <w:vAlign w:val="bottom"/>
          </w:tcPr>
          <w:p w:rsidR="00345069" w:rsidRDefault="00345069" w:rsidP="00E0085F">
            <w:pPr>
              <w:rPr>
                <w:rFonts w:ascii="楷体_GB2312"/>
              </w:rPr>
            </w:pPr>
          </w:p>
        </w:tc>
        <w:tc>
          <w:tcPr>
            <w:tcW w:w="5329" w:type="dxa"/>
            <w:tcBorders>
              <w:left w:val="nil"/>
              <w:bottom w:val="single" w:sz="2" w:space="0" w:color="646464"/>
            </w:tcBorders>
            <w:vAlign w:val="bottom"/>
          </w:tcPr>
          <w:p w:rsidR="00345069" w:rsidRDefault="00345069" w:rsidP="00F239B6">
            <w:pPr>
              <w:ind w:left="48"/>
              <w:rPr>
                <w:rFonts w:ascii="楷体_GB2312"/>
              </w:rPr>
            </w:pPr>
            <w:r>
              <w:rPr>
                <w:rFonts w:ascii="楷体_GB2312" w:hint="eastAsia"/>
              </w:rPr>
              <w:t>图</w:t>
            </w:r>
            <w:r w:rsidR="00F239B6">
              <w:rPr>
                <w:rFonts w:ascii="楷体_GB2312" w:hint="eastAsia"/>
              </w:rPr>
              <w:t>8</w:t>
            </w:r>
            <w:r>
              <w:rPr>
                <w:rFonts w:ascii="楷体_GB2312" w:hint="eastAsia"/>
              </w:rPr>
              <w:t xml:space="preserve">   </w:t>
            </w:r>
            <w:r w:rsidR="00F239B6">
              <w:rPr>
                <w:rFonts w:ascii="楷体_GB2312" w:hint="eastAsia"/>
              </w:rPr>
              <w:t>铁矿石港口库存情况</w:t>
            </w:r>
          </w:p>
        </w:tc>
      </w:tr>
      <w:tr w:rsidR="00345069" w:rsidTr="00E0085F">
        <w:trPr>
          <w:cantSplit/>
          <w:trHeight w:val="199"/>
          <w:jc w:val="center"/>
        </w:trPr>
        <w:tc>
          <w:tcPr>
            <w:tcW w:w="5425" w:type="dxa"/>
            <w:tcBorders>
              <w:bottom w:val="single" w:sz="2" w:space="0" w:color="646464"/>
            </w:tcBorders>
            <w:vAlign w:val="center"/>
          </w:tcPr>
          <w:p w:rsidR="00345069" w:rsidRPr="00D6500D" w:rsidRDefault="004904A3" w:rsidP="00E0085F">
            <w:pPr>
              <w:jc w:val="center"/>
              <w:rPr>
                <w:rFonts w:ascii="楷体_GB2312"/>
                <w:sz w:val="15"/>
                <w:szCs w:val="15"/>
              </w:rPr>
            </w:pPr>
            <w:r>
              <w:rPr>
                <w:rFonts w:ascii="楷体_GB2312"/>
                <w:sz w:val="15"/>
                <w:szCs w:val="15"/>
              </w:rPr>
              <w:pict>
                <v:shape id="_x0000_i1033" type="#_x0000_t75" style="width:258.75pt;height:2in">
                  <v:imagedata r:id="rId17" o:title=""/>
                </v:shape>
              </w:pict>
            </w:r>
          </w:p>
        </w:tc>
        <w:tc>
          <w:tcPr>
            <w:tcW w:w="20" w:type="dxa"/>
            <w:tcBorders>
              <w:left w:val="nil"/>
              <w:bottom w:val="single" w:sz="2" w:space="0" w:color="FFFFFF"/>
            </w:tcBorders>
            <w:vAlign w:val="center"/>
          </w:tcPr>
          <w:p w:rsidR="00345069" w:rsidRDefault="00345069" w:rsidP="00E0085F">
            <w:pPr>
              <w:jc w:val="center"/>
              <w:rPr>
                <w:rFonts w:ascii="楷体_GB2312"/>
              </w:rPr>
            </w:pPr>
          </w:p>
        </w:tc>
        <w:tc>
          <w:tcPr>
            <w:tcW w:w="5329" w:type="dxa"/>
            <w:tcBorders>
              <w:left w:val="nil"/>
              <w:bottom w:val="single" w:sz="2" w:space="0" w:color="646464"/>
            </w:tcBorders>
            <w:vAlign w:val="center"/>
          </w:tcPr>
          <w:p w:rsidR="00345069" w:rsidRPr="00D6500D" w:rsidRDefault="004904A3" w:rsidP="00E0085F">
            <w:pPr>
              <w:ind w:left="48"/>
              <w:jc w:val="center"/>
              <w:rPr>
                <w:rFonts w:ascii="楷体_GB2312"/>
              </w:rPr>
            </w:pPr>
            <w:r>
              <w:rPr>
                <w:rFonts w:ascii="楷体_GB2312"/>
              </w:rPr>
              <w:pict>
                <v:shape id="_x0000_i1034" type="#_x0000_t75" style="width:252pt;height:151.5pt">
                  <v:imagedata r:id="rId18" o:title=""/>
                </v:shape>
              </w:pict>
            </w:r>
          </w:p>
        </w:tc>
      </w:tr>
      <w:tr w:rsidR="00345069" w:rsidTr="00E0085F">
        <w:trPr>
          <w:cantSplit/>
          <w:trHeight w:val="199"/>
          <w:jc w:val="center"/>
        </w:trPr>
        <w:tc>
          <w:tcPr>
            <w:tcW w:w="5425" w:type="dxa"/>
            <w:tcBorders>
              <w:bottom w:val="single" w:sz="2" w:space="0" w:color="646464"/>
            </w:tcBorders>
            <w:vAlign w:val="bottom"/>
          </w:tcPr>
          <w:p w:rsidR="00345069" w:rsidRPr="00F239B6" w:rsidRDefault="00834A38" w:rsidP="00E0085F">
            <w:pPr>
              <w:rPr>
                <w:rFonts w:ascii="楷体_GB2312"/>
                <w:sz w:val="18"/>
                <w:szCs w:val="18"/>
              </w:rPr>
            </w:pPr>
            <w:r w:rsidRPr="00F239B6">
              <w:rPr>
                <w:rFonts w:ascii="楷体_GB2312" w:hint="eastAsia"/>
                <w:sz w:val="18"/>
                <w:szCs w:val="18"/>
              </w:rPr>
              <w:t>资料来源：Mysteel、</w:t>
            </w:r>
            <w:r>
              <w:rPr>
                <w:rFonts w:ascii="楷体_GB2312" w:hint="eastAsia"/>
                <w:sz w:val="18"/>
                <w:szCs w:val="18"/>
              </w:rPr>
              <w:t>wind、</w:t>
            </w:r>
            <w:r w:rsidRPr="00F239B6">
              <w:rPr>
                <w:rFonts w:ascii="楷体_GB2312" w:hint="eastAsia"/>
                <w:sz w:val="18"/>
                <w:szCs w:val="18"/>
              </w:rPr>
              <w:t>国泰君安期货产业服务研究所</w:t>
            </w:r>
          </w:p>
        </w:tc>
        <w:tc>
          <w:tcPr>
            <w:tcW w:w="20" w:type="dxa"/>
            <w:tcBorders>
              <w:left w:val="nil"/>
              <w:bottom w:val="single" w:sz="2" w:space="0" w:color="FFFFFF"/>
            </w:tcBorders>
            <w:vAlign w:val="bottom"/>
          </w:tcPr>
          <w:p w:rsidR="00345069" w:rsidRPr="00F239B6" w:rsidRDefault="00345069" w:rsidP="00E0085F">
            <w:pPr>
              <w:rPr>
                <w:rFonts w:ascii="楷体_GB2312"/>
                <w:sz w:val="18"/>
                <w:szCs w:val="18"/>
              </w:rPr>
            </w:pPr>
          </w:p>
        </w:tc>
        <w:tc>
          <w:tcPr>
            <w:tcW w:w="5329" w:type="dxa"/>
            <w:tcBorders>
              <w:left w:val="nil"/>
              <w:bottom w:val="single" w:sz="2" w:space="0" w:color="646464"/>
            </w:tcBorders>
            <w:vAlign w:val="bottom"/>
          </w:tcPr>
          <w:p w:rsidR="00345069" w:rsidRPr="00F239B6" w:rsidRDefault="00834A38" w:rsidP="00E0085F">
            <w:pPr>
              <w:ind w:left="48"/>
              <w:rPr>
                <w:rFonts w:ascii="楷体_GB2312"/>
                <w:sz w:val="18"/>
                <w:szCs w:val="18"/>
              </w:rPr>
            </w:pPr>
            <w:r w:rsidRPr="00F239B6">
              <w:rPr>
                <w:rFonts w:ascii="楷体_GB2312" w:hint="eastAsia"/>
                <w:sz w:val="18"/>
                <w:szCs w:val="18"/>
              </w:rPr>
              <w:t>资料来源：Mysteel、</w:t>
            </w:r>
            <w:r>
              <w:rPr>
                <w:rFonts w:ascii="楷体_GB2312" w:hint="eastAsia"/>
                <w:sz w:val="18"/>
                <w:szCs w:val="18"/>
              </w:rPr>
              <w:t>wind、</w:t>
            </w:r>
            <w:r w:rsidRPr="00F239B6">
              <w:rPr>
                <w:rFonts w:ascii="楷体_GB2312" w:hint="eastAsia"/>
                <w:sz w:val="18"/>
                <w:szCs w:val="18"/>
              </w:rPr>
              <w:t>国泰君安期货产业服务研究所</w:t>
            </w:r>
          </w:p>
        </w:tc>
      </w:tr>
      <w:tr w:rsidR="00345069" w:rsidTr="00E0085F">
        <w:trPr>
          <w:cantSplit/>
          <w:trHeight w:val="199"/>
          <w:jc w:val="center"/>
        </w:trPr>
        <w:tc>
          <w:tcPr>
            <w:tcW w:w="5425" w:type="dxa"/>
            <w:tcBorders>
              <w:bottom w:val="single" w:sz="2" w:space="0" w:color="646464"/>
            </w:tcBorders>
            <w:vAlign w:val="bottom"/>
          </w:tcPr>
          <w:p w:rsidR="00345069" w:rsidRDefault="00345069" w:rsidP="00E0085F">
            <w:pPr>
              <w:rPr>
                <w:rFonts w:ascii="楷体_GB2312"/>
                <w:sz w:val="28"/>
                <w:szCs w:val="28"/>
              </w:rPr>
            </w:pPr>
          </w:p>
        </w:tc>
        <w:tc>
          <w:tcPr>
            <w:tcW w:w="20" w:type="dxa"/>
            <w:tcBorders>
              <w:left w:val="nil"/>
              <w:bottom w:val="single" w:sz="2" w:space="0" w:color="FFFFFF"/>
            </w:tcBorders>
            <w:vAlign w:val="bottom"/>
          </w:tcPr>
          <w:p w:rsidR="00345069" w:rsidRDefault="00345069" w:rsidP="00E0085F">
            <w:pPr>
              <w:rPr>
                <w:rFonts w:ascii="楷体_GB2312"/>
                <w:sz w:val="28"/>
                <w:szCs w:val="28"/>
              </w:rPr>
            </w:pPr>
          </w:p>
        </w:tc>
        <w:tc>
          <w:tcPr>
            <w:tcW w:w="5329" w:type="dxa"/>
            <w:tcBorders>
              <w:left w:val="nil"/>
              <w:bottom w:val="single" w:sz="2" w:space="0" w:color="646464"/>
            </w:tcBorders>
            <w:vAlign w:val="bottom"/>
          </w:tcPr>
          <w:p w:rsidR="00345069" w:rsidRDefault="00345069" w:rsidP="00E0085F">
            <w:pPr>
              <w:ind w:left="48"/>
              <w:rPr>
                <w:rFonts w:ascii="楷体_GB2312"/>
                <w:sz w:val="28"/>
                <w:szCs w:val="28"/>
              </w:rPr>
            </w:pPr>
          </w:p>
        </w:tc>
      </w:tr>
      <w:tr w:rsidR="00345069" w:rsidTr="00E0085F">
        <w:trPr>
          <w:cantSplit/>
          <w:trHeight w:val="199"/>
          <w:jc w:val="center"/>
        </w:trPr>
        <w:tc>
          <w:tcPr>
            <w:tcW w:w="5425" w:type="dxa"/>
            <w:tcBorders>
              <w:bottom w:val="single" w:sz="2" w:space="0" w:color="646464"/>
            </w:tcBorders>
            <w:vAlign w:val="bottom"/>
          </w:tcPr>
          <w:p w:rsidR="00345069" w:rsidRDefault="00345069" w:rsidP="00F239B6">
            <w:pPr>
              <w:rPr>
                <w:rFonts w:ascii="楷体_GB2312"/>
                <w:szCs w:val="21"/>
              </w:rPr>
            </w:pPr>
            <w:r>
              <w:rPr>
                <w:rFonts w:ascii="楷体_GB2312" w:hint="eastAsia"/>
                <w:szCs w:val="21"/>
              </w:rPr>
              <w:t>图</w:t>
            </w:r>
            <w:r w:rsidR="00F239B6">
              <w:rPr>
                <w:rFonts w:ascii="楷体_GB2312" w:hint="eastAsia"/>
                <w:szCs w:val="21"/>
              </w:rPr>
              <w:t>9</w:t>
            </w:r>
            <w:r>
              <w:rPr>
                <w:rFonts w:ascii="楷体_GB2312" w:hint="eastAsia"/>
                <w:szCs w:val="21"/>
              </w:rPr>
              <w:t xml:space="preserve">  </w:t>
            </w:r>
            <w:r w:rsidR="00F239B6">
              <w:rPr>
                <w:rFonts w:ascii="楷体_GB2312" w:hint="eastAsia"/>
                <w:szCs w:val="21"/>
              </w:rPr>
              <w:t>港口主流矿库存占港口总库存比重</w:t>
            </w:r>
          </w:p>
        </w:tc>
        <w:tc>
          <w:tcPr>
            <w:tcW w:w="20" w:type="dxa"/>
            <w:tcBorders>
              <w:left w:val="nil"/>
              <w:bottom w:val="single" w:sz="2" w:space="0" w:color="FFFFFF"/>
            </w:tcBorders>
            <w:vAlign w:val="bottom"/>
          </w:tcPr>
          <w:p w:rsidR="00345069" w:rsidRDefault="00345069" w:rsidP="00E0085F">
            <w:pPr>
              <w:rPr>
                <w:rFonts w:ascii="楷体_GB2312"/>
              </w:rPr>
            </w:pPr>
          </w:p>
        </w:tc>
        <w:tc>
          <w:tcPr>
            <w:tcW w:w="5329" w:type="dxa"/>
            <w:tcBorders>
              <w:left w:val="nil"/>
              <w:bottom w:val="single" w:sz="2" w:space="0" w:color="646464"/>
            </w:tcBorders>
            <w:vAlign w:val="bottom"/>
          </w:tcPr>
          <w:p w:rsidR="00345069" w:rsidRDefault="00345069" w:rsidP="00F239B6">
            <w:pPr>
              <w:ind w:left="48"/>
              <w:rPr>
                <w:rFonts w:ascii="楷体_GB2312"/>
              </w:rPr>
            </w:pPr>
            <w:r>
              <w:rPr>
                <w:rFonts w:ascii="楷体_GB2312" w:hint="eastAsia"/>
              </w:rPr>
              <w:t>图</w:t>
            </w:r>
            <w:r w:rsidR="00F239B6">
              <w:rPr>
                <w:rFonts w:ascii="楷体_GB2312" w:hint="eastAsia"/>
              </w:rPr>
              <w:t>10</w:t>
            </w:r>
            <w:r>
              <w:rPr>
                <w:rFonts w:ascii="楷体_GB2312" w:hint="eastAsia"/>
              </w:rPr>
              <w:t xml:space="preserve"> </w:t>
            </w:r>
            <w:r w:rsidR="00F239B6">
              <w:rPr>
                <w:rFonts w:ascii="楷体_GB2312" w:hint="eastAsia"/>
              </w:rPr>
              <w:t xml:space="preserve"> </w:t>
            </w:r>
            <w:r w:rsidR="00F239B6">
              <w:rPr>
                <w:rFonts w:ascii="楷体_GB2312" w:hint="eastAsia"/>
                <w:szCs w:val="21"/>
              </w:rPr>
              <w:t>钢厂进口矿石库存可用天数</w:t>
            </w:r>
          </w:p>
        </w:tc>
      </w:tr>
      <w:tr w:rsidR="00345069" w:rsidTr="00E0085F">
        <w:trPr>
          <w:cantSplit/>
          <w:trHeight w:val="2580"/>
          <w:jc w:val="center"/>
        </w:trPr>
        <w:tc>
          <w:tcPr>
            <w:tcW w:w="5425" w:type="dxa"/>
            <w:tcBorders>
              <w:top w:val="single" w:sz="2" w:space="0" w:color="646464"/>
              <w:bottom w:val="single" w:sz="2" w:space="0" w:color="646464"/>
            </w:tcBorders>
            <w:vAlign w:val="center"/>
          </w:tcPr>
          <w:p w:rsidR="00345069" w:rsidRPr="00D6500D" w:rsidRDefault="00345069" w:rsidP="00571F9A">
            <w:pPr>
              <w:ind w:rightChars="-20" w:right="-42" w:firstLineChars="10" w:firstLine="15"/>
              <w:jc w:val="center"/>
              <w:rPr>
                <w:rFonts w:ascii="楷体_GB2312"/>
                <w:sz w:val="15"/>
                <w:szCs w:val="15"/>
              </w:rPr>
            </w:pPr>
            <w:r>
              <w:rPr>
                <w:rFonts w:ascii="楷体_GB2312" w:hint="eastAsia"/>
                <w:sz w:val="15"/>
                <w:szCs w:val="15"/>
              </w:rPr>
              <w:t xml:space="preserve"> </w:t>
            </w:r>
            <w:r w:rsidR="004904A3">
              <w:rPr>
                <w:rFonts w:ascii="楷体_GB2312"/>
                <w:sz w:val="15"/>
                <w:szCs w:val="15"/>
              </w:rPr>
              <w:pict>
                <v:shape id="_x0000_i1035" type="#_x0000_t75" style="width:259.5pt;height:165.75pt">
                  <v:imagedata r:id="rId19" o:title=""/>
                </v:shape>
              </w:pict>
            </w:r>
          </w:p>
        </w:tc>
        <w:tc>
          <w:tcPr>
            <w:tcW w:w="20" w:type="dxa"/>
            <w:tcBorders>
              <w:left w:val="nil"/>
              <w:bottom w:val="single" w:sz="2" w:space="0" w:color="FFFFFF"/>
            </w:tcBorders>
            <w:vAlign w:val="center"/>
          </w:tcPr>
          <w:p w:rsidR="00345069" w:rsidRDefault="00345069" w:rsidP="00E0085F">
            <w:pPr>
              <w:jc w:val="center"/>
              <w:rPr>
                <w:rFonts w:ascii="楷体_GB2312"/>
                <w:sz w:val="18"/>
                <w:szCs w:val="18"/>
              </w:rPr>
            </w:pPr>
          </w:p>
        </w:tc>
        <w:tc>
          <w:tcPr>
            <w:tcW w:w="5329" w:type="dxa"/>
            <w:tcBorders>
              <w:top w:val="single" w:sz="2" w:space="0" w:color="646464"/>
              <w:left w:val="nil"/>
              <w:bottom w:val="single" w:sz="2" w:space="0" w:color="646464"/>
            </w:tcBorders>
            <w:vAlign w:val="center"/>
          </w:tcPr>
          <w:p w:rsidR="00345069" w:rsidRDefault="004904A3" w:rsidP="00E0085F">
            <w:pPr>
              <w:jc w:val="center"/>
              <w:rPr>
                <w:szCs w:val="18"/>
              </w:rPr>
            </w:pPr>
            <w:r>
              <w:rPr>
                <w:szCs w:val="18"/>
              </w:rPr>
              <w:pict>
                <v:shape id="_x0000_i1036" type="#_x0000_t75" style="width:258.75pt;height:158.25pt">
                  <v:imagedata r:id="rId20" o:title=""/>
                </v:shape>
              </w:pict>
            </w:r>
          </w:p>
        </w:tc>
      </w:tr>
      <w:tr w:rsidR="00345069" w:rsidTr="00E0085F">
        <w:trPr>
          <w:cantSplit/>
          <w:trHeight w:val="305"/>
          <w:jc w:val="center"/>
        </w:trPr>
        <w:tc>
          <w:tcPr>
            <w:tcW w:w="5425" w:type="dxa"/>
            <w:tcBorders>
              <w:top w:val="single" w:sz="2" w:space="0" w:color="646464"/>
              <w:bottom w:val="nil"/>
            </w:tcBorders>
          </w:tcPr>
          <w:p w:rsidR="00345069" w:rsidRDefault="00834A38" w:rsidP="00E0085F">
            <w:pPr>
              <w:rPr>
                <w:rFonts w:ascii="楷体_GB2312"/>
                <w:sz w:val="15"/>
                <w:szCs w:val="15"/>
              </w:rPr>
            </w:pPr>
            <w:r w:rsidRPr="00F239B6">
              <w:rPr>
                <w:rFonts w:ascii="楷体_GB2312" w:hint="eastAsia"/>
                <w:sz w:val="18"/>
                <w:szCs w:val="18"/>
              </w:rPr>
              <w:t>资料来源：Mysteel、</w:t>
            </w:r>
            <w:r>
              <w:rPr>
                <w:rFonts w:ascii="楷体_GB2312" w:hint="eastAsia"/>
                <w:sz w:val="18"/>
                <w:szCs w:val="18"/>
              </w:rPr>
              <w:t>wind、</w:t>
            </w:r>
            <w:r w:rsidRPr="00F239B6">
              <w:rPr>
                <w:rFonts w:ascii="楷体_GB2312" w:hint="eastAsia"/>
                <w:sz w:val="18"/>
                <w:szCs w:val="18"/>
              </w:rPr>
              <w:t>国泰君安期货产业服务研究所</w:t>
            </w:r>
          </w:p>
        </w:tc>
        <w:tc>
          <w:tcPr>
            <w:tcW w:w="20" w:type="dxa"/>
            <w:tcBorders>
              <w:left w:val="nil"/>
              <w:bottom w:val="nil"/>
            </w:tcBorders>
          </w:tcPr>
          <w:p w:rsidR="00345069" w:rsidRDefault="00345069" w:rsidP="00E0085F">
            <w:pPr>
              <w:rPr>
                <w:rFonts w:ascii="楷体_GB2312"/>
                <w:sz w:val="15"/>
                <w:szCs w:val="15"/>
              </w:rPr>
            </w:pPr>
          </w:p>
        </w:tc>
        <w:tc>
          <w:tcPr>
            <w:tcW w:w="5329" w:type="dxa"/>
            <w:tcBorders>
              <w:top w:val="single" w:sz="2" w:space="0" w:color="646464"/>
              <w:left w:val="nil"/>
              <w:bottom w:val="nil"/>
            </w:tcBorders>
          </w:tcPr>
          <w:p w:rsidR="00345069" w:rsidRDefault="00834A38" w:rsidP="00E0085F">
            <w:pPr>
              <w:rPr>
                <w:rFonts w:ascii="楷体_GB2312"/>
                <w:sz w:val="15"/>
                <w:szCs w:val="15"/>
              </w:rPr>
            </w:pPr>
            <w:r w:rsidRPr="00F239B6">
              <w:rPr>
                <w:rFonts w:ascii="楷体_GB2312" w:hint="eastAsia"/>
                <w:sz w:val="18"/>
                <w:szCs w:val="18"/>
              </w:rPr>
              <w:t>资料来源：Mysteel、</w:t>
            </w:r>
            <w:r>
              <w:rPr>
                <w:rFonts w:ascii="楷体_GB2312" w:hint="eastAsia"/>
                <w:sz w:val="18"/>
                <w:szCs w:val="18"/>
              </w:rPr>
              <w:t>wind、</w:t>
            </w:r>
            <w:r w:rsidRPr="00F239B6">
              <w:rPr>
                <w:rFonts w:ascii="楷体_GB2312" w:hint="eastAsia"/>
                <w:sz w:val="18"/>
                <w:szCs w:val="18"/>
              </w:rPr>
              <w:t>国泰君安期货产业服务研究所</w:t>
            </w:r>
          </w:p>
        </w:tc>
      </w:tr>
      <w:tr w:rsidR="00345069" w:rsidTr="00E0085F">
        <w:trPr>
          <w:cantSplit/>
          <w:trHeight w:val="305"/>
          <w:jc w:val="center"/>
        </w:trPr>
        <w:tc>
          <w:tcPr>
            <w:tcW w:w="5425" w:type="dxa"/>
            <w:tcBorders>
              <w:top w:val="single" w:sz="2" w:space="0" w:color="646464"/>
              <w:bottom w:val="nil"/>
            </w:tcBorders>
          </w:tcPr>
          <w:p w:rsidR="00345069" w:rsidRDefault="00345069" w:rsidP="00E0085F">
            <w:pPr>
              <w:rPr>
                <w:rFonts w:ascii="楷体_GB2312"/>
                <w:sz w:val="15"/>
                <w:szCs w:val="15"/>
              </w:rPr>
            </w:pPr>
          </w:p>
        </w:tc>
        <w:tc>
          <w:tcPr>
            <w:tcW w:w="20" w:type="dxa"/>
            <w:tcBorders>
              <w:left w:val="nil"/>
              <w:bottom w:val="nil"/>
            </w:tcBorders>
          </w:tcPr>
          <w:p w:rsidR="00345069" w:rsidRDefault="00345069" w:rsidP="00E0085F">
            <w:pPr>
              <w:rPr>
                <w:rFonts w:ascii="楷体_GB2312"/>
                <w:sz w:val="15"/>
                <w:szCs w:val="15"/>
              </w:rPr>
            </w:pPr>
          </w:p>
        </w:tc>
        <w:tc>
          <w:tcPr>
            <w:tcW w:w="5329" w:type="dxa"/>
            <w:tcBorders>
              <w:top w:val="single" w:sz="2" w:space="0" w:color="646464"/>
              <w:left w:val="nil"/>
              <w:bottom w:val="nil"/>
            </w:tcBorders>
          </w:tcPr>
          <w:p w:rsidR="00345069" w:rsidRDefault="00345069" w:rsidP="00E0085F">
            <w:pPr>
              <w:rPr>
                <w:rFonts w:ascii="楷体_GB2312"/>
                <w:sz w:val="15"/>
                <w:szCs w:val="15"/>
              </w:rPr>
            </w:pPr>
          </w:p>
        </w:tc>
      </w:tr>
    </w:tbl>
    <w:p w:rsidR="008F1312" w:rsidRPr="00190162" w:rsidRDefault="00AC59DB" w:rsidP="008F1312">
      <w:pPr>
        <w:ind w:firstLineChars="200" w:firstLine="422"/>
      </w:pPr>
      <w:r>
        <w:rPr>
          <w:rFonts w:ascii="楷体_GB2312" w:hAnsi="Arial Unicode MS" w:cs="Arial Unicode MS" w:hint="eastAsia"/>
          <w:b/>
        </w:rPr>
        <w:t>矿石供给</w:t>
      </w:r>
      <w:r w:rsidR="00345069">
        <w:rPr>
          <w:rFonts w:ascii="楷体_GB2312" w:hAnsi="Arial Unicode MS" w:cs="Arial Unicode MS" w:hint="eastAsia"/>
          <w:b/>
        </w:rPr>
        <w:t>：</w:t>
      </w:r>
      <w:bookmarkStart w:id="4" w:name="OLE_LINK10"/>
      <w:r w:rsidR="008F1312" w:rsidRPr="00EB6C77">
        <w:rPr>
          <w:rFonts w:ascii="楷体_GB2312" w:hAnsi="Arial Unicode MS" w:cs="Arial Unicode MS" w:hint="eastAsia"/>
        </w:rPr>
        <w:t>上</w:t>
      </w:r>
      <w:r w:rsidR="008F1312" w:rsidRPr="00C9184B">
        <w:rPr>
          <w:rFonts w:ascii="楷体_GB2312" w:hAnsi="Arial Unicode MS" w:cs="Arial Unicode MS" w:hint="eastAsia"/>
        </w:rPr>
        <w:t>周</w:t>
      </w:r>
      <w:r w:rsidR="008F1312" w:rsidRPr="00190162">
        <w:rPr>
          <w:rFonts w:hint="eastAsia"/>
        </w:rPr>
        <w:t>澳洲</w:t>
      </w:r>
      <w:r w:rsidR="008F1312">
        <w:rPr>
          <w:rFonts w:hint="eastAsia"/>
        </w:rPr>
        <w:t>铁矿石发货量为</w:t>
      </w:r>
      <w:r w:rsidR="008F1312">
        <w:t>1463.7</w:t>
      </w:r>
      <w:r w:rsidR="008F1312">
        <w:t>万吨，巴西发货量为</w:t>
      </w:r>
      <w:r w:rsidR="008F1312">
        <w:t>695.5</w:t>
      </w:r>
      <w:r w:rsidR="008F1312">
        <w:t>万吨，合计</w:t>
      </w:r>
      <w:r w:rsidR="008F1312">
        <w:rPr>
          <w:rFonts w:hint="eastAsia"/>
        </w:rPr>
        <w:t>2159.</w:t>
      </w:r>
      <w:r w:rsidR="008F1312">
        <w:t>2</w:t>
      </w:r>
      <w:r w:rsidR="008F1312">
        <w:t>万吨，环比下降</w:t>
      </w:r>
      <w:r w:rsidR="008F1312">
        <w:rPr>
          <w:rFonts w:hint="eastAsia"/>
        </w:rPr>
        <w:t>250.</w:t>
      </w:r>
      <w:r w:rsidR="008F1312">
        <w:t>4</w:t>
      </w:r>
      <w:r w:rsidR="008F1312">
        <w:rPr>
          <w:rFonts w:hint="eastAsia"/>
        </w:rPr>
        <w:t>万吨</w:t>
      </w:r>
      <w:r w:rsidR="008F1312" w:rsidRPr="00190162">
        <w:rPr>
          <w:rFonts w:hint="eastAsia"/>
        </w:rPr>
        <w:t>。</w:t>
      </w:r>
      <w:r w:rsidR="008F1312">
        <w:rPr>
          <w:rFonts w:hint="eastAsia"/>
        </w:rPr>
        <w:t>国产矿产能利用率</w:t>
      </w:r>
      <w:r w:rsidR="008F1312">
        <w:rPr>
          <w:rFonts w:hint="eastAsia"/>
        </w:rPr>
        <w:t>6</w:t>
      </w:r>
      <w:r w:rsidR="008F1312">
        <w:t>5.90%</w:t>
      </w:r>
      <w:r w:rsidR="008F1312">
        <w:t>，环比上涨</w:t>
      </w:r>
      <w:r w:rsidR="008F1312">
        <w:rPr>
          <w:rFonts w:hint="eastAsia"/>
        </w:rPr>
        <w:t>2.</w:t>
      </w:r>
      <w:r w:rsidR="008F1312">
        <w:t>00%</w:t>
      </w:r>
      <w:r w:rsidR="008F1312">
        <w:t>。</w:t>
      </w:r>
    </w:p>
    <w:p w:rsidR="00E824FB" w:rsidRPr="008F1312" w:rsidRDefault="00E824FB" w:rsidP="006C366D">
      <w:pPr>
        <w:ind w:firstLineChars="200" w:firstLine="420"/>
        <w:rPr>
          <w:rFonts w:ascii="楷体_GB2312" w:hAnsi="Arial Unicode MS" w:cs="Arial Unicode MS"/>
        </w:rPr>
      </w:pPr>
    </w:p>
    <w:tbl>
      <w:tblPr>
        <w:tblW w:w="10774" w:type="dxa"/>
        <w:tblInd w:w="-426" w:type="dxa"/>
        <w:tblLayout w:type="fixed"/>
        <w:tblCellMar>
          <w:left w:w="0" w:type="dxa"/>
          <w:right w:w="0" w:type="dxa"/>
        </w:tblCellMar>
        <w:tblLook w:val="0000" w:firstRow="0" w:lastRow="0" w:firstColumn="0" w:lastColumn="0" w:noHBand="0" w:noVBand="0"/>
      </w:tblPr>
      <w:tblGrid>
        <w:gridCol w:w="5104"/>
        <w:gridCol w:w="20"/>
        <w:gridCol w:w="5650"/>
      </w:tblGrid>
      <w:tr w:rsidR="00345069" w:rsidTr="00834A38">
        <w:trPr>
          <w:cantSplit/>
          <w:trHeight w:val="388"/>
        </w:trPr>
        <w:tc>
          <w:tcPr>
            <w:tcW w:w="5104" w:type="dxa"/>
            <w:tcBorders>
              <w:bottom w:val="single" w:sz="2" w:space="0" w:color="646464"/>
            </w:tcBorders>
            <w:vAlign w:val="center"/>
          </w:tcPr>
          <w:bookmarkEnd w:id="4"/>
          <w:p w:rsidR="00345069" w:rsidRDefault="00F239B6" w:rsidP="00BE5021">
            <w:pPr>
              <w:rPr>
                <w:rFonts w:ascii="楷体_GB2312"/>
                <w:szCs w:val="21"/>
              </w:rPr>
            </w:pPr>
            <w:r>
              <w:rPr>
                <w:rFonts w:ascii="楷体_GB2312" w:hint="eastAsia"/>
                <w:szCs w:val="21"/>
              </w:rPr>
              <w:t>图11</w:t>
            </w:r>
            <w:r w:rsidR="00345069">
              <w:rPr>
                <w:rFonts w:ascii="楷体_GB2312" w:hint="eastAsia"/>
                <w:szCs w:val="21"/>
              </w:rPr>
              <w:t xml:space="preserve">  </w:t>
            </w:r>
            <w:r w:rsidR="00834A38">
              <w:rPr>
                <w:rFonts w:ascii="楷体_GB2312" w:hint="eastAsia"/>
                <w:szCs w:val="21"/>
              </w:rPr>
              <w:t xml:space="preserve">普氏指数相对于现货矿升贴水与海运费关系 </w:t>
            </w:r>
          </w:p>
        </w:tc>
        <w:tc>
          <w:tcPr>
            <w:tcW w:w="20" w:type="dxa"/>
            <w:tcBorders>
              <w:left w:val="nil"/>
              <w:bottom w:val="single" w:sz="2" w:space="0" w:color="FFFFFF"/>
            </w:tcBorders>
            <w:vAlign w:val="center"/>
          </w:tcPr>
          <w:p w:rsidR="00345069" w:rsidRDefault="00345069" w:rsidP="00834A38">
            <w:pPr>
              <w:ind w:leftChars="67" w:left="142" w:hanging="1"/>
              <w:rPr>
                <w:rFonts w:ascii="楷体_GB2312"/>
              </w:rPr>
            </w:pPr>
          </w:p>
        </w:tc>
        <w:tc>
          <w:tcPr>
            <w:tcW w:w="5650" w:type="dxa"/>
            <w:tcBorders>
              <w:left w:val="nil"/>
              <w:bottom w:val="single" w:sz="2" w:space="0" w:color="646464"/>
            </w:tcBorders>
            <w:vAlign w:val="center"/>
          </w:tcPr>
          <w:p w:rsidR="00345069" w:rsidRDefault="00345069" w:rsidP="00834A38">
            <w:pPr>
              <w:ind w:leftChars="67" w:left="142" w:hanging="1"/>
              <w:rPr>
                <w:rFonts w:ascii="楷体_GB2312"/>
                <w:szCs w:val="21"/>
              </w:rPr>
            </w:pPr>
            <w:r>
              <w:rPr>
                <w:rFonts w:ascii="楷体_GB2312" w:hint="eastAsia"/>
                <w:szCs w:val="21"/>
              </w:rPr>
              <w:t>图1</w:t>
            </w:r>
            <w:r w:rsidR="00834A38">
              <w:rPr>
                <w:rFonts w:ascii="楷体_GB2312" w:hint="eastAsia"/>
                <w:szCs w:val="21"/>
              </w:rPr>
              <w:t>2</w:t>
            </w:r>
            <w:r>
              <w:rPr>
                <w:rFonts w:ascii="楷体_GB2312" w:hint="eastAsia"/>
                <w:szCs w:val="21"/>
              </w:rPr>
              <w:t xml:space="preserve">  </w:t>
            </w:r>
            <w:r w:rsidR="00834A38">
              <w:rPr>
                <w:rFonts w:ascii="楷体_GB2312" w:hint="eastAsia"/>
                <w:szCs w:val="21"/>
              </w:rPr>
              <w:t>新交所铁矿石掉期价格与持仓量</w:t>
            </w:r>
          </w:p>
        </w:tc>
      </w:tr>
      <w:tr w:rsidR="00345069" w:rsidTr="00834A38">
        <w:trPr>
          <w:cantSplit/>
          <w:trHeight w:val="3107"/>
        </w:trPr>
        <w:tc>
          <w:tcPr>
            <w:tcW w:w="5104" w:type="dxa"/>
            <w:tcBorders>
              <w:top w:val="single" w:sz="2" w:space="0" w:color="646464"/>
              <w:bottom w:val="single" w:sz="2" w:space="0" w:color="646464"/>
            </w:tcBorders>
            <w:vAlign w:val="center"/>
          </w:tcPr>
          <w:p w:rsidR="00345069" w:rsidRPr="00D6500D" w:rsidRDefault="004904A3" w:rsidP="00834A38">
            <w:pPr>
              <w:ind w:leftChars="67" w:left="142" w:rightChars="-20" w:right="-42" w:hanging="1"/>
              <w:jc w:val="center"/>
              <w:rPr>
                <w:rFonts w:ascii="楷体_GB2312"/>
                <w:sz w:val="15"/>
                <w:szCs w:val="15"/>
              </w:rPr>
            </w:pPr>
            <w:r>
              <w:rPr>
                <w:rFonts w:ascii="楷体_GB2312"/>
                <w:sz w:val="15"/>
                <w:szCs w:val="15"/>
              </w:rPr>
              <w:lastRenderedPageBreak/>
              <w:pict>
                <v:shape id="_x0000_i1037" type="#_x0000_t75" style="width:244.5pt;height:165pt">
                  <v:imagedata r:id="rId21" o:title=""/>
                </v:shape>
              </w:pict>
            </w:r>
          </w:p>
        </w:tc>
        <w:tc>
          <w:tcPr>
            <w:tcW w:w="20" w:type="dxa"/>
            <w:tcBorders>
              <w:left w:val="nil"/>
              <w:bottom w:val="single" w:sz="2" w:space="0" w:color="FFFFFF"/>
            </w:tcBorders>
            <w:vAlign w:val="center"/>
          </w:tcPr>
          <w:p w:rsidR="00345069" w:rsidRDefault="00345069" w:rsidP="00834A38">
            <w:pPr>
              <w:ind w:leftChars="67" w:left="142" w:hanging="1"/>
              <w:jc w:val="center"/>
              <w:rPr>
                <w:rFonts w:ascii="楷体_GB2312"/>
                <w:sz w:val="18"/>
                <w:szCs w:val="18"/>
              </w:rPr>
            </w:pPr>
          </w:p>
        </w:tc>
        <w:tc>
          <w:tcPr>
            <w:tcW w:w="5650" w:type="dxa"/>
            <w:tcBorders>
              <w:top w:val="single" w:sz="2" w:space="0" w:color="646464"/>
              <w:left w:val="nil"/>
              <w:bottom w:val="single" w:sz="2" w:space="0" w:color="646464"/>
            </w:tcBorders>
            <w:vAlign w:val="center"/>
          </w:tcPr>
          <w:p w:rsidR="00345069" w:rsidRPr="00D6500D" w:rsidRDefault="004904A3" w:rsidP="00834A38">
            <w:pPr>
              <w:tabs>
                <w:tab w:val="left" w:pos="547"/>
              </w:tabs>
              <w:ind w:leftChars="67" w:left="142" w:rightChars="-67" w:right="-141" w:hanging="1"/>
              <w:jc w:val="center"/>
              <w:rPr>
                <w:rFonts w:ascii="楷体_GB2312"/>
                <w:sz w:val="15"/>
                <w:szCs w:val="15"/>
              </w:rPr>
            </w:pPr>
            <w:r>
              <w:rPr>
                <w:rFonts w:ascii="楷体_GB2312"/>
                <w:sz w:val="15"/>
                <w:szCs w:val="15"/>
              </w:rPr>
              <w:pict>
                <v:shape id="_x0000_i1038" type="#_x0000_t75" style="width:266.25pt;height:158.25pt">
                  <v:imagedata r:id="rId22" o:title=""/>
                </v:shape>
              </w:pict>
            </w:r>
          </w:p>
        </w:tc>
      </w:tr>
      <w:tr w:rsidR="00345069" w:rsidTr="00834A38">
        <w:trPr>
          <w:cantSplit/>
          <w:trHeight w:val="69"/>
        </w:trPr>
        <w:tc>
          <w:tcPr>
            <w:tcW w:w="5104" w:type="dxa"/>
            <w:tcBorders>
              <w:top w:val="single" w:sz="2" w:space="0" w:color="646464"/>
              <w:bottom w:val="nil"/>
            </w:tcBorders>
          </w:tcPr>
          <w:p w:rsidR="00345069" w:rsidRDefault="00834A38" w:rsidP="00834A38">
            <w:pPr>
              <w:ind w:leftChars="67" w:left="142" w:hanging="1"/>
              <w:rPr>
                <w:rFonts w:ascii="楷体_GB2312"/>
                <w:sz w:val="15"/>
                <w:szCs w:val="15"/>
              </w:rPr>
            </w:pPr>
            <w:r w:rsidRPr="00F239B6">
              <w:rPr>
                <w:rFonts w:ascii="楷体_GB2312" w:hint="eastAsia"/>
                <w:sz w:val="18"/>
                <w:szCs w:val="18"/>
              </w:rPr>
              <w:t>资料来源：Mysteel、</w:t>
            </w:r>
            <w:r>
              <w:rPr>
                <w:rFonts w:ascii="楷体_GB2312" w:hint="eastAsia"/>
                <w:sz w:val="18"/>
                <w:szCs w:val="18"/>
              </w:rPr>
              <w:t>wind、</w:t>
            </w:r>
            <w:r w:rsidRPr="00F239B6">
              <w:rPr>
                <w:rFonts w:ascii="楷体_GB2312" w:hint="eastAsia"/>
                <w:sz w:val="18"/>
                <w:szCs w:val="18"/>
              </w:rPr>
              <w:t>国泰君安期货产业服务研究所</w:t>
            </w:r>
          </w:p>
        </w:tc>
        <w:tc>
          <w:tcPr>
            <w:tcW w:w="20" w:type="dxa"/>
            <w:tcBorders>
              <w:left w:val="nil"/>
              <w:bottom w:val="nil"/>
            </w:tcBorders>
          </w:tcPr>
          <w:p w:rsidR="00345069" w:rsidRDefault="00345069" w:rsidP="00834A38">
            <w:pPr>
              <w:ind w:leftChars="67" w:left="142" w:hanging="1"/>
              <w:rPr>
                <w:rFonts w:ascii="楷体_GB2312"/>
                <w:sz w:val="15"/>
                <w:szCs w:val="15"/>
              </w:rPr>
            </w:pPr>
          </w:p>
        </w:tc>
        <w:tc>
          <w:tcPr>
            <w:tcW w:w="5650" w:type="dxa"/>
            <w:tcBorders>
              <w:top w:val="single" w:sz="2" w:space="0" w:color="646464"/>
              <w:left w:val="nil"/>
              <w:bottom w:val="nil"/>
            </w:tcBorders>
          </w:tcPr>
          <w:p w:rsidR="00345069" w:rsidRDefault="00834A38" w:rsidP="00834A38">
            <w:pPr>
              <w:ind w:leftChars="67" w:left="142" w:hanging="1"/>
              <w:rPr>
                <w:rFonts w:ascii="楷体_GB2312"/>
                <w:sz w:val="15"/>
                <w:szCs w:val="15"/>
              </w:rPr>
            </w:pPr>
            <w:r w:rsidRPr="00F239B6">
              <w:rPr>
                <w:rFonts w:ascii="楷体_GB2312" w:hint="eastAsia"/>
                <w:sz w:val="18"/>
                <w:szCs w:val="18"/>
              </w:rPr>
              <w:t>资料来源：Mysteel、</w:t>
            </w:r>
            <w:r>
              <w:rPr>
                <w:rFonts w:ascii="楷体_GB2312" w:hint="eastAsia"/>
                <w:sz w:val="18"/>
                <w:szCs w:val="18"/>
              </w:rPr>
              <w:t>wind、</w:t>
            </w:r>
            <w:r w:rsidRPr="00F239B6">
              <w:rPr>
                <w:rFonts w:ascii="楷体_GB2312" w:hint="eastAsia"/>
                <w:sz w:val="18"/>
                <w:szCs w:val="18"/>
              </w:rPr>
              <w:t>国泰君安期货产业服务研究所</w:t>
            </w:r>
          </w:p>
        </w:tc>
      </w:tr>
      <w:tr w:rsidR="00345069" w:rsidTr="00834A38">
        <w:trPr>
          <w:cantSplit/>
          <w:trHeight w:val="199"/>
        </w:trPr>
        <w:tc>
          <w:tcPr>
            <w:tcW w:w="5104" w:type="dxa"/>
            <w:tcBorders>
              <w:bottom w:val="single" w:sz="2" w:space="0" w:color="646464"/>
            </w:tcBorders>
            <w:vAlign w:val="bottom"/>
          </w:tcPr>
          <w:p w:rsidR="00345069" w:rsidRDefault="00345069" w:rsidP="00834A38">
            <w:pPr>
              <w:ind w:leftChars="67" w:left="142" w:hanging="1"/>
              <w:rPr>
                <w:rFonts w:ascii="楷体_GB2312"/>
                <w:szCs w:val="21"/>
              </w:rPr>
            </w:pPr>
          </w:p>
        </w:tc>
        <w:tc>
          <w:tcPr>
            <w:tcW w:w="20" w:type="dxa"/>
            <w:tcBorders>
              <w:left w:val="nil"/>
              <w:bottom w:val="single" w:sz="2" w:space="0" w:color="FFFFFF"/>
            </w:tcBorders>
            <w:vAlign w:val="bottom"/>
          </w:tcPr>
          <w:p w:rsidR="00345069" w:rsidRDefault="00345069" w:rsidP="00834A38">
            <w:pPr>
              <w:ind w:leftChars="67" w:left="142" w:hanging="1"/>
              <w:rPr>
                <w:rFonts w:ascii="楷体_GB2312"/>
              </w:rPr>
            </w:pPr>
          </w:p>
        </w:tc>
        <w:tc>
          <w:tcPr>
            <w:tcW w:w="5650" w:type="dxa"/>
            <w:tcBorders>
              <w:left w:val="nil"/>
              <w:bottom w:val="single" w:sz="2" w:space="0" w:color="646464"/>
            </w:tcBorders>
            <w:vAlign w:val="bottom"/>
          </w:tcPr>
          <w:p w:rsidR="00345069" w:rsidRDefault="00345069" w:rsidP="00834A38">
            <w:pPr>
              <w:ind w:leftChars="67" w:left="142" w:hanging="1"/>
              <w:rPr>
                <w:rFonts w:ascii="楷体_GB2312"/>
                <w:szCs w:val="21"/>
              </w:rPr>
            </w:pPr>
          </w:p>
        </w:tc>
      </w:tr>
      <w:tr w:rsidR="00345069" w:rsidTr="00834A38">
        <w:trPr>
          <w:cantSplit/>
          <w:trHeight w:val="199"/>
        </w:trPr>
        <w:tc>
          <w:tcPr>
            <w:tcW w:w="5104" w:type="dxa"/>
            <w:tcBorders>
              <w:bottom w:val="single" w:sz="2" w:space="0" w:color="646464"/>
            </w:tcBorders>
            <w:vAlign w:val="bottom"/>
          </w:tcPr>
          <w:p w:rsidR="00345069" w:rsidRDefault="00345069" w:rsidP="00834A38">
            <w:pPr>
              <w:ind w:leftChars="67" w:left="142" w:hanging="1"/>
              <w:rPr>
                <w:rFonts w:ascii="楷体_GB2312"/>
                <w:szCs w:val="21"/>
              </w:rPr>
            </w:pPr>
            <w:r>
              <w:rPr>
                <w:rFonts w:ascii="楷体_GB2312" w:hint="eastAsia"/>
                <w:szCs w:val="21"/>
              </w:rPr>
              <w:t>图</w:t>
            </w:r>
            <w:r w:rsidR="00834A38">
              <w:rPr>
                <w:rFonts w:ascii="楷体_GB2312" w:hint="eastAsia"/>
                <w:szCs w:val="21"/>
              </w:rPr>
              <w:t>13</w:t>
            </w:r>
            <w:r>
              <w:rPr>
                <w:rFonts w:ascii="楷体_GB2312" w:hint="eastAsia"/>
                <w:szCs w:val="21"/>
              </w:rPr>
              <w:t xml:space="preserve">  </w:t>
            </w:r>
            <w:r w:rsidR="00834A38">
              <w:rPr>
                <w:rFonts w:ascii="楷体_GB2312" w:hint="eastAsia"/>
                <w:szCs w:val="21"/>
              </w:rPr>
              <w:t>黑德兰港矿石出口量累计同比增速</w:t>
            </w:r>
          </w:p>
        </w:tc>
        <w:tc>
          <w:tcPr>
            <w:tcW w:w="20" w:type="dxa"/>
            <w:tcBorders>
              <w:left w:val="nil"/>
              <w:bottom w:val="single" w:sz="2" w:space="0" w:color="FFFFFF"/>
            </w:tcBorders>
            <w:vAlign w:val="bottom"/>
          </w:tcPr>
          <w:p w:rsidR="00345069" w:rsidRDefault="00345069" w:rsidP="00834A38">
            <w:pPr>
              <w:ind w:leftChars="67" w:left="142" w:hanging="1"/>
              <w:rPr>
                <w:rFonts w:ascii="楷体_GB2312"/>
              </w:rPr>
            </w:pPr>
          </w:p>
        </w:tc>
        <w:tc>
          <w:tcPr>
            <w:tcW w:w="5650" w:type="dxa"/>
            <w:tcBorders>
              <w:left w:val="nil"/>
              <w:bottom w:val="single" w:sz="2" w:space="0" w:color="646464"/>
            </w:tcBorders>
            <w:vAlign w:val="bottom"/>
          </w:tcPr>
          <w:p w:rsidR="00345069" w:rsidRDefault="00345069" w:rsidP="00834A38">
            <w:pPr>
              <w:ind w:leftChars="67" w:left="142" w:hanging="1"/>
              <w:rPr>
                <w:rFonts w:ascii="楷体_GB2312"/>
              </w:rPr>
            </w:pPr>
            <w:r>
              <w:rPr>
                <w:rFonts w:ascii="楷体_GB2312" w:hint="eastAsia"/>
                <w:szCs w:val="21"/>
              </w:rPr>
              <w:t>图1</w:t>
            </w:r>
            <w:r w:rsidR="00834A38">
              <w:rPr>
                <w:rFonts w:ascii="楷体_GB2312" w:hint="eastAsia"/>
                <w:szCs w:val="21"/>
              </w:rPr>
              <w:t>4</w:t>
            </w:r>
            <w:r>
              <w:rPr>
                <w:rFonts w:ascii="楷体_GB2312" w:hint="eastAsia"/>
                <w:szCs w:val="21"/>
              </w:rPr>
              <w:t xml:space="preserve">  </w:t>
            </w:r>
            <w:r w:rsidR="00834A38">
              <w:rPr>
                <w:rFonts w:ascii="楷体_GB2312" w:hint="eastAsia"/>
                <w:szCs w:val="21"/>
              </w:rPr>
              <w:t>进口矿累计同比增速</w:t>
            </w:r>
          </w:p>
        </w:tc>
      </w:tr>
      <w:tr w:rsidR="00345069" w:rsidTr="00834A38">
        <w:trPr>
          <w:cantSplit/>
          <w:trHeight w:val="2580"/>
        </w:trPr>
        <w:tc>
          <w:tcPr>
            <w:tcW w:w="5104" w:type="dxa"/>
            <w:tcBorders>
              <w:top w:val="single" w:sz="2" w:space="0" w:color="646464"/>
              <w:bottom w:val="single" w:sz="2" w:space="0" w:color="646464"/>
            </w:tcBorders>
            <w:vAlign w:val="center"/>
          </w:tcPr>
          <w:p w:rsidR="00345069" w:rsidRPr="00D6500D" w:rsidRDefault="004904A3" w:rsidP="00834A38">
            <w:pPr>
              <w:ind w:leftChars="67" w:left="142" w:rightChars="-20" w:right="-42" w:hanging="1"/>
              <w:jc w:val="center"/>
              <w:rPr>
                <w:rFonts w:ascii="楷体_GB2312"/>
                <w:sz w:val="15"/>
                <w:szCs w:val="15"/>
              </w:rPr>
            </w:pPr>
            <w:r>
              <w:rPr>
                <w:rFonts w:ascii="楷体_GB2312"/>
                <w:sz w:val="15"/>
                <w:szCs w:val="15"/>
              </w:rPr>
              <w:pict>
                <v:shape id="_x0000_i1039" type="#_x0000_t75" style="width:243.75pt;height:168pt">
                  <v:imagedata r:id="rId23" o:title=""/>
                </v:shape>
              </w:pict>
            </w:r>
          </w:p>
        </w:tc>
        <w:tc>
          <w:tcPr>
            <w:tcW w:w="20" w:type="dxa"/>
            <w:tcBorders>
              <w:left w:val="nil"/>
              <w:bottom w:val="single" w:sz="2" w:space="0" w:color="FFFFFF"/>
            </w:tcBorders>
            <w:vAlign w:val="center"/>
          </w:tcPr>
          <w:p w:rsidR="00345069" w:rsidRDefault="00345069" w:rsidP="00834A38">
            <w:pPr>
              <w:ind w:leftChars="67" w:left="142" w:hanging="1"/>
              <w:jc w:val="center"/>
              <w:rPr>
                <w:rFonts w:ascii="楷体_GB2312"/>
                <w:sz w:val="18"/>
                <w:szCs w:val="18"/>
              </w:rPr>
            </w:pPr>
          </w:p>
        </w:tc>
        <w:tc>
          <w:tcPr>
            <w:tcW w:w="5650" w:type="dxa"/>
            <w:tcBorders>
              <w:top w:val="single" w:sz="2" w:space="0" w:color="646464"/>
              <w:left w:val="nil"/>
              <w:bottom w:val="single" w:sz="2" w:space="0" w:color="646464"/>
            </w:tcBorders>
            <w:vAlign w:val="center"/>
          </w:tcPr>
          <w:p w:rsidR="00345069" w:rsidRPr="00D6500D" w:rsidRDefault="004904A3" w:rsidP="00834A38">
            <w:pPr>
              <w:ind w:leftChars="67" w:left="142" w:hanging="1"/>
              <w:jc w:val="center"/>
              <w:rPr>
                <w:rFonts w:ascii="楷体_GB2312"/>
                <w:sz w:val="15"/>
                <w:szCs w:val="15"/>
              </w:rPr>
            </w:pPr>
            <w:r>
              <w:rPr>
                <w:rFonts w:ascii="楷体_GB2312"/>
                <w:sz w:val="15"/>
                <w:szCs w:val="15"/>
              </w:rPr>
              <w:pict>
                <v:shape id="_x0000_i1040" type="#_x0000_t75" style="width:267.75pt;height:170.25pt">
                  <v:imagedata r:id="rId24" o:title=""/>
                </v:shape>
              </w:pict>
            </w:r>
            <w:r w:rsidR="00834A38">
              <w:rPr>
                <w:rFonts w:ascii="楷体_GB2312" w:hint="eastAsia"/>
                <w:sz w:val="15"/>
                <w:szCs w:val="15"/>
              </w:rPr>
              <w:t xml:space="preserve">     </w:t>
            </w:r>
          </w:p>
        </w:tc>
      </w:tr>
      <w:tr w:rsidR="00345069" w:rsidTr="00834A38">
        <w:trPr>
          <w:cantSplit/>
          <w:trHeight w:val="305"/>
        </w:trPr>
        <w:tc>
          <w:tcPr>
            <w:tcW w:w="5104" w:type="dxa"/>
            <w:tcBorders>
              <w:top w:val="single" w:sz="2" w:space="0" w:color="646464"/>
              <w:bottom w:val="nil"/>
            </w:tcBorders>
          </w:tcPr>
          <w:p w:rsidR="00345069" w:rsidRDefault="00834A38" w:rsidP="00834A38">
            <w:pPr>
              <w:ind w:leftChars="67" w:left="142" w:hanging="1"/>
              <w:rPr>
                <w:rFonts w:ascii="楷体_GB2312"/>
                <w:sz w:val="15"/>
                <w:szCs w:val="15"/>
              </w:rPr>
            </w:pPr>
            <w:r w:rsidRPr="00F239B6">
              <w:rPr>
                <w:rFonts w:ascii="楷体_GB2312" w:hint="eastAsia"/>
                <w:sz w:val="18"/>
                <w:szCs w:val="18"/>
              </w:rPr>
              <w:t>资料来源：Mysteel、</w:t>
            </w:r>
            <w:r>
              <w:rPr>
                <w:rFonts w:ascii="楷体_GB2312" w:hint="eastAsia"/>
                <w:sz w:val="18"/>
                <w:szCs w:val="18"/>
              </w:rPr>
              <w:t>wind、</w:t>
            </w:r>
            <w:r w:rsidRPr="00F239B6">
              <w:rPr>
                <w:rFonts w:ascii="楷体_GB2312" w:hint="eastAsia"/>
                <w:sz w:val="18"/>
                <w:szCs w:val="18"/>
              </w:rPr>
              <w:t>国泰君安期货产业服务研究所</w:t>
            </w:r>
          </w:p>
        </w:tc>
        <w:tc>
          <w:tcPr>
            <w:tcW w:w="20" w:type="dxa"/>
            <w:tcBorders>
              <w:left w:val="nil"/>
              <w:bottom w:val="nil"/>
            </w:tcBorders>
          </w:tcPr>
          <w:p w:rsidR="00345069" w:rsidRDefault="00345069" w:rsidP="00834A38">
            <w:pPr>
              <w:ind w:leftChars="67" w:left="142" w:hanging="1"/>
              <w:rPr>
                <w:rFonts w:ascii="楷体_GB2312"/>
                <w:sz w:val="15"/>
                <w:szCs w:val="15"/>
              </w:rPr>
            </w:pPr>
          </w:p>
        </w:tc>
        <w:tc>
          <w:tcPr>
            <w:tcW w:w="5650" w:type="dxa"/>
            <w:tcBorders>
              <w:top w:val="single" w:sz="2" w:space="0" w:color="646464"/>
              <w:left w:val="nil"/>
              <w:bottom w:val="nil"/>
            </w:tcBorders>
          </w:tcPr>
          <w:p w:rsidR="00345069" w:rsidRDefault="00834A38" w:rsidP="00834A38">
            <w:pPr>
              <w:ind w:leftChars="67" w:left="142" w:hanging="1"/>
              <w:rPr>
                <w:rFonts w:ascii="楷体_GB2312"/>
                <w:sz w:val="15"/>
                <w:szCs w:val="15"/>
              </w:rPr>
            </w:pPr>
            <w:r w:rsidRPr="00F239B6">
              <w:rPr>
                <w:rFonts w:ascii="楷体_GB2312" w:hint="eastAsia"/>
                <w:sz w:val="18"/>
                <w:szCs w:val="18"/>
              </w:rPr>
              <w:t>资料来源：Mysteel、</w:t>
            </w:r>
            <w:r>
              <w:rPr>
                <w:rFonts w:ascii="楷体_GB2312" w:hint="eastAsia"/>
                <w:sz w:val="18"/>
                <w:szCs w:val="18"/>
              </w:rPr>
              <w:t>wind、</w:t>
            </w:r>
            <w:r w:rsidRPr="00F239B6">
              <w:rPr>
                <w:rFonts w:ascii="楷体_GB2312" w:hint="eastAsia"/>
                <w:sz w:val="18"/>
                <w:szCs w:val="18"/>
              </w:rPr>
              <w:t>国泰君安期货产业服务研究所</w:t>
            </w:r>
          </w:p>
        </w:tc>
      </w:tr>
    </w:tbl>
    <w:p w:rsidR="00766931" w:rsidRDefault="00766931" w:rsidP="0025442D">
      <w:pPr>
        <w:ind w:firstLineChars="196" w:firstLine="413"/>
        <w:jc w:val="left"/>
        <w:rPr>
          <w:b/>
        </w:rPr>
      </w:pPr>
    </w:p>
    <w:p w:rsidR="006C5D79" w:rsidRDefault="00AC59DB" w:rsidP="0025442D">
      <w:pPr>
        <w:ind w:firstLineChars="196" w:firstLine="413"/>
        <w:jc w:val="left"/>
        <w:rPr>
          <w:rFonts w:ascii="楷体_GB2312"/>
          <w:szCs w:val="21"/>
        </w:rPr>
      </w:pPr>
      <w:r>
        <w:rPr>
          <w:rFonts w:hint="eastAsia"/>
          <w:b/>
        </w:rPr>
        <w:t>产业链变化</w:t>
      </w:r>
      <w:r w:rsidRPr="00AC59DB">
        <w:rPr>
          <w:rFonts w:hint="eastAsia"/>
          <w:b/>
        </w:rPr>
        <w:t>：</w:t>
      </w:r>
      <w:r w:rsidR="00F30924" w:rsidRPr="00F30924">
        <w:rPr>
          <w:rFonts w:hint="eastAsia"/>
        </w:rPr>
        <w:t>炼钢利润</w:t>
      </w:r>
      <w:r w:rsidR="008F1312">
        <w:rPr>
          <w:rFonts w:hint="eastAsia"/>
        </w:rPr>
        <w:t>继续攀升</w:t>
      </w:r>
      <w:r w:rsidR="00564983">
        <w:rPr>
          <w:rFonts w:hint="eastAsia"/>
        </w:rPr>
        <w:t>，</w:t>
      </w:r>
      <w:r w:rsidR="009D0012">
        <w:rPr>
          <w:rFonts w:hint="eastAsia"/>
        </w:rPr>
        <w:t>大型</w:t>
      </w:r>
      <w:r w:rsidR="00B054EC">
        <w:rPr>
          <w:rFonts w:hint="eastAsia"/>
        </w:rPr>
        <w:t>钢企毛利</w:t>
      </w:r>
      <w:r w:rsidR="008F1312">
        <w:t>1335</w:t>
      </w:r>
      <w:r w:rsidR="00AD7651">
        <w:rPr>
          <w:rFonts w:hint="eastAsia"/>
        </w:rPr>
        <w:t>元</w:t>
      </w:r>
      <w:r w:rsidR="00564983">
        <w:rPr>
          <w:rFonts w:hint="eastAsia"/>
        </w:rPr>
        <w:t>附近</w:t>
      </w:r>
      <w:r w:rsidR="00F30924">
        <w:rPr>
          <w:rFonts w:hint="eastAsia"/>
        </w:rPr>
        <w:t>。</w:t>
      </w:r>
      <w:r w:rsidR="00C1660E">
        <w:rPr>
          <w:rFonts w:ascii="楷体_GB2312" w:hint="eastAsia"/>
          <w:szCs w:val="21"/>
        </w:rPr>
        <w:t>从虚拟炼钢行业利润看，毛利</w:t>
      </w:r>
      <w:r w:rsidR="00401149">
        <w:rPr>
          <w:rFonts w:ascii="楷体_GB2312" w:hint="eastAsia"/>
          <w:szCs w:val="21"/>
        </w:rPr>
        <w:t>率</w:t>
      </w:r>
      <w:r w:rsidR="008F1312">
        <w:rPr>
          <w:rFonts w:ascii="楷体_GB2312" w:hint="eastAsia"/>
          <w:szCs w:val="21"/>
        </w:rPr>
        <w:t>继续上涨</w:t>
      </w:r>
      <w:r w:rsidR="00564983">
        <w:rPr>
          <w:rFonts w:ascii="楷体_GB2312" w:hint="eastAsia"/>
          <w:szCs w:val="21"/>
        </w:rPr>
        <w:t>，</w:t>
      </w:r>
      <w:r w:rsidR="00003485">
        <w:rPr>
          <w:rFonts w:ascii="楷体_GB2312" w:hint="eastAsia"/>
          <w:szCs w:val="21"/>
        </w:rPr>
        <w:t>在</w:t>
      </w:r>
      <w:r w:rsidR="008F1312">
        <w:rPr>
          <w:rFonts w:ascii="楷体_GB2312"/>
          <w:szCs w:val="21"/>
        </w:rPr>
        <w:t>31.57</w:t>
      </w:r>
      <w:r w:rsidR="0045392B">
        <w:rPr>
          <w:rFonts w:ascii="楷体_GB2312" w:hint="eastAsia"/>
          <w:szCs w:val="21"/>
        </w:rPr>
        <w:t>%</w:t>
      </w:r>
      <w:r w:rsidR="00003485">
        <w:rPr>
          <w:rFonts w:ascii="楷体_GB2312" w:hint="eastAsia"/>
          <w:szCs w:val="21"/>
        </w:rPr>
        <w:t>附近</w:t>
      </w:r>
      <w:r w:rsidR="00C1660E">
        <w:rPr>
          <w:rFonts w:ascii="楷体_GB2312" w:hint="eastAsia"/>
          <w:szCs w:val="21"/>
        </w:rPr>
        <w:t>，</w:t>
      </w:r>
      <w:r w:rsidR="00123FE4">
        <w:rPr>
          <w:rFonts w:ascii="楷体_GB2312" w:hint="eastAsia"/>
          <w:szCs w:val="21"/>
        </w:rPr>
        <w:t>约</w:t>
      </w:r>
      <w:r w:rsidR="008F1312">
        <w:rPr>
          <w:rFonts w:ascii="楷体_GB2312"/>
          <w:szCs w:val="21"/>
        </w:rPr>
        <w:t>1204</w:t>
      </w:r>
      <w:r w:rsidR="00C1660E">
        <w:rPr>
          <w:rFonts w:ascii="楷体_GB2312" w:hint="eastAsia"/>
          <w:szCs w:val="21"/>
        </w:rPr>
        <w:t>元的毛利。</w:t>
      </w:r>
    </w:p>
    <w:p w:rsidR="00412128" w:rsidRPr="003B42FB" w:rsidRDefault="00412128" w:rsidP="00123FE4">
      <w:pPr>
        <w:ind w:firstLineChars="196" w:firstLine="412"/>
        <w:jc w:val="left"/>
      </w:pPr>
    </w:p>
    <w:tbl>
      <w:tblPr>
        <w:tblW w:w="11119" w:type="dxa"/>
        <w:jc w:val="center"/>
        <w:tblLayout w:type="fixed"/>
        <w:tblCellMar>
          <w:left w:w="0" w:type="dxa"/>
          <w:right w:w="0" w:type="dxa"/>
        </w:tblCellMar>
        <w:tblLook w:val="0000" w:firstRow="0" w:lastRow="0" w:firstColumn="0" w:lastColumn="0" w:noHBand="0" w:noVBand="0"/>
      </w:tblPr>
      <w:tblGrid>
        <w:gridCol w:w="5693"/>
        <w:gridCol w:w="20"/>
        <w:gridCol w:w="5406"/>
      </w:tblGrid>
      <w:tr w:rsidR="001678A5" w:rsidTr="0046391C">
        <w:trPr>
          <w:cantSplit/>
          <w:trHeight w:val="199"/>
          <w:jc w:val="center"/>
        </w:trPr>
        <w:tc>
          <w:tcPr>
            <w:tcW w:w="5693" w:type="dxa"/>
            <w:tcBorders>
              <w:bottom w:val="single" w:sz="2" w:space="0" w:color="646464"/>
            </w:tcBorders>
            <w:vAlign w:val="bottom"/>
          </w:tcPr>
          <w:p w:rsidR="001678A5" w:rsidRDefault="001678A5" w:rsidP="00AF4C8E">
            <w:pPr>
              <w:ind w:hanging="2"/>
              <w:rPr>
                <w:rFonts w:ascii="楷体_GB2312"/>
                <w:szCs w:val="21"/>
              </w:rPr>
            </w:pPr>
            <w:r>
              <w:rPr>
                <w:rFonts w:ascii="楷体_GB2312" w:hint="eastAsia"/>
                <w:szCs w:val="21"/>
              </w:rPr>
              <w:t>图1</w:t>
            </w:r>
            <w:r w:rsidR="00834A38">
              <w:rPr>
                <w:rFonts w:ascii="楷体_GB2312" w:hint="eastAsia"/>
                <w:szCs w:val="21"/>
              </w:rPr>
              <w:t>5</w:t>
            </w:r>
            <w:r>
              <w:rPr>
                <w:rFonts w:ascii="楷体_GB2312" w:hint="eastAsia"/>
                <w:szCs w:val="21"/>
              </w:rPr>
              <w:t xml:space="preserve">  </w:t>
            </w:r>
            <w:r w:rsidR="00AF4C8E">
              <w:rPr>
                <w:rFonts w:ascii="楷体_GB2312" w:hint="eastAsia"/>
                <w:szCs w:val="21"/>
              </w:rPr>
              <w:t>大型钢企三级螺纹盈亏状况</w:t>
            </w:r>
          </w:p>
        </w:tc>
        <w:tc>
          <w:tcPr>
            <w:tcW w:w="20" w:type="dxa"/>
            <w:tcBorders>
              <w:left w:val="nil"/>
              <w:bottom w:val="single" w:sz="2" w:space="0" w:color="FFFFFF"/>
            </w:tcBorders>
            <w:vAlign w:val="bottom"/>
          </w:tcPr>
          <w:p w:rsidR="001678A5" w:rsidRDefault="001678A5" w:rsidP="0046391C">
            <w:pPr>
              <w:ind w:hanging="2"/>
              <w:rPr>
                <w:rFonts w:ascii="楷体_GB2312"/>
              </w:rPr>
            </w:pPr>
          </w:p>
        </w:tc>
        <w:tc>
          <w:tcPr>
            <w:tcW w:w="5406" w:type="dxa"/>
            <w:tcBorders>
              <w:left w:val="nil"/>
              <w:bottom w:val="single" w:sz="2" w:space="0" w:color="646464"/>
            </w:tcBorders>
            <w:vAlign w:val="bottom"/>
          </w:tcPr>
          <w:p w:rsidR="001678A5" w:rsidRDefault="001678A5" w:rsidP="00AF4C8E">
            <w:pPr>
              <w:ind w:hanging="2"/>
              <w:rPr>
                <w:rFonts w:ascii="楷体_GB2312"/>
              </w:rPr>
            </w:pPr>
            <w:r>
              <w:rPr>
                <w:rFonts w:ascii="楷体_GB2312" w:hint="eastAsia"/>
                <w:szCs w:val="21"/>
              </w:rPr>
              <w:t>图1</w:t>
            </w:r>
            <w:r w:rsidR="00AF4C8E">
              <w:rPr>
                <w:rFonts w:ascii="楷体_GB2312" w:hint="eastAsia"/>
                <w:szCs w:val="21"/>
              </w:rPr>
              <w:t>6</w:t>
            </w:r>
            <w:r>
              <w:rPr>
                <w:rFonts w:ascii="楷体_GB2312" w:hint="eastAsia"/>
                <w:szCs w:val="21"/>
              </w:rPr>
              <w:t xml:space="preserve">  </w:t>
            </w:r>
            <w:r w:rsidR="00AF4C8E">
              <w:rPr>
                <w:rFonts w:ascii="楷体_GB2312" w:hint="eastAsia"/>
                <w:szCs w:val="21"/>
              </w:rPr>
              <w:t>掉坯轧材厂盈亏状况</w:t>
            </w:r>
          </w:p>
        </w:tc>
      </w:tr>
      <w:tr w:rsidR="001678A5" w:rsidTr="0046391C">
        <w:trPr>
          <w:cantSplit/>
          <w:trHeight w:val="3234"/>
          <w:jc w:val="center"/>
        </w:trPr>
        <w:tc>
          <w:tcPr>
            <w:tcW w:w="5693" w:type="dxa"/>
            <w:tcBorders>
              <w:top w:val="single" w:sz="2" w:space="0" w:color="646464"/>
              <w:bottom w:val="single" w:sz="2" w:space="0" w:color="646464"/>
            </w:tcBorders>
            <w:vAlign w:val="center"/>
          </w:tcPr>
          <w:p w:rsidR="001678A5" w:rsidRPr="00D6500D" w:rsidRDefault="004904A3" w:rsidP="0046391C">
            <w:pPr>
              <w:ind w:rightChars="-20" w:right="-42" w:hanging="2"/>
              <w:jc w:val="center"/>
              <w:rPr>
                <w:rFonts w:ascii="楷体_GB2312"/>
                <w:sz w:val="15"/>
                <w:szCs w:val="15"/>
              </w:rPr>
            </w:pPr>
            <w:r>
              <w:rPr>
                <w:rFonts w:ascii="楷体_GB2312"/>
                <w:sz w:val="15"/>
                <w:szCs w:val="15"/>
              </w:rPr>
              <w:pict>
                <v:shape id="_x0000_i1041" type="#_x0000_t75" style="width:275.25pt;height:180pt">
                  <v:imagedata r:id="rId25" o:title=""/>
                </v:shape>
              </w:pict>
            </w:r>
          </w:p>
        </w:tc>
        <w:tc>
          <w:tcPr>
            <w:tcW w:w="20" w:type="dxa"/>
            <w:tcBorders>
              <w:left w:val="nil"/>
              <w:bottom w:val="single" w:sz="2" w:space="0" w:color="FFFFFF"/>
            </w:tcBorders>
            <w:vAlign w:val="center"/>
          </w:tcPr>
          <w:p w:rsidR="001678A5" w:rsidRDefault="001678A5" w:rsidP="0046391C">
            <w:pPr>
              <w:ind w:hanging="2"/>
              <w:jc w:val="center"/>
              <w:rPr>
                <w:rFonts w:ascii="楷体_GB2312"/>
                <w:sz w:val="18"/>
                <w:szCs w:val="18"/>
              </w:rPr>
            </w:pPr>
          </w:p>
        </w:tc>
        <w:tc>
          <w:tcPr>
            <w:tcW w:w="5406" w:type="dxa"/>
            <w:tcBorders>
              <w:top w:val="single" w:sz="2" w:space="0" w:color="646464"/>
              <w:left w:val="nil"/>
              <w:bottom w:val="single" w:sz="2" w:space="0" w:color="646464"/>
            </w:tcBorders>
            <w:vAlign w:val="center"/>
          </w:tcPr>
          <w:p w:rsidR="001678A5" w:rsidRPr="00D6500D" w:rsidRDefault="004904A3" w:rsidP="00834A38">
            <w:pPr>
              <w:ind w:leftChars="-60" w:left="-124" w:hanging="2"/>
              <w:jc w:val="center"/>
              <w:rPr>
                <w:rFonts w:ascii="楷体_GB2312"/>
                <w:sz w:val="15"/>
                <w:szCs w:val="15"/>
              </w:rPr>
            </w:pPr>
            <w:r>
              <w:rPr>
                <w:rFonts w:ascii="楷体_GB2312"/>
                <w:sz w:val="15"/>
                <w:szCs w:val="15"/>
              </w:rPr>
              <w:pict>
                <v:shape id="_x0000_i1042" type="#_x0000_t75" style="width:264.75pt;height:192pt">
                  <v:imagedata r:id="rId26" o:title=""/>
                </v:shape>
              </w:pict>
            </w:r>
          </w:p>
        </w:tc>
      </w:tr>
      <w:tr w:rsidR="001678A5" w:rsidTr="0046391C">
        <w:trPr>
          <w:cantSplit/>
          <w:trHeight w:val="305"/>
          <w:jc w:val="center"/>
        </w:trPr>
        <w:tc>
          <w:tcPr>
            <w:tcW w:w="5693" w:type="dxa"/>
            <w:tcBorders>
              <w:top w:val="single" w:sz="2" w:space="0" w:color="646464"/>
              <w:bottom w:val="nil"/>
            </w:tcBorders>
          </w:tcPr>
          <w:p w:rsidR="001678A5" w:rsidRDefault="00834A38" w:rsidP="0046391C">
            <w:pPr>
              <w:ind w:hanging="2"/>
              <w:rPr>
                <w:rFonts w:ascii="楷体_GB2312"/>
                <w:sz w:val="15"/>
                <w:szCs w:val="15"/>
              </w:rPr>
            </w:pPr>
            <w:r>
              <w:rPr>
                <w:rFonts w:ascii="楷体_GB2312" w:hint="eastAsia"/>
                <w:sz w:val="15"/>
                <w:szCs w:val="15"/>
              </w:rPr>
              <w:t xml:space="preserve">  </w:t>
            </w:r>
            <w:r w:rsidRPr="00F239B6">
              <w:rPr>
                <w:rFonts w:ascii="楷体_GB2312" w:hint="eastAsia"/>
                <w:sz w:val="18"/>
                <w:szCs w:val="18"/>
              </w:rPr>
              <w:t>资料来源：Mysteel、</w:t>
            </w:r>
            <w:r>
              <w:rPr>
                <w:rFonts w:ascii="楷体_GB2312" w:hint="eastAsia"/>
                <w:sz w:val="18"/>
                <w:szCs w:val="18"/>
              </w:rPr>
              <w:t>wind、</w:t>
            </w:r>
            <w:r w:rsidRPr="00F239B6">
              <w:rPr>
                <w:rFonts w:ascii="楷体_GB2312" w:hint="eastAsia"/>
                <w:sz w:val="18"/>
                <w:szCs w:val="18"/>
              </w:rPr>
              <w:t>国泰君安期货产业服务研究所</w:t>
            </w:r>
          </w:p>
        </w:tc>
        <w:tc>
          <w:tcPr>
            <w:tcW w:w="20" w:type="dxa"/>
            <w:tcBorders>
              <w:left w:val="nil"/>
              <w:bottom w:val="nil"/>
            </w:tcBorders>
          </w:tcPr>
          <w:p w:rsidR="001678A5" w:rsidRDefault="001678A5" w:rsidP="0046391C">
            <w:pPr>
              <w:ind w:hanging="2"/>
              <w:rPr>
                <w:rFonts w:ascii="楷体_GB2312"/>
                <w:sz w:val="15"/>
                <w:szCs w:val="15"/>
              </w:rPr>
            </w:pPr>
          </w:p>
        </w:tc>
        <w:tc>
          <w:tcPr>
            <w:tcW w:w="5406" w:type="dxa"/>
            <w:tcBorders>
              <w:top w:val="single" w:sz="2" w:space="0" w:color="646464"/>
              <w:left w:val="nil"/>
              <w:bottom w:val="nil"/>
            </w:tcBorders>
          </w:tcPr>
          <w:p w:rsidR="001678A5" w:rsidRDefault="00834A38" w:rsidP="00834A38">
            <w:pPr>
              <w:rPr>
                <w:rFonts w:ascii="楷体_GB2312"/>
                <w:sz w:val="15"/>
                <w:szCs w:val="15"/>
              </w:rPr>
            </w:pPr>
            <w:r w:rsidRPr="00F239B6">
              <w:rPr>
                <w:rFonts w:ascii="楷体_GB2312" w:hint="eastAsia"/>
                <w:sz w:val="18"/>
                <w:szCs w:val="18"/>
              </w:rPr>
              <w:t>资料来源：Mysteel、</w:t>
            </w:r>
            <w:r>
              <w:rPr>
                <w:rFonts w:ascii="楷体_GB2312" w:hint="eastAsia"/>
                <w:sz w:val="18"/>
                <w:szCs w:val="18"/>
              </w:rPr>
              <w:t>wind、</w:t>
            </w:r>
            <w:r w:rsidRPr="00F239B6">
              <w:rPr>
                <w:rFonts w:ascii="楷体_GB2312" w:hint="eastAsia"/>
                <w:sz w:val="18"/>
                <w:szCs w:val="18"/>
              </w:rPr>
              <w:t>国泰君安期货产业服务研究所</w:t>
            </w:r>
          </w:p>
        </w:tc>
      </w:tr>
    </w:tbl>
    <w:p w:rsidR="00BA3ACF" w:rsidRDefault="00BA3ACF" w:rsidP="00BA3ACF">
      <w:pPr>
        <w:jc w:val="left"/>
      </w:pPr>
    </w:p>
    <w:tbl>
      <w:tblPr>
        <w:tblW w:w="11119" w:type="dxa"/>
        <w:jc w:val="center"/>
        <w:tblLayout w:type="fixed"/>
        <w:tblCellMar>
          <w:left w:w="0" w:type="dxa"/>
          <w:right w:w="0" w:type="dxa"/>
        </w:tblCellMar>
        <w:tblLook w:val="0000" w:firstRow="0" w:lastRow="0" w:firstColumn="0" w:lastColumn="0" w:noHBand="0" w:noVBand="0"/>
      </w:tblPr>
      <w:tblGrid>
        <w:gridCol w:w="5693"/>
        <w:gridCol w:w="20"/>
        <w:gridCol w:w="5406"/>
      </w:tblGrid>
      <w:tr w:rsidR="00BA3ACF" w:rsidTr="007369B8">
        <w:trPr>
          <w:cantSplit/>
          <w:trHeight w:val="199"/>
          <w:jc w:val="center"/>
        </w:trPr>
        <w:tc>
          <w:tcPr>
            <w:tcW w:w="5693" w:type="dxa"/>
            <w:tcBorders>
              <w:bottom w:val="single" w:sz="2" w:space="0" w:color="646464"/>
            </w:tcBorders>
            <w:vAlign w:val="bottom"/>
          </w:tcPr>
          <w:p w:rsidR="00BA3ACF" w:rsidRDefault="00BA3ACF" w:rsidP="00AF4C8E">
            <w:pPr>
              <w:ind w:hanging="2"/>
              <w:rPr>
                <w:rFonts w:ascii="楷体_GB2312"/>
                <w:szCs w:val="21"/>
              </w:rPr>
            </w:pPr>
            <w:r>
              <w:rPr>
                <w:rFonts w:ascii="楷体_GB2312" w:hint="eastAsia"/>
                <w:szCs w:val="21"/>
              </w:rPr>
              <w:t>图1</w:t>
            </w:r>
            <w:r w:rsidR="00AF4C8E">
              <w:rPr>
                <w:rFonts w:ascii="楷体_GB2312" w:hint="eastAsia"/>
                <w:szCs w:val="21"/>
              </w:rPr>
              <w:t>7</w:t>
            </w:r>
            <w:r>
              <w:rPr>
                <w:rFonts w:ascii="楷体_GB2312" w:hint="eastAsia"/>
                <w:szCs w:val="21"/>
              </w:rPr>
              <w:t xml:space="preserve">  </w:t>
            </w:r>
            <w:r w:rsidR="00AF4C8E">
              <w:rPr>
                <w:rFonts w:ascii="楷体_GB2312" w:hint="eastAsia"/>
                <w:szCs w:val="21"/>
              </w:rPr>
              <w:t>钢价与内外矿近半个月涨跌幅比较</w:t>
            </w:r>
          </w:p>
        </w:tc>
        <w:tc>
          <w:tcPr>
            <w:tcW w:w="20" w:type="dxa"/>
            <w:tcBorders>
              <w:left w:val="nil"/>
              <w:bottom w:val="single" w:sz="2" w:space="0" w:color="FFFFFF"/>
            </w:tcBorders>
            <w:vAlign w:val="bottom"/>
          </w:tcPr>
          <w:p w:rsidR="00BA3ACF" w:rsidRDefault="00BA3ACF" w:rsidP="007369B8">
            <w:pPr>
              <w:ind w:hanging="2"/>
              <w:rPr>
                <w:rFonts w:ascii="楷体_GB2312"/>
              </w:rPr>
            </w:pPr>
          </w:p>
        </w:tc>
        <w:tc>
          <w:tcPr>
            <w:tcW w:w="5406" w:type="dxa"/>
            <w:tcBorders>
              <w:left w:val="nil"/>
              <w:bottom w:val="single" w:sz="2" w:space="0" w:color="646464"/>
            </w:tcBorders>
            <w:vAlign w:val="bottom"/>
          </w:tcPr>
          <w:p w:rsidR="00BA3ACF" w:rsidRDefault="00BA3ACF" w:rsidP="00AF4C8E">
            <w:pPr>
              <w:ind w:hanging="2"/>
              <w:rPr>
                <w:rFonts w:ascii="楷体_GB2312"/>
              </w:rPr>
            </w:pPr>
            <w:r>
              <w:rPr>
                <w:rFonts w:ascii="楷体_GB2312" w:hint="eastAsia"/>
                <w:szCs w:val="21"/>
              </w:rPr>
              <w:t>图1</w:t>
            </w:r>
            <w:r w:rsidR="00AF4C8E">
              <w:rPr>
                <w:rFonts w:ascii="楷体_GB2312" w:hint="eastAsia"/>
                <w:szCs w:val="21"/>
              </w:rPr>
              <w:t>8</w:t>
            </w:r>
            <w:r>
              <w:rPr>
                <w:rFonts w:ascii="楷体_GB2312" w:hint="eastAsia"/>
                <w:szCs w:val="21"/>
              </w:rPr>
              <w:t xml:space="preserve">  </w:t>
            </w:r>
            <w:r w:rsidR="00AF4C8E">
              <w:rPr>
                <w:rFonts w:ascii="楷体_GB2312" w:hint="eastAsia"/>
                <w:szCs w:val="21"/>
              </w:rPr>
              <w:t>螺纹矿石现货价比值走势</w:t>
            </w:r>
          </w:p>
        </w:tc>
      </w:tr>
      <w:tr w:rsidR="00BA3ACF" w:rsidTr="007369B8">
        <w:trPr>
          <w:cantSplit/>
          <w:trHeight w:val="3234"/>
          <w:jc w:val="center"/>
        </w:trPr>
        <w:tc>
          <w:tcPr>
            <w:tcW w:w="5693" w:type="dxa"/>
            <w:tcBorders>
              <w:top w:val="single" w:sz="2" w:space="0" w:color="646464"/>
              <w:bottom w:val="single" w:sz="2" w:space="0" w:color="646464"/>
            </w:tcBorders>
            <w:vAlign w:val="center"/>
          </w:tcPr>
          <w:p w:rsidR="00BA3ACF" w:rsidRPr="00D6500D" w:rsidRDefault="004904A3" w:rsidP="007369B8">
            <w:pPr>
              <w:ind w:rightChars="-20" w:right="-42" w:hanging="2"/>
              <w:jc w:val="center"/>
              <w:rPr>
                <w:rFonts w:ascii="楷体_GB2312"/>
                <w:sz w:val="15"/>
                <w:szCs w:val="15"/>
              </w:rPr>
            </w:pPr>
            <w:r>
              <w:rPr>
                <w:rFonts w:ascii="楷体_GB2312"/>
                <w:sz w:val="15"/>
                <w:szCs w:val="15"/>
              </w:rPr>
              <w:lastRenderedPageBreak/>
              <w:pict>
                <v:shape id="_x0000_i1043" type="#_x0000_t75" style="width:276.75pt;height:183pt">
                  <v:imagedata r:id="rId27" o:title=""/>
                </v:shape>
              </w:pict>
            </w:r>
          </w:p>
        </w:tc>
        <w:tc>
          <w:tcPr>
            <w:tcW w:w="20" w:type="dxa"/>
            <w:tcBorders>
              <w:left w:val="nil"/>
              <w:bottom w:val="single" w:sz="2" w:space="0" w:color="FFFFFF"/>
            </w:tcBorders>
            <w:vAlign w:val="center"/>
          </w:tcPr>
          <w:p w:rsidR="00BA3ACF" w:rsidRDefault="00BA3ACF" w:rsidP="007369B8">
            <w:pPr>
              <w:ind w:hanging="2"/>
              <w:jc w:val="center"/>
              <w:rPr>
                <w:rFonts w:ascii="楷体_GB2312"/>
                <w:sz w:val="18"/>
                <w:szCs w:val="18"/>
              </w:rPr>
            </w:pPr>
          </w:p>
        </w:tc>
        <w:tc>
          <w:tcPr>
            <w:tcW w:w="5406" w:type="dxa"/>
            <w:tcBorders>
              <w:top w:val="single" w:sz="2" w:space="0" w:color="646464"/>
              <w:left w:val="nil"/>
              <w:bottom w:val="single" w:sz="2" w:space="0" w:color="646464"/>
            </w:tcBorders>
            <w:vAlign w:val="center"/>
          </w:tcPr>
          <w:p w:rsidR="00BA3ACF" w:rsidRPr="00D6500D" w:rsidRDefault="004904A3" w:rsidP="007369B8">
            <w:pPr>
              <w:ind w:hanging="2"/>
              <w:jc w:val="center"/>
              <w:rPr>
                <w:rFonts w:ascii="楷体_GB2312"/>
                <w:sz w:val="15"/>
                <w:szCs w:val="15"/>
              </w:rPr>
            </w:pPr>
            <w:r>
              <w:rPr>
                <w:rFonts w:ascii="楷体_GB2312"/>
                <w:sz w:val="15"/>
                <w:szCs w:val="15"/>
              </w:rPr>
              <w:pict>
                <v:shape id="_x0000_i1044" type="#_x0000_t75" style="width:273pt;height:183.75pt">
                  <v:imagedata r:id="rId28" o:title=""/>
                </v:shape>
              </w:pict>
            </w:r>
          </w:p>
        </w:tc>
      </w:tr>
      <w:tr w:rsidR="00BA3ACF" w:rsidTr="007369B8">
        <w:trPr>
          <w:cantSplit/>
          <w:trHeight w:val="305"/>
          <w:jc w:val="center"/>
        </w:trPr>
        <w:tc>
          <w:tcPr>
            <w:tcW w:w="5693" w:type="dxa"/>
            <w:tcBorders>
              <w:top w:val="single" w:sz="2" w:space="0" w:color="646464"/>
              <w:bottom w:val="nil"/>
            </w:tcBorders>
          </w:tcPr>
          <w:p w:rsidR="00BA3ACF" w:rsidRDefault="00834A38" w:rsidP="007369B8">
            <w:pPr>
              <w:ind w:hanging="2"/>
              <w:rPr>
                <w:rFonts w:ascii="楷体_GB2312"/>
                <w:sz w:val="15"/>
                <w:szCs w:val="15"/>
              </w:rPr>
            </w:pPr>
            <w:r>
              <w:rPr>
                <w:rFonts w:ascii="楷体_GB2312" w:hint="eastAsia"/>
                <w:sz w:val="15"/>
                <w:szCs w:val="15"/>
              </w:rPr>
              <w:t xml:space="preserve">  </w:t>
            </w:r>
            <w:r w:rsidRPr="00F239B6">
              <w:rPr>
                <w:rFonts w:ascii="楷体_GB2312" w:hint="eastAsia"/>
                <w:sz w:val="18"/>
                <w:szCs w:val="18"/>
              </w:rPr>
              <w:t>资料来源：Mysteel、</w:t>
            </w:r>
            <w:r>
              <w:rPr>
                <w:rFonts w:ascii="楷体_GB2312" w:hint="eastAsia"/>
                <w:sz w:val="18"/>
                <w:szCs w:val="18"/>
              </w:rPr>
              <w:t>wind、</w:t>
            </w:r>
            <w:r w:rsidRPr="00F239B6">
              <w:rPr>
                <w:rFonts w:ascii="楷体_GB2312" w:hint="eastAsia"/>
                <w:sz w:val="18"/>
                <w:szCs w:val="18"/>
              </w:rPr>
              <w:t>国泰君安期货产业服务研究所</w:t>
            </w:r>
          </w:p>
        </w:tc>
        <w:tc>
          <w:tcPr>
            <w:tcW w:w="20" w:type="dxa"/>
            <w:tcBorders>
              <w:left w:val="nil"/>
              <w:bottom w:val="nil"/>
            </w:tcBorders>
          </w:tcPr>
          <w:p w:rsidR="00BA3ACF" w:rsidRDefault="00BA3ACF" w:rsidP="007369B8">
            <w:pPr>
              <w:ind w:hanging="2"/>
              <w:rPr>
                <w:rFonts w:ascii="楷体_GB2312"/>
                <w:sz w:val="15"/>
                <w:szCs w:val="15"/>
              </w:rPr>
            </w:pPr>
          </w:p>
        </w:tc>
        <w:tc>
          <w:tcPr>
            <w:tcW w:w="5406" w:type="dxa"/>
            <w:tcBorders>
              <w:top w:val="single" w:sz="2" w:space="0" w:color="646464"/>
              <w:left w:val="nil"/>
              <w:bottom w:val="nil"/>
            </w:tcBorders>
          </w:tcPr>
          <w:p w:rsidR="00BA3ACF" w:rsidRDefault="00834A38" w:rsidP="007369B8">
            <w:pPr>
              <w:ind w:hanging="2"/>
              <w:rPr>
                <w:rFonts w:ascii="楷体_GB2312"/>
                <w:sz w:val="15"/>
                <w:szCs w:val="15"/>
              </w:rPr>
            </w:pPr>
            <w:r>
              <w:rPr>
                <w:rFonts w:ascii="楷体_GB2312" w:hint="eastAsia"/>
                <w:sz w:val="15"/>
                <w:szCs w:val="15"/>
              </w:rPr>
              <w:t xml:space="preserve">  </w:t>
            </w:r>
            <w:r w:rsidRPr="00F239B6">
              <w:rPr>
                <w:rFonts w:ascii="楷体_GB2312" w:hint="eastAsia"/>
                <w:sz w:val="18"/>
                <w:szCs w:val="18"/>
              </w:rPr>
              <w:t>资料来源：Mysteel、</w:t>
            </w:r>
            <w:r>
              <w:rPr>
                <w:rFonts w:ascii="楷体_GB2312" w:hint="eastAsia"/>
                <w:sz w:val="18"/>
                <w:szCs w:val="18"/>
              </w:rPr>
              <w:t>wind、</w:t>
            </w:r>
            <w:r w:rsidRPr="00F239B6">
              <w:rPr>
                <w:rFonts w:ascii="楷体_GB2312" w:hint="eastAsia"/>
                <w:sz w:val="18"/>
                <w:szCs w:val="18"/>
              </w:rPr>
              <w:t>国泰君安期货产业服务研究所</w:t>
            </w:r>
          </w:p>
        </w:tc>
      </w:tr>
    </w:tbl>
    <w:p w:rsidR="005735DD" w:rsidRDefault="005735DD" w:rsidP="005735DD">
      <w:pPr>
        <w:jc w:val="left"/>
      </w:pPr>
    </w:p>
    <w:tbl>
      <w:tblPr>
        <w:tblW w:w="11119" w:type="dxa"/>
        <w:jc w:val="center"/>
        <w:tblLayout w:type="fixed"/>
        <w:tblCellMar>
          <w:left w:w="0" w:type="dxa"/>
          <w:right w:w="0" w:type="dxa"/>
        </w:tblCellMar>
        <w:tblLook w:val="0000" w:firstRow="0" w:lastRow="0" w:firstColumn="0" w:lastColumn="0" w:noHBand="0" w:noVBand="0"/>
      </w:tblPr>
      <w:tblGrid>
        <w:gridCol w:w="5693"/>
        <w:gridCol w:w="20"/>
        <w:gridCol w:w="5406"/>
      </w:tblGrid>
      <w:tr w:rsidR="005735DD" w:rsidTr="00CD5463">
        <w:trPr>
          <w:cantSplit/>
          <w:trHeight w:val="199"/>
          <w:jc w:val="center"/>
        </w:trPr>
        <w:tc>
          <w:tcPr>
            <w:tcW w:w="5693" w:type="dxa"/>
            <w:tcBorders>
              <w:bottom w:val="single" w:sz="2" w:space="0" w:color="646464"/>
            </w:tcBorders>
            <w:vAlign w:val="bottom"/>
          </w:tcPr>
          <w:p w:rsidR="005735DD" w:rsidRDefault="005735DD" w:rsidP="00CD5463">
            <w:pPr>
              <w:ind w:hanging="2"/>
              <w:rPr>
                <w:rFonts w:ascii="楷体_GB2312"/>
                <w:szCs w:val="21"/>
              </w:rPr>
            </w:pPr>
            <w:r>
              <w:rPr>
                <w:rFonts w:ascii="楷体_GB2312" w:hint="eastAsia"/>
                <w:szCs w:val="21"/>
              </w:rPr>
              <w:t>图19  螺纹矿石主力合约比值走势</w:t>
            </w:r>
          </w:p>
        </w:tc>
        <w:tc>
          <w:tcPr>
            <w:tcW w:w="20" w:type="dxa"/>
            <w:tcBorders>
              <w:left w:val="nil"/>
              <w:bottom w:val="single" w:sz="2" w:space="0" w:color="FFFFFF"/>
            </w:tcBorders>
            <w:vAlign w:val="bottom"/>
          </w:tcPr>
          <w:p w:rsidR="005735DD" w:rsidRDefault="005735DD" w:rsidP="00CD5463">
            <w:pPr>
              <w:ind w:hanging="2"/>
              <w:rPr>
                <w:rFonts w:ascii="楷体_GB2312"/>
              </w:rPr>
            </w:pPr>
          </w:p>
        </w:tc>
        <w:tc>
          <w:tcPr>
            <w:tcW w:w="5406" w:type="dxa"/>
            <w:tcBorders>
              <w:left w:val="nil"/>
              <w:bottom w:val="single" w:sz="2" w:space="0" w:color="646464"/>
            </w:tcBorders>
            <w:vAlign w:val="bottom"/>
          </w:tcPr>
          <w:p w:rsidR="005735DD" w:rsidRDefault="005735DD" w:rsidP="00CD5463">
            <w:pPr>
              <w:ind w:hanging="2"/>
              <w:rPr>
                <w:rFonts w:ascii="楷体_GB2312"/>
              </w:rPr>
            </w:pPr>
            <w:r>
              <w:rPr>
                <w:rFonts w:ascii="楷体_GB2312" w:hint="eastAsia"/>
                <w:szCs w:val="21"/>
              </w:rPr>
              <w:t>图20  黑色品种期货市场产业虚拟生产套利</w:t>
            </w:r>
          </w:p>
        </w:tc>
      </w:tr>
      <w:tr w:rsidR="005735DD" w:rsidTr="00CD5463">
        <w:trPr>
          <w:cantSplit/>
          <w:trHeight w:val="3234"/>
          <w:jc w:val="center"/>
        </w:trPr>
        <w:tc>
          <w:tcPr>
            <w:tcW w:w="5693" w:type="dxa"/>
            <w:tcBorders>
              <w:top w:val="single" w:sz="2" w:space="0" w:color="646464"/>
              <w:bottom w:val="single" w:sz="2" w:space="0" w:color="646464"/>
            </w:tcBorders>
            <w:vAlign w:val="center"/>
          </w:tcPr>
          <w:p w:rsidR="005735DD" w:rsidRPr="00D6500D" w:rsidRDefault="004904A3" w:rsidP="00CD5463">
            <w:pPr>
              <w:ind w:rightChars="-20" w:right="-42" w:hanging="2"/>
              <w:jc w:val="center"/>
              <w:rPr>
                <w:rFonts w:ascii="楷体_GB2312"/>
                <w:sz w:val="15"/>
                <w:szCs w:val="15"/>
              </w:rPr>
            </w:pPr>
            <w:r>
              <w:rPr>
                <w:rFonts w:ascii="楷体_GB2312"/>
                <w:sz w:val="15"/>
                <w:szCs w:val="15"/>
              </w:rPr>
              <w:pict>
                <v:shape id="_x0000_i1045" type="#_x0000_t75" style="width:278.25pt;height:168pt">
                  <v:imagedata r:id="rId29" o:title=""/>
                </v:shape>
              </w:pict>
            </w:r>
          </w:p>
        </w:tc>
        <w:tc>
          <w:tcPr>
            <w:tcW w:w="20" w:type="dxa"/>
            <w:tcBorders>
              <w:left w:val="nil"/>
              <w:bottom w:val="single" w:sz="2" w:space="0" w:color="FFFFFF"/>
            </w:tcBorders>
            <w:vAlign w:val="center"/>
          </w:tcPr>
          <w:p w:rsidR="005735DD" w:rsidRDefault="005735DD" w:rsidP="00CD5463">
            <w:pPr>
              <w:ind w:hanging="2"/>
              <w:jc w:val="center"/>
              <w:rPr>
                <w:rFonts w:ascii="楷体_GB2312"/>
                <w:sz w:val="18"/>
                <w:szCs w:val="18"/>
              </w:rPr>
            </w:pPr>
          </w:p>
        </w:tc>
        <w:tc>
          <w:tcPr>
            <w:tcW w:w="5406" w:type="dxa"/>
            <w:tcBorders>
              <w:top w:val="single" w:sz="2" w:space="0" w:color="646464"/>
              <w:left w:val="nil"/>
              <w:bottom w:val="single" w:sz="2" w:space="0" w:color="646464"/>
            </w:tcBorders>
            <w:vAlign w:val="center"/>
          </w:tcPr>
          <w:p w:rsidR="005735DD" w:rsidRPr="00D6500D" w:rsidRDefault="004904A3" w:rsidP="00CD5463">
            <w:pPr>
              <w:ind w:hanging="2"/>
              <w:jc w:val="center"/>
              <w:rPr>
                <w:rFonts w:ascii="楷体_GB2312"/>
                <w:sz w:val="15"/>
                <w:szCs w:val="15"/>
              </w:rPr>
            </w:pPr>
            <w:r>
              <w:rPr>
                <w:rFonts w:ascii="楷体_GB2312"/>
                <w:sz w:val="15"/>
                <w:szCs w:val="15"/>
              </w:rPr>
              <w:pict>
                <v:shape id="_x0000_i1046" type="#_x0000_t75" style="width:262.5pt;height:167.25pt">
                  <v:imagedata r:id="rId30" o:title=""/>
                </v:shape>
              </w:pict>
            </w:r>
          </w:p>
        </w:tc>
      </w:tr>
      <w:tr w:rsidR="005735DD" w:rsidTr="00CD5463">
        <w:trPr>
          <w:cantSplit/>
          <w:trHeight w:val="305"/>
          <w:jc w:val="center"/>
        </w:trPr>
        <w:tc>
          <w:tcPr>
            <w:tcW w:w="5693" w:type="dxa"/>
            <w:tcBorders>
              <w:top w:val="single" w:sz="2" w:space="0" w:color="646464"/>
              <w:bottom w:val="nil"/>
            </w:tcBorders>
          </w:tcPr>
          <w:p w:rsidR="005735DD" w:rsidRDefault="005735DD" w:rsidP="00CD5463">
            <w:pPr>
              <w:ind w:hanging="2"/>
              <w:rPr>
                <w:rFonts w:ascii="楷体_GB2312"/>
                <w:sz w:val="15"/>
                <w:szCs w:val="15"/>
              </w:rPr>
            </w:pPr>
            <w:r>
              <w:rPr>
                <w:rFonts w:ascii="楷体_GB2312" w:hint="eastAsia"/>
                <w:sz w:val="15"/>
                <w:szCs w:val="15"/>
              </w:rPr>
              <w:t xml:space="preserve">  </w:t>
            </w:r>
            <w:r w:rsidRPr="00F239B6">
              <w:rPr>
                <w:rFonts w:ascii="楷体_GB2312" w:hint="eastAsia"/>
                <w:sz w:val="18"/>
                <w:szCs w:val="18"/>
              </w:rPr>
              <w:t>资料来源：Mysteel、</w:t>
            </w:r>
            <w:r>
              <w:rPr>
                <w:rFonts w:ascii="楷体_GB2312" w:hint="eastAsia"/>
                <w:sz w:val="18"/>
                <w:szCs w:val="18"/>
              </w:rPr>
              <w:t>wind、</w:t>
            </w:r>
            <w:r w:rsidRPr="00F239B6">
              <w:rPr>
                <w:rFonts w:ascii="楷体_GB2312" w:hint="eastAsia"/>
                <w:sz w:val="18"/>
                <w:szCs w:val="18"/>
              </w:rPr>
              <w:t>国泰君安期货产业服务研究所</w:t>
            </w:r>
          </w:p>
        </w:tc>
        <w:tc>
          <w:tcPr>
            <w:tcW w:w="20" w:type="dxa"/>
            <w:tcBorders>
              <w:left w:val="nil"/>
              <w:bottom w:val="nil"/>
            </w:tcBorders>
          </w:tcPr>
          <w:p w:rsidR="005735DD" w:rsidRDefault="005735DD" w:rsidP="00CD5463">
            <w:pPr>
              <w:ind w:hanging="2"/>
              <w:rPr>
                <w:rFonts w:ascii="楷体_GB2312"/>
                <w:sz w:val="15"/>
                <w:szCs w:val="15"/>
              </w:rPr>
            </w:pPr>
          </w:p>
        </w:tc>
        <w:tc>
          <w:tcPr>
            <w:tcW w:w="5406" w:type="dxa"/>
            <w:tcBorders>
              <w:top w:val="single" w:sz="2" w:space="0" w:color="646464"/>
              <w:left w:val="nil"/>
              <w:bottom w:val="nil"/>
            </w:tcBorders>
          </w:tcPr>
          <w:p w:rsidR="005735DD" w:rsidRDefault="005735DD" w:rsidP="00CD5463">
            <w:pPr>
              <w:ind w:hanging="2"/>
              <w:rPr>
                <w:rFonts w:ascii="楷体_GB2312"/>
                <w:sz w:val="15"/>
                <w:szCs w:val="15"/>
              </w:rPr>
            </w:pPr>
            <w:r>
              <w:rPr>
                <w:rFonts w:ascii="楷体_GB2312" w:hint="eastAsia"/>
                <w:sz w:val="15"/>
                <w:szCs w:val="15"/>
              </w:rPr>
              <w:t xml:space="preserve">  </w:t>
            </w:r>
            <w:r w:rsidRPr="00F239B6">
              <w:rPr>
                <w:rFonts w:ascii="楷体_GB2312" w:hint="eastAsia"/>
                <w:sz w:val="18"/>
                <w:szCs w:val="18"/>
              </w:rPr>
              <w:t>资料来源：Mysteel、</w:t>
            </w:r>
            <w:r>
              <w:rPr>
                <w:rFonts w:ascii="楷体_GB2312" w:hint="eastAsia"/>
                <w:sz w:val="18"/>
                <w:szCs w:val="18"/>
              </w:rPr>
              <w:t>wind、</w:t>
            </w:r>
            <w:r w:rsidRPr="00F239B6">
              <w:rPr>
                <w:rFonts w:ascii="楷体_GB2312" w:hint="eastAsia"/>
                <w:sz w:val="18"/>
                <w:szCs w:val="18"/>
              </w:rPr>
              <w:t>国泰君安期货产业服务研究所</w:t>
            </w:r>
          </w:p>
        </w:tc>
      </w:tr>
    </w:tbl>
    <w:p w:rsidR="00BB4B40" w:rsidRDefault="00BB4B40" w:rsidP="00345069">
      <w:pPr>
        <w:rPr>
          <w:rFonts w:ascii="楷体_GB2312" w:hAnsi="Arial Unicode MS" w:cs="Arial Unicode MS"/>
          <w:b/>
        </w:rPr>
      </w:pPr>
    </w:p>
    <w:p w:rsidR="00345069" w:rsidRDefault="00345069" w:rsidP="00345069">
      <w:pPr>
        <w:rPr>
          <w:rFonts w:ascii="楷体_GB2312" w:hAnsi="Arial Unicode MS" w:cs="Arial Unicode MS"/>
          <w:b/>
        </w:rPr>
      </w:pPr>
      <w:r>
        <w:rPr>
          <w:rFonts w:ascii="楷体_GB2312" w:hAnsi="Arial Unicode MS" w:cs="Arial Unicode MS" w:hint="eastAsia"/>
          <w:b/>
        </w:rPr>
        <w:t>【本周关注】</w:t>
      </w:r>
    </w:p>
    <w:p w:rsidR="008F1312" w:rsidRPr="006C366D" w:rsidRDefault="008F1312" w:rsidP="008F1312">
      <w:pPr>
        <w:ind w:firstLineChars="200" w:firstLine="420"/>
        <w:rPr>
          <w:rFonts w:ascii="楷体_GB2312" w:hAnsi="Arial Unicode MS" w:cs="Arial Unicode MS"/>
          <w:color w:val="000000"/>
        </w:rPr>
      </w:pPr>
      <w:r w:rsidRPr="004077CB">
        <w:rPr>
          <w:rFonts w:ascii="楷体_GB2312" w:hAnsi="Arial Unicode MS" w:cs="Arial Unicode MS" w:hint="eastAsia"/>
          <w:color w:val="000000"/>
        </w:rPr>
        <w:t>宏观预期转暖叠加成材库存环比回落</w:t>
      </w:r>
      <w:r>
        <w:rPr>
          <w:rFonts w:ascii="楷体_GB2312" w:hAnsi="Arial Unicode MS" w:cs="Arial Unicode MS" w:hint="eastAsia"/>
          <w:color w:val="000000"/>
        </w:rPr>
        <w:t>使前期过度悲观市场情绪有所缓和，反弹过后，关注现货成交跟进力度。</w:t>
      </w:r>
    </w:p>
    <w:p w:rsidR="00877D94" w:rsidRPr="008F1312" w:rsidRDefault="00877D94" w:rsidP="00353C02">
      <w:pPr>
        <w:ind w:firstLine="420"/>
        <w:rPr>
          <w:rFonts w:ascii="楷体_GB2312" w:hAnsi="Arial Unicode MS" w:cs="Arial Unicode MS"/>
          <w:b/>
        </w:rPr>
      </w:pPr>
    </w:p>
    <w:p w:rsidR="00345069" w:rsidRDefault="00345069" w:rsidP="005D4067">
      <w:pPr>
        <w:rPr>
          <w:rFonts w:ascii="楷体_GB2312" w:hAnsi="Arial Unicode MS" w:cs="Arial Unicode MS"/>
          <w:b/>
        </w:rPr>
      </w:pPr>
      <w:r>
        <w:rPr>
          <w:rFonts w:ascii="楷体_GB2312" w:hAnsi="Arial Unicode MS" w:cs="Arial Unicode MS" w:hint="eastAsia"/>
          <w:b/>
        </w:rPr>
        <w:t>【技术分析】</w:t>
      </w:r>
    </w:p>
    <w:p w:rsidR="008F1312" w:rsidRDefault="008F1312" w:rsidP="008F1312">
      <w:pPr>
        <w:ind w:firstLineChars="200" w:firstLine="420"/>
        <w:rPr>
          <w:color w:val="000000"/>
        </w:rPr>
      </w:pPr>
      <w:r>
        <w:rPr>
          <w:rFonts w:hint="eastAsia"/>
          <w:color w:val="000000"/>
        </w:rPr>
        <w:t>矿石主力</w:t>
      </w:r>
      <w:r>
        <w:rPr>
          <w:rFonts w:hint="eastAsia"/>
          <w:color w:val="000000"/>
        </w:rPr>
        <w:t>1801</w:t>
      </w:r>
      <w:r>
        <w:rPr>
          <w:rFonts w:hint="eastAsia"/>
          <w:color w:val="000000"/>
        </w:rPr>
        <w:t>合约探底回升，周</w:t>
      </w:r>
      <w:r>
        <w:rPr>
          <w:rFonts w:hint="eastAsia"/>
          <w:color w:val="000000"/>
        </w:rPr>
        <w:t>K</w:t>
      </w:r>
      <w:r>
        <w:rPr>
          <w:rFonts w:hint="eastAsia"/>
          <w:color w:val="000000"/>
        </w:rPr>
        <w:t>收长下影，日线级别反弹后收复</w:t>
      </w:r>
      <w:r>
        <w:rPr>
          <w:rFonts w:hint="eastAsia"/>
          <w:color w:val="000000"/>
        </w:rPr>
        <w:t>5</w:t>
      </w:r>
      <w:r>
        <w:rPr>
          <w:rFonts w:hint="eastAsia"/>
          <w:color w:val="000000"/>
        </w:rPr>
        <w:t>日及</w:t>
      </w:r>
      <w:r>
        <w:rPr>
          <w:rFonts w:hint="eastAsia"/>
          <w:color w:val="000000"/>
        </w:rPr>
        <w:t>10</w:t>
      </w:r>
      <w:r>
        <w:rPr>
          <w:rFonts w:hint="eastAsia"/>
          <w:color w:val="000000"/>
        </w:rPr>
        <w:t>日均线，</w:t>
      </w:r>
      <w:r>
        <w:rPr>
          <w:color w:val="000000"/>
        </w:rPr>
        <w:t>MACD</w:t>
      </w:r>
      <w:r>
        <w:rPr>
          <w:color w:val="000000"/>
        </w:rPr>
        <w:t>出现金叉。</w:t>
      </w:r>
    </w:p>
    <w:p w:rsidR="00A54717" w:rsidRPr="008F1312" w:rsidRDefault="00A54717" w:rsidP="002F4F59">
      <w:pPr>
        <w:ind w:firstLineChars="200" w:firstLine="420"/>
        <w:rPr>
          <w:color w:val="000000"/>
        </w:rPr>
      </w:pPr>
    </w:p>
    <w:tbl>
      <w:tblPr>
        <w:tblW w:w="9092" w:type="dxa"/>
        <w:jc w:val="center"/>
        <w:tblLayout w:type="fixed"/>
        <w:tblCellMar>
          <w:left w:w="0" w:type="dxa"/>
          <w:right w:w="0" w:type="dxa"/>
        </w:tblCellMar>
        <w:tblLook w:val="0000" w:firstRow="0" w:lastRow="0" w:firstColumn="0" w:lastColumn="0" w:noHBand="0" w:noVBand="0"/>
      </w:tblPr>
      <w:tblGrid>
        <w:gridCol w:w="9092"/>
      </w:tblGrid>
      <w:tr w:rsidR="00345069" w:rsidTr="00083F8F">
        <w:trPr>
          <w:cantSplit/>
          <w:trHeight w:val="104"/>
          <w:jc w:val="center"/>
        </w:trPr>
        <w:tc>
          <w:tcPr>
            <w:tcW w:w="9092" w:type="dxa"/>
            <w:tcBorders>
              <w:bottom w:val="single" w:sz="2" w:space="0" w:color="646464"/>
            </w:tcBorders>
            <w:vAlign w:val="bottom"/>
          </w:tcPr>
          <w:p w:rsidR="002A29A5" w:rsidRPr="00BB5FEE" w:rsidRDefault="00345069" w:rsidP="00083F8F">
            <w:pPr>
              <w:rPr>
                <w:rFonts w:ascii="楷体_GB2312"/>
                <w:szCs w:val="21"/>
              </w:rPr>
            </w:pPr>
            <w:r w:rsidRPr="00BB5FEE">
              <w:rPr>
                <w:rFonts w:ascii="楷体_GB2312" w:hint="eastAsia"/>
                <w:szCs w:val="21"/>
              </w:rPr>
              <w:t xml:space="preserve">图16  </w:t>
            </w:r>
            <w:r w:rsidR="007476D6">
              <w:rPr>
                <w:rFonts w:ascii="楷体_GB2312" w:hint="eastAsia"/>
                <w:szCs w:val="21"/>
              </w:rPr>
              <w:t>矿石</w:t>
            </w:r>
            <w:r w:rsidR="00352CC5">
              <w:rPr>
                <w:rFonts w:ascii="楷体_GB2312" w:hint="eastAsia"/>
                <w:szCs w:val="21"/>
              </w:rPr>
              <w:t>指数</w:t>
            </w:r>
            <w:r w:rsidR="00083F8F">
              <w:rPr>
                <w:rFonts w:ascii="楷体_GB2312" w:hint="eastAsia"/>
                <w:szCs w:val="21"/>
              </w:rPr>
              <w:t>周</w:t>
            </w:r>
            <w:r w:rsidRPr="00BB5FEE">
              <w:rPr>
                <w:rFonts w:ascii="楷体_GB2312" w:hint="eastAsia"/>
                <w:szCs w:val="21"/>
              </w:rPr>
              <w:t>K线走势图</w:t>
            </w:r>
          </w:p>
        </w:tc>
      </w:tr>
      <w:tr w:rsidR="00345069" w:rsidTr="00083F8F">
        <w:trPr>
          <w:cantSplit/>
          <w:trHeight w:val="2372"/>
          <w:jc w:val="center"/>
        </w:trPr>
        <w:tc>
          <w:tcPr>
            <w:tcW w:w="9092" w:type="dxa"/>
            <w:tcBorders>
              <w:top w:val="single" w:sz="2" w:space="0" w:color="646464"/>
              <w:bottom w:val="single" w:sz="2" w:space="0" w:color="646464"/>
            </w:tcBorders>
          </w:tcPr>
          <w:p w:rsidR="00345069" w:rsidRPr="00083F8F" w:rsidRDefault="008F1312" w:rsidP="006920AB">
            <w:pPr>
              <w:ind w:rightChars="-20" w:right="-42" w:firstLineChars="10" w:firstLine="21"/>
              <w:jc w:val="center"/>
              <w:rPr>
                <w:rFonts w:ascii="楷体_GB2312" w:hAnsi="Arial Unicode MS" w:cs="Arial Unicode MS"/>
                <w:szCs w:val="18"/>
              </w:rPr>
            </w:pPr>
            <w:r>
              <w:rPr>
                <w:noProof/>
              </w:rPr>
              <w:lastRenderedPageBreak/>
              <w:drawing>
                <wp:inline distT="0" distB="0" distL="0" distR="0" wp14:anchorId="2D31FFF9" wp14:editId="19A9BA3B">
                  <wp:extent cx="5773420" cy="2286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73420" cy="2286000"/>
                          </a:xfrm>
                          <a:prstGeom prst="rect">
                            <a:avLst/>
                          </a:prstGeom>
                        </pic:spPr>
                      </pic:pic>
                    </a:graphicData>
                  </a:graphic>
                </wp:inline>
              </w:drawing>
            </w:r>
          </w:p>
        </w:tc>
      </w:tr>
    </w:tbl>
    <w:p w:rsidR="00345069" w:rsidRDefault="00345069" w:rsidP="00345069">
      <w:pPr>
        <w:ind w:firstLineChars="50" w:firstLine="75"/>
        <w:rPr>
          <w:sz w:val="15"/>
          <w:szCs w:val="15"/>
        </w:rPr>
      </w:pPr>
      <w:r>
        <w:rPr>
          <w:rFonts w:hint="eastAsia"/>
          <w:sz w:val="15"/>
          <w:szCs w:val="15"/>
        </w:rPr>
        <w:t>资料来源：博易大师</w:t>
      </w:r>
      <w:r>
        <w:rPr>
          <w:rFonts w:hint="eastAsia"/>
          <w:sz w:val="15"/>
          <w:szCs w:val="15"/>
        </w:rPr>
        <w:t xml:space="preserve">  </w:t>
      </w:r>
      <w:r>
        <w:rPr>
          <w:rFonts w:ascii="楷体_GB2312" w:hint="eastAsia"/>
          <w:sz w:val="15"/>
          <w:szCs w:val="15"/>
        </w:rPr>
        <w:t>国泰君安期货产业服务研究所</w:t>
      </w:r>
    </w:p>
    <w:p w:rsidR="00B20F07" w:rsidRDefault="00B20F07" w:rsidP="00345069">
      <w:pPr>
        <w:rPr>
          <w:rFonts w:ascii="楷体_GB2312" w:hAnsi="Arial Unicode MS" w:cs="Arial Unicode MS"/>
          <w:b/>
        </w:rPr>
      </w:pPr>
    </w:p>
    <w:p w:rsidR="00AF6143" w:rsidRDefault="00AF6143" w:rsidP="00345069">
      <w:pPr>
        <w:rPr>
          <w:rFonts w:ascii="楷体_GB2312" w:hAnsi="Arial Unicode MS" w:cs="Arial Unicode MS"/>
          <w:b/>
        </w:rPr>
      </w:pPr>
      <w:r>
        <w:rPr>
          <w:rFonts w:ascii="楷体_GB2312" w:hAnsi="Arial Unicode MS" w:cs="Arial Unicode MS" w:hint="eastAsia"/>
          <w:b/>
        </w:rPr>
        <w:t>【操作建议】</w:t>
      </w:r>
    </w:p>
    <w:p w:rsidR="00564920" w:rsidRPr="00877D94" w:rsidRDefault="008F1312" w:rsidP="003742DA">
      <w:pPr>
        <w:ind w:firstLineChars="200" w:firstLine="420"/>
        <w:rPr>
          <w:rFonts w:ascii="楷体_GB2312"/>
        </w:rPr>
      </w:pPr>
      <w:r w:rsidRPr="004077CB">
        <w:rPr>
          <w:rFonts w:ascii="楷体_GB2312" w:hAnsi="Arial Unicode MS" w:cs="Arial Unicode MS" w:hint="eastAsia"/>
        </w:rPr>
        <w:t>上周铁矿出现v形走势</w:t>
      </w:r>
      <w:r>
        <w:rPr>
          <w:rFonts w:ascii="楷体_GB2312" w:hAnsi="Arial Unicode MS" w:cs="Arial Unicode MS" w:hint="eastAsia"/>
        </w:rPr>
        <w:t>，央行释放定向降准信号，前期过度悲观的宏观情绪有所缓和，同时上周成材社会库存超预期回落诱发螺卷大幅反弹带动黑色产业链整体走强。需求方面来看，北方地区钢企减产力度继续加大，上周唐山地区烧结再度执行限产50%，同时11月15日“2+</w:t>
      </w:r>
      <w:r>
        <w:rPr>
          <w:rFonts w:ascii="楷体_GB2312" w:hAnsi="Arial Unicode MS" w:cs="Arial Unicode MS"/>
        </w:rPr>
        <w:t>26</w:t>
      </w:r>
      <w:r>
        <w:rPr>
          <w:rFonts w:ascii="楷体_GB2312" w:hAnsi="Arial Unicode MS" w:cs="Arial Unicode MS" w:hint="eastAsia"/>
        </w:rPr>
        <w:t>”城市限产方案将正式开始执行，未来铁矿需求仍有进一步压缩的空间；供应方面，随着铁矿价格持续下跌，外矿发货意愿有所减弱，发货环比出现回落；库存方面，港口库存与钢厂库存同降。总体上看近期铁矿呈现供需双减的格局，在钢企大面积限产的背景下，铁矿需求将持续承压，上周大幅反弹后现货成交表现至关重要，暂以震荡思路对待。</w:t>
      </w:r>
    </w:p>
    <w:sectPr w:rsidR="00564920" w:rsidRPr="00877D94">
      <w:headerReference w:type="default" r:id="rId32"/>
      <w:footerReference w:type="default" r:id="rId33"/>
      <w:pgSz w:w="11906" w:h="16838"/>
      <w:pgMar w:top="964" w:right="964" w:bottom="567" w:left="1077" w:header="471" w:footer="31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463" w:rsidRDefault="00122463">
      <w:r>
        <w:separator/>
      </w:r>
    </w:p>
  </w:endnote>
  <w:endnote w:type="continuationSeparator" w:id="0">
    <w:p w:rsidR="00122463" w:rsidRDefault="0012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77E" w:rsidRDefault="0083177E">
    <w:pPr>
      <w:pStyle w:val="a7"/>
      <w:pBdr>
        <w:top w:val="single" w:sz="4" w:space="1" w:color="808080"/>
      </w:pBdr>
      <w:jc w:val="center"/>
      <w:rPr>
        <w:rFonts w:ascii="黑体" w:eastAsia="黑体" w:hAnsi="微软雅黑"/>
        <w:sz w:val="11"/>
        <w:szCs w:val="11"/>
      </w:rPr>
    </w:pPr>
    <w:r>
      <w:rPr>
        <w:rFonts w:ascii="黑体" w:eastAsia="黑体" w:hAnsi="微软雅黑" w:hint="eastAsia"/>
        <w:kern w:val="0"/>
        <w:sz w:val="11"/>
        <w:szCs w:val="11"/>
      </w:rPr>
      <w:t xml:space="preserve">请务必阅读正文之后的免责条款部分                                                                                                                               第 </w:t>
    </w:r>
    <w:r>
      <w:rPr>
        <w:rFonts w:ascii="黑体" w:eastAsia="黑体" w:hAnsi="微软雅黑" w:hint="eastAsia"/>
        <w:kern w:val="0"/>
        <w:sz w:val="11"/>
        <w:szCs w:val="11"/>
      </w:rPr>
      <w:fldChar w:fldCharType="begin"/>
    </w:r>
    <w:r>
      <w:rPr>
        <w:rFonts w:ascii="黑体" w:eastAsia="黑体" w:hAnsi="微软雅黑" w:hint="eastAsia"/>
        <w:kern w:val="0"/>
        <w:sz w:val="11"/>
        <w:szCs w:val="11"/>
      </w:rPr>
      <w:instrText xml:space="preserve"> PAGE </w:instrText>
    </w:r>
    <w:r>
      <w:rPr>
        <w:rFonts w:ascii="黑体" w:eastAsia="黑体" w:hAnsi="微软雅黑" w:hint="eastAsia"/>
        <w:kern w:val="0"/>
        <w:sz w:val="11"/>
        <w:szCs w:val="11"/>
      </w:rPr>
      <w:fldChar w:fldCharType="separate"/>
    </w:r>
    <w:r w:rsidR="004904A3">
      <w:rPr>
        <w:rFonts w:ascii="黑体" w:eastAsia="黑体" w:hAnsi="微软雅黑"/>
        <w:noProof/>
        <w:kern w:val="0"/>
        <w:sz w:val="11"/>
        <w:szCs w:val="11"/>
      </w:rPr>
      <w:t>6</w:t>
    </w:r>
    <w:r>
      <w:rPr>
        <w:rFonts w:ascii="黑体" w:eastAsia="黑体" w:hAnsi="微软雅黑" w:hint="eastAsia"/>
        <w:kern w:val="0"/>
        <w:sz w:val="11"/>
        <w:szCs w:val="11"/>
      </w:rPr>
      <w:fldChar w:fldCharType="end"/>
    </w:r>
    <w:r>
      <w:rPr>
        <w:rFonts w:ascii="黑体" w:eastAsia="黑体" w:hAnsi="微软雅黑" w:hint="eastAsia"/>
        <w:kern w:val="0"/>
        <w:sz w:val="11"/>
        <w:szCs w:val="11"/>
      </w:rPr>
      <w:t xml:space="preserve"> 页 共 </w:t>
    </w:r>
    <w:r>
      <w:rPr>
        <w:rFonts w:ascii="黑体" w:eastAsia="黑体" w:hAnsi="微软雅黑" w:hint="eastAsia"/>
        <w:kern w:val="0"/>
        <w:sz w:val="11"/>
        <w:szCs w:val="11"/>
      </w:rPr>
      <w:fldChar w:fldCharType="begin"/>
    </w:r>
    <w:r>
      <w:rPr>
        <w:rFonts w:ascii="黑体" w:eastAsia="黑体" w:hAnsi="微软雅黑" w:hint="eastAsia"/>
        <w:kern w:val="0"/>
        <w:sz w:val="11"/>
        <w:szCs w:val="11"/>
      </w:rPr>
      <w:instrText xml:space="preserve"> NUMPAGES </w:instrText>
    </w:r>
    <w:r>
      <w:rPr>
        <w:rFonts w:ascii="黑体" w:eastAsia="黑体" w:hAnsi="微软雅黑" w:hint="eastAsia"/>
        <w:kern w:val="0"/>
        <w:sz w:val="11"/>
        <w:szCs w:val="11"/>
      </w:rPr>
      <w:fldChar w:fldCharType="separate"/>
    </w:r>
    <w:r w:rsidR="004904A3">
      <w:rPr>
        <w:rFonts w:ascii="黑体" w:eastAsia="黑体" w:hAnsi="微软雅黑"/>
        <w:noProof/>
        <w:kern w:val="0"/>
        <w:sz w:val="11"/>
        <w:szCs w:val="11"/>
      </w:rPr>
      <w:t>7</w:t>
    </w:r>
    <w:r>
      <w:rPr>
        <w:rFonts w:ascii="黑体" w:eastAsia="黑体" w:hAnsi="微软雅黑" w:hint="eastAsia"/>
        <w:kern w:val="0"/>
        <w:sz w:val="11"/>
        <w:szCs w:val="11"/>
      </w:rPr>
      <w:fldChar w:fldCharType="end"/>
    </w:r>
    <w:r>
      <w:rPr>
        <w:rFonts w:ascii="黑体" w:eastAsia="黑体" w:hAnsi="微软雅黑" w:hint="eastAsia"/>
        <w:kern w:val="0"/>
        <w:sz w:val="11"/>
        <w:szCs w:val="1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463" w:rsidRDefault="00122463">
      <w:r>
        <w:separator/>
      </w:r>
    </w:p>
  </w:footnote>
  <w:footnote w:type="continuationSeparator" w:id="0">
    <w:p w:rsidR="00122463" w:rsidRDefault="00122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77E" w:rsidRDefault="00BC3729">
    <w:pPr>
      <w:pStyle w:val="a4"/>
      <w:jc w:val="left"/>
      <w:rPr>
        <w:rFonts w:ascii="楷体_GB2312" w:hAnsi="黑体"/>
        <w:sz w:val="21"/>
        <w:szCs w:val="21"/>
      </w:rPr>
    </w:pPr>
    <w:r>
      <w:rPr>
        <w:rFonts w:ascii="黑体" w:eastAsia="黑体" w:hAnsi="黑体" w:hint="eastAsia"/>
        <w:noProof/>
        <w:sz w:val="28"/>
        <w:szCs w:val="28"/>
        <w:lang w:val="en-US" w:eastAsia="zh-CN" w:bidi="ar-SA"/>
      </w:rPr>
      <mc:AlternateContent>
        <mc:Choice Requires="wps">
          <w:drawing>
            <wp:anchor distT="0" distB="0" distL="114300" distR="114300" simplePos="0" relativeHeight="251657216" behindDoc="0" locked="0" layoutInCell="1" allowOverlap="1">
              <wp:simplePos x="0" y="0"/>
              <wp:positionH relativeFrom="column">
                <wp:posOffset>552450</wp:posOffset>
              </wp:positionH>
              <wp:positionV relativeFrom="paragraph">
                <wp:posOffset>-635</wp:posOffset>
              </wp:positionV>
              <wp:extent cx="1192530" cy="326390"/>
              <wp:effectExtent l="0" t="3175" r="0" b="381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77E" w:rsidRDefault="0083177E">
                          <w:pPr>
                            <w:spacing w:line="360" w:lineRule="exact"/>
                            <w:jc w:val="center"/>
                            <w:rPr>
                              <w:rFonts w:ascii="黑体" w:eastAsia="黑体" w:hAnsi="黑体"/>
                              <w:b/>
                              <w:sz w:val="27"/>
                            </w:rPr>
                          </w:pPr>
                          <w:r>
                            <w:rPr>
                              <w:rFonts w:ascii="黑体" w:eastAsia="黑体" w:hAnsi="黑体" w:hint="eastAsia"/>
                              <w:b/>
                              <w:sz w:val="27"/>
                            </w:rPr>
                            <w:t>国泰君安期货</w:t>
                          </w:r>
                        </w:p>
                        <w:p w:rsidR="0083177E" w:rsidRDefault="0083177E">
                          <w:pPr>
                            <w:spacing w:line="140" w:lineRule="exact"/>
                            <w:jc w:val="center"/>
                            <w:rPr>
                              <w:rFonts w:ascii="黑体" w:eastAsia="黑体" w:hAnsi="黑体"/>
                              <w:w w:val="110"/>
                              <w:sz w:val="15"/>
                              <w:szCs w:val="15"/>
                            </w:rPr>
                          </w:pPr>
                          <w:r>
                            <w:rPr>
                              <w:rFonts w:ascii="黑体" w:eastAsia="黑体" w:hAnsi="黑体" w:hint="eastAsia"/>
                              <w:w w:val="110"/>
                              <w:sz w:val="15"/>
                              <w:szCs w:val="15"/>
                            </w:rPr>
                            <w:t>GUOTAI JUNAN FUTURES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43.5pt;margin-top:-.05pt;width:93.9pt;height:2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" filled="f" stroked="f">
              <v:textbox inset="0,0,0,0">
                <w:txbxContent>
                  <w:p w:rsidR="0083177E" w:rsidRDefault="0083177E">
                    <w:pPr>
                      <w:spacing w:line="360" w:lineRule="exact"/>
                      <w:jc w:val="center"/>
                      <w:rPr>
                        <w:rFonts w:ascii="黑体" w:eastAsia="黑体" w:hAnsi="黑体"/>
                        <w:b/>
                        <w:sz w:val="27"/>
                      </w:rPr>
                    </w:pPr>
                    <w:r>
                      <w:rPr>
                        <w:rFonts w:ascii="黑体" w:eastAsia="黑体" w:hAnsi="黑体" w:hint="eastAsia"/>
                        <w:b/>
                        <w:sz w:val="27"/>
                      </w:rPr>
                      <w:t>国泰君安期货</w:t>
                    </w:r>
                  </w:p>
                  <w:p w:rsidR="0083177E" w:rsidRDefault="0083177E">
                    <w:pPr>
                      <w:spacing w:line="140" w:lineRule="exact"/>
                      <w:jc w:val="center"/>
                      <w:rPr>
                        <w:rFonts w:ascii="黑体" w:eastAsia="黑体" w:hAnsi="黑体"/>
                        <w:w w:val="110"/>
                        <w:sz w:val="15"/>
                        <w:szCs w:val="15"/>
                      </w:rPr>
                    </w:pPr>
                    <w:r>
                      <w:rPr>
                        <w:rFonts w:ascii="黑体" w:eastAsia="黑体" w:hAnsi="黑体" w:hint="eastAsia"/>
                        <w:w w:val="110"/>
                        <w:sz w:val="15"/>
                        <w:szCs w:val="15"/>
                      </w:rPr>
                      <w:t>GUOTAI JUNAN FUTURES</w:t>
                    </w:r>
                  </w:p>
                </w:txbxContent>
              </v:textbox>
            </v:shape>
          </w:pict>
        </mc:Fallback>
      </mc:AlternateContent>
    </w:r>
    <w:r>
      <w:rPr>
        <w:rFonts w:ascii="黑体" w:eastAsia="黑体" w:hAnsi="黑体" w:hint="eastAsia"/>
        <w:noProof/>
        <w:sz w:val="28"/>
        <w:szCs w:val="28"/>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73025</wp:posOffset>
              </wp:positionH>
              <wp:positionV relativeFrom="paragraph">
                <wp:posOffset>24130</wp:posOffset>
              </wp:positionV>
              <wp:extent cx="479425" cy="295275"/>
              <wp:effectExtent l="4445" t="8890" r="1905" b="635"/>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79425" cy="295275"/>
                        <a:chOff x="0" y="0"/>
                        <a:chExt cx="15300" cy="9469"/>
                      </a:xfrm>
                    </wpg:grpSpPr>
                    <wps:wsp>
                      <wps:cNvPr id="3" name="未知"/>
                      <wps:cNvSpPr>
                        <a:spLocks noChangeAspect="1"/>
                      </wps:cNvSpPr>
                      <wps:spPr bwMode="auto">
                        <a:xfrm>
                          <a:off x="0" y="0"/>
                          <a:ext cx="7697" cy="9465"/>
                        </a:xfrm>
                        <a:custGeom>
                          <a:avLst/>
                          <a:gdLst>
                            <a:gd name="T0" fmla="*/ 8238 w 8238"/>
                            <a:gd name="T1" fmla="*/ 0 h 10130"/>
                            <a:gd name="T2" fmla="*/ 4253 w 8238"/>
                            <a:gd name="T3" fmla="*/ 436 h 10130"/>
                            <a:gd name="T4" fmla="*/ 0 w 8238"/>
                            <a:gd name="T5" fmla="*/ 3165 h 10130"/>
                            <a:gd name="T6" fmla="*/ 0 w 8238"/>
                            <a:gd name="T7" fmla="*/ 6932 h 10130"/>
                            <a:gd name="T8" fmla="*/ 4236 w 8238"/>
                            <a:gd name="T9" fmla="*/ 9678 h 10130"/>
                            <a:gd name="T10" fmla="*/ 8238 w 8238"/>
                            <a:gd name="T11" fmla="*/ 10130 h 10130"/>
                            <a:gd name="T12" fmla="*/ 8238 w 8238"/>
                            <a:gd name="T13" fmla="*/ 9896 h 10130"/>
                            <a:gd name="T14" fmla="*/ 4136 w 8238"/>
                            <a:gd name="T15" fmla="*/ 6983 h 10130"/>
                            <a:gd name="T16" fmla="*/ 4102 w 8238"/>
                            <a:gd name="T17" fmla="*/ 3131 h 10130"/>
                            <a:gd name="T18" fmla="*/ 8205 w 8238"/>
                            <a:gd name="T19" fmla="*/ 184 h 10130"/>
                            <a:gd name="T20" fmla="*/ 8238 w 8238"/>
                            <a:gd name="T21" fmla="*/ 0 h 10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238" h="10130">
                              <a:moveTo>
                                <a:pt x="8238" y="0"/>
                              </a:moveTo>
                              <a:lnTo>
                                <a:pt x="4253" y="436"/>
                              </a:lnTo>
                              <a:lnTo>
                                <a:pt x="0" y="3165"/>
                              </a:lnTo>
                              <a:lnTo>
                                <a:pt x="0" y="6932"/>
                              </a:lnTo>
                              <a:lnTo>
                                <a:pt x="4236" y="9678"/>
                              </a:lnTo>
                              <a:lnTo>
                                <a:pt x="8238" y="10130"/>
                              </a:lnTo>
                              <a:lnTo>
                                <a:pt x="8238" y="9896"/>
                              </a:lnTo>
                              <a:lnTo>
                                <a:pt x="4136" y="6983"/>
                              </a:lnTo>
                              <a:lnTo>
                                <a:pt x="4102" y="3131"/>
                              </a:lnTo>
                              <a:lnTo>
                                <a:pt x="8205" y="184"/>
                              </a:lnTo>
                              <a:lnTo>
                                <a:pt x="8238" y="0"/>
                              </a:lnTo>
                              <a:close/>
                            </a:path>
                          </a:pathLst>
                        </a:custGeom>
                        <a:solidFill>
                          <a:srgbClr val="0054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未知"/>
                      <wps:cNvSpPr>
                        <a:spLocks noChangeAspect="1"/>
                      </wps:cNvSpPr>
                      <wps:spPr bwMode="auto">
                        <a:xfrm>
                          <a:off x="3849" y="188"/>
                          <a:ext cx="3864" cy="9075"/>
                        </a:xfrm>
                        <a:custGeom>
                          <a:avLst/>
                          <a:gdLst>
                            <a:gd name="T0" fmla="*/ 4102 w 4136"/>
                            <a:gd name="T1" fmla="*/ 0 h 9712"/>
                            <a:gd name="T2" fmla="*/ 0 w 4136"/>
                            <a:gd name="T3" fmla="*/ 2947 h 9712"/>
                            <a:gd name="T4" fmla="*/ 0 w 4136"/>
                            <a:gd name="T5" fmla="*/ 6731 h 9712"/>
                            <a:gd name="T6" fmla="*/ 4136 w 4136"/>
                            <a:gd name="T7" fmla="*/ 9712 h 9712"/>
                            <a:gd name="T8" fmla="*/ 4102 w 4136"/>
                            <a:gd name="T9" fmla="*/ 0 h 9712"/>
                          </a:gdLst>
                          <a:ahLst/>
                          <a:cxnLst>
                            <a:cxn ang="0">
                              <a:pos x="T0" y="T1"/>
                            </a:cxn>
                            <a:cxn ang="0">
                              <a:pos x="T2" y="T3"/>
                            </a:cxn>
                            <a:cxn ang="0">
                              <a:pos x="T4" y="T5"/>
                            </a:cxn>
                            <a:cxn ang="0">
                              <a:pos x="T6" y="T7"/>
                            </a:cxn>
                            <a:cxn ang="0">
                              <a:pos x="T8" y="T9"/>
                            </a:cxn>
                          </a:cxnLst>
                          <a:rect l="0" t="0" r="r" b="b"/>
                          <a:pathLst>
                            <a:path w="4136" h="9712">
                              <a:moveTo>
                                <a:pt x="4102" y="0"/>
                              </a:moveTo>
                              <a:lnTo>
                                <a:pt x="0" y="2947"/>
                              </a:lnTo>
                              <a:lnTo>
                                <a:pt x="0" y="6731"/>
                              </a:lnTo>
                              <a:lnTo>
                                <a:pt x="4136" y="9712"/>
                              </a:lnTo>
                              <a:lnTo>
                                <a:pt x="410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未知"/>
                      <wps:cNvSpPr>
                        <a:spLocks noChangeAspect="1"/>
                      </wps:cNvSpPr>
                      <wps:spPr bwMode="auto">
                        <a:xfrm rot="10800000">
                          <a:off x="7603" y="4"/>
                          <a:ext cx="7697" cy="9465"/>
                        </a:xfrm>
                        <a:custGeom>
                          <a:avLst/>
                          <a:gdLst>
                            <a:gd name="T0" fmla="*/ 8238 w 8238"/>
                            <a:gd name="T1" fmla="*/ 0 h 10130"/>
                            <a:gd name="T2" fmla="*/ 4253 w 8238"/>
                            <a:gd name="T3" fmla="*/ 436 h 10130"/>
                            <a:gd name="T4" fmla="*/ 0 w 8238"/>
                            <a:gd name="T5" fmla="*/ 3165 h 10130"/>
                            <a:gd name="T6" fmla="*/ 0 w 8238"/>
                            <a:gd name="T7" fmla="*/ 6932 h 10130"/>
                            <a:gd name="T8" fmla="*/ 4236 w 8238"/>
                            <a:gd name="T9" fmla="*/ 9678 h 10130"/>
                            <a:gd name="T10" fmla="*/ 8238 w 8238"/>
                            <a:gd name="T11" fmla="*/ 10130 h 10130"/>
                            <a:gd name="T12" fmla="*/ 8238 w 8238"/>
                            <a:gd name="T13" fmla="*/ 9896 h 10130"/>
                            <a:gd name="T14" fmla="*/ 4136 w 8238"/>
                            <a:gd name="T15" fmla="*/ 6983 h 10130"/>
                            <a:gd name="T16" fmla="*/ 4102 w 8238"/>
                            <a:gd name="T17" fmla="*/ 3131 h 10130"/>
                            <a:gd name="T18" fmla="*/ 8205 w 8238"/>
                            <a:gd name="T19" fmla="*/ 184 h 10130"/>
                            <a:gd name="T20" fmla="*/ 8238 w 8238"/>
                            <a:gd name="T21" fmla="*/ 0 h 10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238" h="10130">
                              <a:moveTo>
                                <a:pt x="8238" y="0"/>
                              </a:moveTo>
                              <a:lnTo>
                                <a:pt x="4253" y="436"/>
                              </a:lnTo>
                              <a:lnTo>
                                <a:pt x="0" y="3165"/>
                              </a:lnTo>
                              <a:lnTo>
                                <a:pt x="0" y="6932"/>
                              </a:lnTo>
                              <a:lnTo>
                                <a:pt x="4236" y="9678"/>
                              </a:lnTo>
                              <a:lnTo>
                                <a:pt x="8238" y="10130"/>
                              </a:lnTo>
                              <a:lnTo>
                                <a:pt x="8238" y="9896"/>
                              </a:lnTo>
                              <a:lnTo>
                                <a:pt x="4136" y="6983"/>
                              </a:lnTo>
                              <a:lnTo>
                                <a:pt x="4102" y="3131"/>
                              </a:lnTo>
                              <a:lnTo>
                                <a:pt x="8205" y="184"/>
                              </a:lnTo>
                              <a:lnTo>
                                <a:pt x="8238" y="0"/>
                              </a:lnTo>
                              <a:close/>
                            </a:path>
                          </a:pathLst>
                        </a:custGeom>
                        <a:solidFill>
                          <a:srgbClr val="0089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未知"/>
                      <wps:cNvSpPr>
                        <a:spLocks noChangeAspect="1"/>
                      </wps:cNvSpPr>
                      <wps:spPr bwMode="auto">
                        <a:xfrm rot="10800000">
                          <a:off x="7638" y="156"/>
                          <a:ext cx="3904" cy="9204"/>
                        </a:xfrm>
                        <a:custGeom>
                          <a:avLst/>
                          <a:gdLst>
                            <a:gd name="T0" fmla="*/ 4102 w 4136"/>
                            <a:gd name="T1" fmla="*/ 0 h 9712"/>
                            <a:gd name="T2" fmla="*/ 0 w 4136"/>
                            <a:gd name="T3" fmla="*/ 2947 h 9712"/>
                            <a:gd name="T4" fmla="*/ 0 w 4136"/>
                            <a:gd name="T5" fmla="*/ 6731 h 9712"/>
                            <a:gd name="T6" fmla="*/ 4136 w 4136"/>
                            <a:gd name="T7" fmla="*/ 9712 h 9712"/>
                            <a:gd name="T8" fmla="*/ 4102 w 4136"/>
                            <a:gd name="T9" fmla="*/ 0 h 9712"/>
                          </a:gdLst>
                          <a:ahLst/>
                          <a:cxnLst>
                            <a:cxn ang="0">
                              <a:pos x="T0" y="T1"/>
                            </a:cxn>
                            <a:cxn ang="0">
                              <a:pos x="T2" y="T3"/>
                            </a:cxn>
                            <a:cxn ang="0">
                              <a:pos x="T4" y="T5"/>
                            </a:cxn>
                            <a:cxn ang="0">
                              <a:pos x="T6" y="T7"/>
                            </a:cxn>
                            <a:cxn ang="0">
                              <a:pos x="T8" y="T9"/>
                            </a:cxn>
                          </a:cxnLst>
                          <a:rect l="0" t="0" r="r" b="b"/>
                          <a:pathLst>
                            <a:path w="4136" h="9712">
                              <a:moveTo>
                                <a:pt x="4102" y="0"/>
                              </a:moveTo>
                              <a:lnTo>
                                <a:pt x="0" y="2947"/>
                              </a:lnTo>
                              <a:lnTo>
                                <a:pt x="0" y="6731"/>
                              </a:lnTo>
                              <a:lnTo>
                                <a:pt x="4136" y="9712"/>
                              </a:lnTo>
                              <a:lnTo>
                                <a:pt x="4102" y="0"/>
                              </a:lnTo>
                              <a:close/>
                            </a:path>
                          </a:pathLst>
                        </a:custGeom>
                        <a:solidFill>
                          <a:srgbClr val="44C8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FC11B" id="Group 2" o:spid="_x0000_s1026" style="position:absolute;left:0;text-align:left;margin-left:5.75pt;margin-top:1.9pt;width:37.75pt;height:23.25pt;z-index:251658240" coordsize="15300,9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">
              <o:lock v:ext="edit" aspectratio="t"/>
              <v:shape id="未知" o:spid="_x0000_s1027" style="position:absolute;width:7697;height:9465;visibility:visible;mso-wrap-style:square;v-text-anchor:top" coordsize="8238,1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yoeMEA&#10;AADaAAAADwAAAGRycy9kb3ducmV2LnhtbESPQYvCMBSE7wv+h/AEL4umKixSjSKC6K3YiuDt0Tzb&#10;YvNSmqjVX28EYY/DzHzDLFadqcWdWldZVjAeRSCIc6srLhQcs+1wBsJ5ZI21ZVLwJAerZe9ngbG2&#10;Dz7QPfWFCBB2MSoovW9iKV1ekkE3sg1x8C62NeiDbAupW3wEuKnlJIr+pMGKw0KJDW1Kyq/pzSiI&#10;xr8uOWfn3elVJ0m6eb5OvM+UGvS79RyEp87/h7/tvVYwhc+VcA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MqHjBAAAA2gAAAA8AAAAAAAAAAAAAAAAAmAIAAGRycy9kb3du&#10;cmV2LnhtbFBLBQYAAAAABAAEAPUAAACGAwAAAAA=&#10;" path="m8238,l4253,436,,3165,,6932,4236,9678r4002,452l8238,9896,4136,6983,4102,3131,8205,184,8238,xe" fillcolor="#005495" stroked="f">
                <v:path arrowok="t" o:connecttype="custom" o:connectlocs="7697,0;3974,407;0,2957;0,6477;3958,9043;7697,9465;7697,9246;3864,6525;3833,2925;7666,172;7697,0" o:connectangles="0,0,0,0,0,0,0,0,0,0,0"/>
                <o:lock v:ext="edit" aspectratio="t"/>
              </v:shape>
              <v:shape id="未知" o:spid="_x0000_s1028" style="position:absolute;left:3849;top:188;width:3864;height:9075;visibility:visible;mso-wrap-style:square;v-text-anchor:top" coordsize="413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yq3r8A&#10;AADaAAAADwAAAGRycy9kb3ducmV2LnhtbERPTWsCMRC9F/wPYQRvNamVYrdGEaFFEATXXnobNtPN&#10;4mayJum6/vumIPT4eN/L9eBa0VOIjWcNT1MFgrjypuFaw+fp/XEBIiZkg61n0nCjCOvV6GGJhfFX&#10;PlJfplrkEI4FarApdYWUsbLkME59R5y5bx8cpgxDLU3Aaw53rZwp9SIdNpwbLHa0tVSdyx+XZ9h+&#10;f+xfD6qch6/z8+3Cav/BWk/Gw+YNRKIh/Yvv7p3RMIe/K9kP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KrevwAAANoAAAAPAAAAAAAAAAAAAAAAAJgCAABkcnMvZG93bnJl&#10;di54bWxQSwUGAAAAAAQABAD1AAAAhAMAAAAA&#10;" path="m4102,l,2947,,6731,4136,9712,4102,xe" stroked="f">
                <v:path arrowok="t" o:connecttype="custom" o:connectlocs="3832,0;0,2754;0,6290;3864,9075;3832,0" o:connectangles="0,0,0,0,0"/>
                <o:lock v:ext="edit" aspectratio="t"/>
              </v:shape>
              <v:shape id="未知" o:spid="_x0000_s1029" style="position:absolute;left:7603;top:4;width:7697;height:9465;rotation:180;visibility:visible;mso-wrap-style:square;v-text-anchor:top" coordsize="8238,1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Jl8r8A&#10;AADaAAAADwAAAGRycy9kb3ducmV2LnhtbESPQavCMBCE7w/8D2EFb8+0giLVKGIVxItoPXhcmrUt&#10;NpvSRK3/3giCx2FmvmHmy87U4kGtqywriIcRCOLc6ooLBeds+z8F4TyyxtoyKXiRg+Wi9zfHRNsn&#10;H+lx8oUIEHYJKii9bxIpXV6SQTe0DXHwrrY16INsC6lbfAa4qeUoiibSYMVhocSG1iXlt9PdKEjd&#10;+ZDFcbq/HNeUHl4+ZbPJlBr0u9UMhKfO/8Lf9k4rGMPnSrgB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cmXyvwAAANoAAAAPAAAAAAAAAAAAAAAAAJgCAABkcnMvZG93bnJl&#10;di54bWxQSwUGAAAAAAQABAD1AAAAhAMAAAAA&#10;" path="m8238,l4253,436,,3165,,6932,4236,9678r4002,452l8238,9896,4136,6983,4102,3131,8205,184,8238,xe" fillcolor="#0089d0" stroked="f">
                <v:path arrowok="t" o:connecttype="custom" o:connectlocs="7697,0;3974,407;0,2957;0,6477;3958,9043;7697,9465;7697,9246;3864,6525;3833,2925;7666,172;7697,0" o:connectangles="0,0,0,0,0,0,0,0,0,0,0"/>
                <o:lock v:ext="edit" aspectratio="t"/>
              </v:shape>
              <v:shape id="未知" o:spid="_x0000_s1030" style="position:absolute;left:7638;top:156;width:3904;height:9204;rotation:180;visibility:visible;mso-wrap-style:square;v-text-anchor:top" coordsize="413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uDusQA&#10;AADaAAAADwAAAGRycy9kb3ducmV2LnhtbESPQWsCMRSE70L/Q3iFXqRm9SCy3ShSqPRgV90Wen1s&#10;Xne3TV6WJNX13xtB8DjMzDdMsRqsEUfyoXOsYDrJQBDXTnfcKPj6fHtegAgRWaNxTArOFGC1fBgV&#10;mGt34gMdq9iIBOGQo4I2xj6XMtQtWQwT1xMn78d5izFJ30jt8ZTg1shZls2lxY7TQos9vbZU/1X/&#10;VkG58eN1qW33vf2tyvJjb3aLyij19DisX0BEGuI9fGu/awVzuF5JN0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g7rEAAAA2gAAAA8AAAAAAAAAAAAAAAAAmAIAAGRycy9k&#10;b3ducmV2LnhtbFBLBQYAAAAABAAEAPUAAACJAwAAAAA=&#10;" path="m4102,l,2947,,6731,4136,9712,4102,xe" fillcolor="#44c8f6" stroked="f">
                <v:path arrowok="t" o:connecttype="custom" o:connectlocs="3872,0;0,2793;0,6379;3904,9204;3872,0" o:connectangles="0,0,0,0,0"/>
                <o:lock v:ext="edit" aspectratio="t"/>
              </v:shape>
            </v:group>
          </w:pict>
        </mc:Fallback>
      </mc:AlternateContent>
    </w:r>
  </w:p>
  <w:p w:rsidR="0083177E" w:rsidRDefault="0083177E">
    <w:pPr>
      <w:pStyle w:val="a4"/>
      <w:jc w:val="left"/>
      <w:rPr>
        <w:rFonts w:ascii="楷体_GB2312" w:hAnsi="黑体"/>
        <w:sz w:val="21"/>
        <w:szCs w:val="21"/>
      </w:rPr>
    </w:pPr>
    <w:r>
      <w:rPr>
        <w:rFonts w:ascii="楷体_GB2312" w:hAnsi="黑体" w:hint="eastAsia"/>
        <w:sz w:val="21"/>
        <w:szCs w:val="21"/>
      </w:rPr>
      <w:t xml:space="preserve">                   </w:t>
    </w:r>
    <w:r>
      <w:rPr>
        <w:rFonts w:ascii="楷体_GB2312" w:hAnsi="黑体"/>
        <w:sz w:val="21"/>
        <w:szCs w:val="21"/>
      </w:rPr>
      <w:tab/>
    </w:r>
    <w:r>
      <w:rPr>
        <w:rFonts w:ascii="楷体_GB2312" w:hAnsi="黑体" w:hint="eastAsia"/>
        <w:sz w:val="21"/>
        <w:szCs w:val="21"/>
      </w:rPr>
      <w:t xml:space="preserve">                                                                  期货研究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15"/>
    <w:rsid w:val="00003485"/>
    <w:rsid w:val="00011A94"/>
    <w:rsid w:val="000123F5"/>
    <w:rsid w:val="00012ECE"/>
    <w:rsid w:val="00017F9D"/>
    <w:rsid w:val="0002120E"/>
    <w:rsid w:val="00021299"/>
    <w:rsid w:val="000213D3"/>
    <w:rsid w:val="00023453"/>
    <w:rsid w:val="00023A45"/>
    <w:rsid w:val="000240F9"/>
    <w:rsid w:val="00024FC8"/>
    <w:rsid w:val="00026AE8"/>
    <w:rsid w:val="00026AF4"/>
    <w:rsid w:val="00026E79"/>
    <w:rsid w:val="00027FE0"/>
    <w:rsid w:val="0003108F"/>
    <w:rsid w:val="00031C0A"/>
    <w:rsid w:val="00031E40"/>
    <w:rsid w:val="00034206"/>
    <w:rsid w:val="00034712"/>
    <w:rsid w:val="00035B5A"/>
    <w:rsid w:val="00037682"/>
    <w:rsid w:val="00037960"/>
    <w:rsid w:val="00040675"/>
    <w:rsid w:val="000422DB"/>
    <w:rsid w:val="00042FD9"/>
    <w:rsid w:val="00044D29"/>
    <w:rsid w:val="00045CA5"/>
    <w:rsid w:val="0004788D"/>
    <w:rsid w:val="000478F5"/>
    <w:rsid w:val="00047904"/>
    <w:rsid w:val="00047BE4"/>
    <w:rsid w:val="0005017F"/>
    <w:rsid w:val="00052F90"/>
    <w:rsid w:val="000532C1"/>
    <w:rsid w:val="00054BA1"/>
    <w:rsid w:val="00055B04"/>
    <w:rsid w:val="00056B11"/>
    <w:rsid w:val="00057803"/>
    <w:rsid w:val="00057934"/>
    <w:rsid w:val="00057F54"/>
    <w:rsid w:val="0006032F"/>
    <w:rsid w:val="00062A43"/>
    <w:rsid w:val="00064068"/>
    <w:rsid w:val="000664C3"/>
    <w:rsid w:val="000664EB"/>
    <w:rsid w:val="0006656A"/>
    <w:rsid w:val="000669C5"/>
    <w:rsid w:val="00066B39"/>
    <w:rsid w:val="00067797"/>
    <w:rsid w:val="0007137D"/>
    <w:rsid w:val="00072319"/>
    <w:rsid w:val="00072467"/>
    <w:rsid w:val="0007262F"/>
    <w:rsid w:val="00073C94"/>
    <w:rsid w:val="00073F40"/>
    <w:rsid w:val="00074E68"/>
    <w:rsid w:val="00077688"/>
    <w:rsid w:val="000776F4"/>
    <w:rsid w:val="00080164"/>
    <w:rsid w:val="000804AA"/>
    <w:rsid w:val="00080AC2"/>
    <w:rsid w:val="00081347"/>
    <w:rsid w:val="00081624"/>
    <w:rsid w:val="000830CD"/>
    <w:rsid w:val="00083F8F"/>
    <w:rsid w:val="0008622E"/>
    <w:rsid w:val="0008669E"/>
    <w:rsid w:val="000869F1"/>
    <w:rsid w:val="00086CE5"/>
    <w:rsid w:val="0008737B"/>
    <w:rsid w:val="0009049A"/>
    <w:rsid w:val="00091146"/>
    <w:rsid w:val="00095E8E"/>
    <w:rsid w:val="00097766"/>
    <w:rsid w:val="000A1CCF"/>
    <w:rsid w:val="000A2167"/>
    <w:rsid w:val="000A2B21"/>
    <w:rsid w:val="000A2D6A"/>
    <w:rsid w:val="000A2FB3"/>
    <w:rsid w:val="000A49BF"/>
    <w:rsid w:val="000A49D5"/>
    <w:rsid w:val="000A4E42"/>
    <w:rsid w:val="000A5412"/>
    <w:rsid w:val="000A558C"/>
    <w:rsid w:val="000A7AE4"/>
    <w:rsid w:val="000B4789"/>
    <w:rsid w:val="000B7193"/>
    <w:rsid w:val="000B7A3E"/>
    <w:rsid w:val="000C01F4"/>
    <w:rsid w:val="000C119B"/>
    <w:rsid w:val="000C2426"/>
    <w:rsid w:val="000C2521"/>
    <w:rsid w:val="000C34A0"/>
    <w:rsid w:val="000C3C98"/>
    <w:rsid w:val="000C4712"/>
    <w:rsid w:val="000C47E5"/>
    <w:rsid w:val="000C666A"/>
    <w:rsid w:val="000C706B"/>
    <w:rsid w:val="000C76E3"/>
    <w:rsid w:val="000C7A7C"/>
    <w:rsid w:val="000D06E3"/>
    <w:rsid w:val="000D1B4E"/>
    <w:rsid w:val="000D1EA9"/>
    <w:rsid w:val="000D2F0F"/>
    <w:rsid w:val="000D38E6"/>
    <w:rsid w:val="000D568C"/>
    <w:rsid w:val="000D71E4"/>
    <w:rsid w:val="000E0506"/>
    <w:rsid w:val="000E0595"/>
    <w:rsid w:val="000E0D66"/>
    <w:rsid w:val="000E18C1"/>
    <w:rsid w:val="000E2815"/>
    <w:rsid w:val="000E6667"/>
    <w:rsid w:val="000E6680"/>
    <w:rsid w:val="000E676E"/>
    <w:rsid w:val="000E698A"/>
    <w:rsid w:val="000E70AF"/>
    <w:rsid w:val="000E74AB"/>
    <w:rsid w:val="000F0C2E"/>
    <w:rsid w:val="000F162F"/>
    <w:rsid w:val="000F4365"/>
    <w:rsid w:val="000F5198"/>
    <w:rsid w:val="000F5C3A"/>
    <w:rsid w:val="000F718E"/>
    <w:rsid w:val="000F75E5"/>
    <w:rsid w:val="00101D5C"/>
    <w:rsid w:val="001029C0"/>
    <w:rsid w:val="001043A7"/>
    <w:rsid w:val="001060BB"/>
    <w:rsid w:val="00106BE4"/>
    <w:rsid w:val="00115674"/>
    <w:rsid w:val="001159DE"/>
    <w:rsid w:val="001168C6"/>
    <w:rsid w:val="00116DB6"/>
    <w:rsid w:val="0011731E"/>
    <w:rsid w:val="00122463"/>
    <w:rsid w:val="00122BBF"/>
    <w:rsid w:val="00123FE4"/>
    <w:rsid w:val="00124B21"/>
    <w:rsid w:val="00124B82"/>
    <w:rsid w:val="00126A88"/>
    <w:rsid w:val="001277A1"/>
    <w:rsid w:val="00130874"/>
    <w:rsid w:val="00134BB0"/>
    <w:rsid w:val="00134E1C"/>
    <w:rsid w:val="00135602"/>
    <w:rsid w:val="00135829"/>
    <w:rsid w:val="00135B11"/>
    <w:rsid w:val="00136A61"/>
    <w:rsid w:val="00142C86"/>
    <w:rsid w:val="00144D1E"/>
    <w:rsid w:val="00145BE7"/>
    <w:rsid w:val="001467FF"/>
    <w:rsid w:val="00150099"/>
    <w:rsid w:val="001504A0"/>
    <w:rsid w:val="00150AAE"/>
    <w:rsid w:val="00152EEC"/>
    <w:rsid w:val="001531E1"/>
    <w:rsid w:val="00156D09"/>
    <w:rsid w:val="001605A0"/>
    <w:rsid w:val="00160E63"/>
    <w:rsid w:val="001623A9"/>
    <w:rsid w:val="00164099"/>
    <w:rsid w:val="00164869"/>
    <w:rsid w:val="00164FAA"/>
    <w:rsid w:val="001654F5"/>
    <w:rsid w:val="001678A5"/>
    <w:rsid w:val="00172134"/>
    <w:rsid w:val="0017294A"/>
    <w:rsid w:val="00172A27"/>
    <w:rsid w:val="00173622"/>
    <w:rsid w:val="00173AB8"/>
    <w:rsid w:val="00174B11"/>
    <w:rsid w:val="00175D4A"/>
    <w:rsid w:val="00176858"/>
    <w:rsid w:val="00177DCB"/>
    <w:rsid w:val="00181FD4"/>
    <w:rsid w:val="001844B4"/>
    <w:rsid w:val="001853C2"/>
    <w:rsid w:val="00185611"/>
    <w:rsid w:val="00186FFD"/>
    <w:rsid w:val="00187125"/>
    <w:rsid w:val="00190162"/>
    <w:rsid w:val="00190BC8"/>
    <w:rsid w:val="00192412"/>
    <w:rsid w:val="001930FD"/>
    <w:rsid w:val="00194B41"/>
    <w:rsid w:val="00197CC7"/>
    <w:rsid w:val="001A0371"/>
    <w:rsid w:val="001A0E1C"/>
    <w:rsid w:val="001A3BC7"/>
    <w:rsid w:val="001A4791"/>
    <w:rsid w:val="001A6242"/>
    <w:rsid w:val="001A6C3C"/>
    <w:rsid w:val="001A7AA6"/>
    <w:rsid w:val="001B18B4"/>
    <w:rsid w:val="001B3592"/>
    <w:rsid w:val="001B6422"/>
    <w:rsid w:val="001C03C9"/>
    <w:rsid w:val="001C0811"/>
    <w:rsid w:val="001C5A1F"/>
    <w:rsid w:val="001C6F25"/>
    <w:rsid w:val="001C7E80"/>
    <w:rsid w:val="001D01DC"/>
    <w:rsid w:val="001D10FA"/>
    <w:rsid w:val="001D1780"/>
    <w:rsid w:val="001D2ABD"/>
    <w:rsid w:val="001D39AA"/>
    <w:rsid w:val="001D3B6E"/>
    <w:rsid w:val="001D5FFC"/>
    <w:rsid w:val="001E0FB9"/>
    <w:rsid w:val="001E376A"/>
    <w:rsid w:val="001E3851"/>
    <w:rsid w:val="001E4293"/>
    <w:rsid w:val="001E5312"/>
    <w:rsid w:val="001E6B4B"/>
    <w:rsid w:val="001E715A"/>
    <w:rsid w:val="001F0BFA"/>
    <w:rsid w:val="001F14CD"/>
    <w:rsid w:val="001F174A"/>
    <w:rsid w:val="001F193B"/>
    <w:rsid w:val="001F2B2D"/>
    <w:rsid w:val="001F2C27"/>
    <w:rsid w:val="001F3F2E"/>
    <w:rsid w:val="001F4594"/>
    <w:rsid w:val="001F7523"/>
    <w:rsid w:val="00200E61"/>
    <w:rsid w:val="00201049"/>
    <w:rsid w:val="002011BC"/>
    <w:rsid w:val="002035F7"/>
    <w:rsid w:val="00204258"/>
    <w:rsid w:val="0020519A"/>
    <w:rsid w:val="0020552D"/>
    <w:rsid w:val="00205D8D"/>
    <w:rsid w:val="002062E7"/>
    <w:rsid w:val="002070C6"/>
    <w:rsid w:val="00207343"/>
    <w:rsid w:val="002078E9"/>
    <w:rsid w:val="00210A2C"/>
    <w:rsid w:val="002111FA"/>
    <w:rsid w:val="0021164E"/>
    <w:rsid w:val="00211694"/>
    <w:rsid w:val="0021231F"/>
    <w:rsid w:val="00215C75"/>
    <w:rsid w:val="00217E16"/>
    <w:rsid w:val="00220B03"/>
    <w:rsid w:val="00220BBB"/>
    <w:rsid w:val="00220C8C"/>
    <w:rsid w:val="00220EA5"/>
    <w:rsid w:val="00221DEB"/>
    <w:rsid w:val="00224397"/>
    <w:rsid w:val="00224A5C"/>
    <w:rsid w:val="00230C8C"/>
    <w:rsid w:val="00230CB5"/>
    <w:rsid w:val="00230D37"/>
    <w:rsid w:val="00231FE1"/>
    <w:rsid w:val="00232843"/>
    <w:rsid w:val="00235320"/>
    <w:rsid w:val="002358AE"/>
    <w:rsid w:val="00235FBA"/>
    <w:rsid w:val="00236996"/>
    <w:rsid w:val="00240485"/>
    <w:rsid w:val="002404AA"/>
    <w:rsid w:val="002404EC"/>
    <w:rsid w:val="00241770"/>
    <w:rsid w:val="00241C4A"/>
    <w:rsid w:val="00241D35"/>
    <w:rsid w:val="00241E8D"/>
    <w:rsid w:val="0024207D"/>
    <w:rsid w:val="00243CCA"/>
    <w:rsid w:val="002441E4"/>
    <w:rsid w:val="00245A50"/>
    <w:rsid w:val="00245BF1"/>
    <w:rsid w:val="00246830"/>
    <w:rsid w:val="00250CA4"/>
    <w:rsid w:val="002511D6"/>
    <w:rsid w:val="00252A63"/>
    <w:rsid w:val="0025442D"/>
    <w:rsid w:val="002579F7"/>
    <w:rsid w:val="002601FD"/>
    <w:rsid w:val="00263C2A"/>
    <w:rsid w:val="00265391"/>
    <w:rsid w:val="00267F24"/>
    <w:rsid w:val="00270871"/>
    <w:rsid w:val="002713B7"/>
    <w:rsid w:val="00271622"/>
    <w:rsid w:val="00272014"/>
    <w:rsid w:val="00275D5D"/>
    <w:rsid w:val="00277053"/>
    <w:rsid w:val="002808BC"/>
    <w:rsid w:val="002813E1"/>
    <w:rsid w:val="00286A7E"/>
    <w:rsid w:val="0029096A"/>
    <w:rsid w:val="00292374"/>
    <w:rsid w:val="00292B38"/>
    <w:rsid w:val="0029331A"/>
    <w:rsid w:val="002943EE"/>
    <w:rsid w:val="00295135"/>
    <w:rsid w:val="00296018"/>
    <w:rsid w:val="002971B6"/>
    <w:rsid w:val="00297A65"/>
    <w:rsid w:val="00297E63"/>
    <w:rsid w:val="002A0DD8"/>
    <w:rsid w:val="002A15D0"/>
    <w:rsid w:val="002A1F16"/>
    <w:rsid w:val="002A29A5"/>
    <w:rsid w:val="002A30BE"/>
    <w:rsid w:val="002A314E"/>
    <w:rsid w:val="002A31FA"/>
    <w:rsid w:val="002A3448"/>
    <w:rsid w:val="002A36CC"/>
    <w:rsid w:val="002A3E9F"/>
    <w:rsid w:val="002A43E5"/>
    <w:rsid w:val="002A77C9"/>
    <w:rsid w:val="002B02A6"/>
    <w:rsid w:val="002B22AF"/>
    <w:rsid w:val="002B4D65"/>
    <w:rsid w:val="002B6100"/>
    <w:rsid w:val="002B6226"/>
    <w:rsid w:val="002C10EE"/>
    <w:rsid w:val="002C1385"/>
    <w:rsid w:val="002C41B1"/>
    <w:rsid w:val="002C4397"/>
    <w:rsid w:val="002C4496"/>
    <w:rsid w:val="002C4CCA"/>
    <w:rsid w:val="002C558D"/>
    <w:rsid w:val="002C57A1"/>
    <w:rsid w:val="002D02F8"/>
    <w:rsid w:val="002D2EE5"/>
    <w:rsid w:val="002D30C7"/>
    <w:rsid w:val="002D3691"/>
    <w:rsid w:val="002D62F4"/>
    <w:rsid w:val="002E0821"/>
    <w:rsid w:val="002E1277"/>
    <w:rsid w:val="002E3B98"/>
    <w:rsid w:val="002E3E51"/>
    <w:rsid w:val="002E6BBC"/>
    <w:rsid w:val="002E6D7E"/>
    <w:rsid w:val="002E7645"/>
    <w:rsid w:val="002F318F"/>
    <w:rsid w:val="002F32DB"/>
    <w:rsid w:val="002F49EC"/>
    <w:rsid w:val="002F4F59"/>
    <w:rsid w:val="002F538F"/>
    <w:rsid w:val="002F7931"/>
    <w:rsid w:val="003015D0"/>
    <w:rsid w:val="00301F2E"/>
    <w:rsid w:val="0030318F"/>
    <w:rsid w:val="00307C43"/>
    <w:rsid w:val="00311A17"/>
    <w:rsid w:val="003126AD"/>
    <w:rsid w:val="00314F74"/>
    <w:rsid w:val="0031578D"/>
    <w:rsid w:val="00317711"/>
    <w:rsid w:val="0032158E"/>
    <w:rsid w:val="00321638"/>
    <w:rsid w:val="00321BB9"/>
    <w:rsid w:val="00321E86"/>
    <w:rsid w:val="003228DA"/>
    <w:rsid w:val="00323263"/>
    <w:rsid w:val="0032369D"/>
    <w:rsid w:val="00323A9C"/>
    <w:rsid w:val="00324313"/>
    <w:rsid w:val="00326481"/>
    <w:rsid w:val="00326B3A"/>
    <w:rsid w:val="00327430"/>
    <w:rsid w:val="00330AC0"/>
    <w:rsid w:val="00331C5B"/>
    <w:rsid w:val="003329F2"/>
    <w:rsid w:val="00333C69"/>
    <w:rsid w:val="0033460B"/>
    <w:rsid w:val="003351AC"/>
    <w:rsid w:val="003357DF"/>
    <w:rsid w:val="00336E34"/>
    <w:rsid w:val="00337EA5"/>
    <w:rsid w:val="00344829"/>
    <w:rsid w:val="00345069"/>
    <w:rsid w:val="00347167"/>
    <w:rsid w:val="003477B1"/>
    <w:rsid w:val="00347D4A"/>
    <w:rsid w:val="00350272"/>
    <w:rsid w:val="003518F1"/>
    <w:rsid w:val="00352828"/>
    <w:rsid w:val="00352CC5"/>
    <w:rsid w:val="00353C02"/>
    <w:rsid w:val="00354334"/>
    <w:rsid w:val="00357391"/>
    <w:rsid w:val="00357613"/>
    <w:rsid w:val="00360971"/>
    <w:rsid w:val="00360B27"/>
    <w:rsid w:val="00361CFB"/>
    <w:rsid w:val="003638F8"/>
    <w:rsid w:val="00366A58"/>
    <w:rsid w:val="00370D42"/>
    <w:rsid w:val="0037192F"/>
    <w:rsid w:val="003742DA"/>
    <w:rsid w:val="00374DE5"/>
    <w:rsid w:val="003767ED"/>
    <w:rsid w:val="00380592"/>
    <w:rsid w:val="003817A6"/>
    <w:rsid w:val="00381D0F"/>
    <w:rsid w:val="003823C6"/>
    <w:rsid w:val="003833CD"/>
    <w:rsid w:val="00383E6E"/>
    <w:rsid w:val="00384B7B"/>
    <w:rsid w:val="00385104"/>
    <w:rsid w:val="0038584B"/>
    <w:rsid w:val="00386861"/>
    <w:rsid w:val="003903CA"/>
    <w:rsid w:val="0039128E"/>
    <w:rsid w:val="003948A2"/>
    <w:rsid w:val="003975BD"/>
    <w:rsid w:val="003A1553"/>
    <w:rsid w:val="003A2384"/>
    <w:rsid w:val="003A3FE8"/>
    <w:rsid w:val="003A400B"/>
    <w:rsid w:val="003A46BC"/>
    <w:rsid w:val="003A59EF"/>
    <w:rsid w:val="003A762A"/>
    <w:rsid w:val="003A7F6F"/>
    <w:rsid w:val="003B0B95"/>
    <w:rsid w:val="003B3326"/>
    <w:rsid w:val="003B42FB"/>
    <w:rsid w:val="003B4E09"/>
    <w:rsid w:val="003B516C"/>
    <w:rsid w:val="003B6393"/>
    <w:rsid w:val="003B6CDB"/>
    <w:rsid w:val="003B73CB"/>
    <w:rsid w:val="003C1C74"/>
    <w:rsid w:val="003D0CC0"/>
    <w:rsid w:val="003D159A"/>
    <w:rsid w:val="003D1CFD"/>
    <w:rsid w:val="003D5E62"/>
    <w:rsid w:val="003D70EE"/>
    <w:rsid w:val="003E08BF"/>
    <w:rsid w:val="003E1248"/>
    <w:rsid w:val="003E2A21"/>
    <w:rsid w:val="003E2A4C"/>
    <w:rsid w:val="003E4099"/>
    <w:rsid w:val="003E44E7"/>
    <w:rsid w:val="003E59AF"/>
    <w:rsid w:val="003E67B9"/>
    <w:rsid w:val="003E6F2B"/>
    <w:rsid w:val="003F0BE4"/>
    <w:rsid w:val="003F0C1D"/>
    <w:rsid w:val="003F33AA"/>
    <w:rsid w:val="003F52DD"/>
    <w:rsid w:val="003F6203"/>
    <w:rsid w:val="003F6642"/>
    <w:rsid w:val="003F691B"/>
    <w:rsid w:val="00401149"/>
    <w:rsid w:val="00401F4E"/>
    <w:rsid w:val="00401F88"/>
    <w:rsid w:val="004023D0"/>
    <w:rsid w:val="0040335E"/>
    <w:rsid w:val="00403FA2"/>
    <w:rsid w:val="004058A0"/>
    <w:rsid w:val="00405B9F"/>
    <w:rsid w:val="00407040"/>
    <w:rsid w:val="004077CB"/>
    <w:rsid w:val="00407858"/>
    <w:rsid w:val="00411A56"/>
    <w:rsid w:val="00411E65"/>
    <w:rsid w:val="00412128"/>
    <w:rsid w:val="00412348"/>
    <w:rsid w:val="00415031"/>
    <w:rsid w:val="0041563C"/>
    <w:rsid w:val="00415AB5"/>
    <w:rsid w:val="00416624"/>
    <w:rsid w:val="0041787C"/>
    <w:rsid w:val="0042133E"/>
    <w:rsid w:val="0042425B"/>
    <w:rsid w:val="00424C1C"/>
    <w:rsid w:val="00425391"/>
    <w:rsid w:val="00426456"/>
    <w:rsid w:val="004269AF"/>
    <w:rsid w:val="004311D3"/>
    <w:rsid w:val="004315C3"/>
    <w:rsid w:val="00431E39"/>
    <w:rsid w:val="00432B3B"/>
    <w:rsid w:val="0043359F"/>
    <w:rsid w:val="00433677"/>
    <w:rsid w:val="004341D6"/>
    <w:rsid w:val="0043579E"/>
    <w:rsid w:val="004373F0"/>
    <w:rsid w:val="0043770C"/>
    <w:rsid w:val="004403BB"/>
    <w:rsid w:val="00440D4F"/>
    <w:rsid w:val="00440FF2"/>
    <w:rsid w:val="00444EC1"/>
    <w:rsid w:val="00445015"/>
    <w:rsid w:val="004454DF"/>
    <w:rsid w:val="00446437"/>
    <w:rsid w:val="00450173"/>
    <w:rsid w:val="004507DE"/>
    <w:rsid w:val="00450CAF"/>
    <w:rsid w:val="004528EA"/>
    <w:rsid w:val="0045392B"/>
    <w:rsid w:val="004568B8"/>
    <w:rsid w:val="00457282"/>
    <w:rsid w:val="00457C20"/>
    <w:rsid w:val="004613A8"/>
    <w:rsid w:val="004617FB"/>
    <w:rsid w:val="00461F3C"/>
    <w:rsid w:val="0046391C"/>
    <w:rsid w:val="004639F8"/>
    <w:rsid w:val="00463DC5"/>
    <w:rsid w:val="00464BEB"/>
    <w:rsid w:val="0046645A"/>
    <w:rsid w:val="00466A0C"/>
    <w:rsid w:val="00472A66"/>
    <w:rsid w:val="00474B85"/>
    <w:rsid w:val="00475097"/>
    <w:rsid w:val="004751EF"/>
    <w:rsid w:val="004762DA"/>
    <w:rsid w:val="00476C6A"/>
    <w:rsid w:val="00476CA0"/>
    <w:rsid w:val="0047717F"/>
    <w:rsid w:val="00481D00"/>
    <w:rsid w:val="0048293C"/>
    <w:rsid w:val="004829E4"/>
    <w:rsid w:val="00485F9B"/>
    <w:rsid w:val="0048707C"/>
    <w:rsid w:val="004873CD"/>
    <w:rsid w:val="004901EF"/>
    <w:rsid w:val="004904A3"/>
    <w:rsid w:val="00493217"/>
    <w:rsid w:val="00496DC7"/>
    <w:rsid w:val="004979E6"/>
    <w:rsid w:val="004A0D07"/>
    <w:rsid w:val="004A24A1"/>
    <w:rsid w:val="004A2D56"/>
    <w:rsid w:val="004A37D9"/>
    <w:rsid w:val="004A5AB3"/>
    <w:rsid w:val="004A6990"/>
    <w:rsid w:val="004A7622"/>
    <w:rsid w:val="004A7865"/>
    <w:rsid w:val="004B3BA7"/>
    <w:rsid w:val="004B7253"/>
    <w:rsid w:val="004C0047"/>
    <w:rsid w:val="004C064B"/>
    <w:rsid w:val="004C0E15"/>
    <w:rsid w:val="004C14A1"/>
    <w:rsid w:val="004C2C57"/>
    <w:rsid w:val="004C508B"/>
    <w:rsid w:val="004C50EA"/>
    <w:rsid w:val="004C6887"/>
    <w:rsid w:val="004D187D"/>
    <w:rsid w:val="004D1D6B"/>
    <w:rsid w:val="004D46B7"/>
    <w:rsid w:val="004D4FDF"/>
    <w:rsid w:val="004D660E"/>
    <w:rsid w:val="004D66BC"/>
    <w:rsid w:val="004D6996"/>
    <w:rsid w:val="004D6D70"/>
    <w:rsid w:val="004E0911"/>
    <w:rsid w:val="004E1888"/>
    <w:rsid w:val="004E2046"/>
    <w:rsid w:val="004E3352"/>
    <w:rsid w:val="004E3EA4"/>
    <w:rsid w:val="004E71D0"/>
    <w:rsid w:val="004F064F"/>
    <w:rsid w:val="004F0E03"/>
    <w:rsid w:val="004F19A9"/>
    <w:rsid w:val="004F236B"/>
    <w:rsid w:val="004F381F"/>
    <w:rsid w:val="004F3C3B"/>
    <w:rsid w:val="004F5D51"/>
    <w:rsid w:val="004F6128"/>
    <w:rsid w:val="004F6816"/>
    <w:rsid w:val="004F7A76"/>
    <w:rsid w:val="005026D0"/>
    <w:rsid w:val="0050344E"/>
    <w:rsid w:val="00505DA5"/>
    <w:rsid w:val="005073A4"/>
    <w:rsid w:val="00507AA5"/>
    <w:rsid w:val="00510BA0"/>
    <w:rsid w:val="005115D9"/>
    <w:rsid w:val="00511D38"/>
    <w:rsid w:val="005120D9"/>
    <w:rsid w:val="00513F71"/>
    <w:rsid w:val="00515A2E"/>
    <w:rsid w:val="00517EA3"/>
    <w:rsid w:val="00521B01"/>
    <w:rsid w:val="005265D3"/>
    <w:rsid w:val="00526E6B"/>
    <w:rsid w:val="00530021"/>
    <w:rsid w:val="005314BE"/>
    <w:rsid w:val="00531EC4"/>
    <w:rsid w:val="00534EB6"/>
    <w:rsid w:val="00535E14"/>
    <w:rsid w:val="00536DC6"/>
    <w:rsid w:val="00537F89"/>
    <w:rsid w:val="0054105C"/>
    <w:rsid w:val="005432C0"/>
    <w:rsid w:val="00544E74"/>
    <w:rsid w:val="005500F0"/>
    <w:rsid w:val="005532C7"/>
    <w:rsid w:val="00553D32"/>
    <w:rsid w:val="00554A63"/>
    <w:rsid w:val="00556BEC"/>
    <w:rsid w:val="00557B15"/>
    <w:rsid w:val="005601C8"/>
    <w:rsid w:val="00561E45"/>
    <w:rsid w:val="005621C8"/>
    <w:rsid w:val="00562D5A"/>
    <w:rsid w:val="005632F8"/>
    <w:rsid w:val="00563C6D"/>
    <w:rsid w:val="00564015"/>
    <w:rsid w:val="00564920"/>
    <w:rsid w:val="00564983"/>
    <w:rsid w:val="00564CF2"/>
    <w:rsid w:val="0056781B"/>
    <w:rsid w:val="00567F4E"/>
    <w:rsid w:val="005700F6"/>
    <w:rsid w:val="005707A0"/>
    <w:rsid w:val="0057093D"/>
    <w:rsid w:val="00571F9A"/>
    <w:rsid w:val="005735DD"/>
    <w:rsid w:val="00576E00"/>
    <w:rsid w:val="005824C9"/>
    <w:rsid w:val="00583CE4"/>
    <w:rsid w:val="005864B6"/>
    <w:rsid w:val="005866E8"/>
    <w:rsid w:val="0058692E"/>
    <w:rsid w:val="00587456"/>
    <w:rsid w:val="00590F92"/>
    <w:rsid w:val="00593314"/>
    <w:rsid w:val="0059562A"/>
    <w:rsid w:val="005A1098"/>
    <w:rsid w:val="005A1C96"/>
    <w:rsid w:val="005A219C"/>
    <w:rsid w:val="005A60CE"/>
    <w:rsid w:val="005A620E"/>
    <w:rsid w:val="005A7699"/>
    <w:rsid w:val="005B092F"/>
    <w:rsid w:val="005B0FED"/>
    <w:rsid w:val="005B106C"/>
    <w:rsid w:val="005B1DB1"/>
    <w:rsid w:val="005B3739"/>
    <w:rsid w:val="005B4E3A"/>
    <w:rsid w:val="005B64C8"/>
    <w:rsid w:val="005B6C20"/>
    <w:rsid w:val="005B73CA"/>
    <w:rsid w:val="005C0D37"/>
    <w:rsid w:val="005C11C7"/>
    <w:rsid w:val="005C3FB9"/>
    <w:rsid w:val="005C5A36"/>
    <w:rsid w:val="005D1B8C"/>
    <w:rsid w:val="005D31E0"/>
    <w:rsid w:val="005D4067"/>
    <w:rsid w:val="005D46B2"/>
    <w:rsid w:val="005D4A9C"/>
    <w:rsid w:val="005D6554"/>
    <w:rsid w:val="005D66FF"/>
    <w:rsid w:val="005D6837"/>
    <w:rsid w:val="005E10E0"/>
    <w:rsid w:val="005E24B8"/>
    <w:rsid w:val="005E306C"/>
    <w:rsid w:val="005E3A85"/>
    <w:rsid w:val="005E4692"/>
    <w:rsid w:val="005E5CBC"/>
    <w:rsid w:val="005E7BC5"/>
    <w:rsid w:val="005F0822"/>
    <w:rsid w:val="005F14C9"/>
    <w:rsid w:val="005F14CB"/>
    <w:rsid w:val="005F33CC"/>
    <w:rsid w:val="005F3776"/>
    <w:rsid w:val="005F384D"/>
    <w:rsid w:val="005F3889"/>
    <w:rsid w:val="005F52B7"/>
    <w:rsid w:val="005F589F"/>
    <w:rsid w:val="005F6349"/>
    <w:rsid w:val="005F6EEE"/>
    <w:rsid w:val="00600286"/>
    <w:rsid w:val="00601036"/>
    <w:rsid w:val="00601C9B"/>
    <w:rsid w:val="00602029"/>
    <w:rsid w:val="006024CD"/>
    <w:rsid w:val="00603739"/>
    <w:rsid w:val="00603B09"/>
    <w:rsid w:val="00603DAC"/>
    <w:rsid w:val="006048A1"/>
    <w:rsid w:val="00605191"/>
    <w:rsid w:val="0060635A"/>
    <w:rsid w:val="00606EC5"/>
    <w:rsid w:val="00606FCC"/>
    <w:rsid w:val="00607752"/>
    <w:rsid w:val="00610D12"/>
    <w:rsid w:val="006117E5"/>
    <w:rsid w:val="0061267B"/>
    <w:rsid w:val="00613B87"/>
    <w:rsid w:val="006154BD"/>
    <w:rsid w:val="00615ABA"/>
    <w:rsid w:val="006174CA"/>
    <w:rsid w:val="00620059"/>
    <w:rsid w:val="006201F5"/>
    <w:rsid w:val="00621E9B"/>
    <w:rsid w:val="00622299"/>
    <w:rsid w:val="006236A7"/>
    <w:rsid w:val="00624AF8"/>
    <w:rsid w:val="00625088"/>
    <w:rsid w:val="00630C30"/>
    <w:rsid w:val="006326F7"/>
    <w:rsid w:val="00633F24"/>
    <w:rsid w:val="006345E7"/>
    <w:rsid w:val="006354BD"/>
    <w:rsid w:val="006358B7"/>
    <w:rsid w:val="00635E04"/>
    <w:rsid w:val="00636725"/>
    <w:rsid w:val="00637710"/>
    <w:rsid w:val="00637E9F"/>
    <w:rsid w:val="00640198"/>
    <w:rsid w:val="006403E5"/>
    <w:rsid w:val="00640870"/>
    <w:rsid w:val="00640E8A"/>
    <w:rsid w:val="00641F8E"/>
    <w:rsid w:val="00650717"/>
    <w:rsid w:val="00650AAE"/>
    <w:rsid w:val="00651951"/>
    <w:rsid w:val="00651E6A"/>
    <w:rsid w:val="00651F94"/>
    <w:rsid w:val="0065307F"/>
    <w:rsid w:val="00654E52"/>
    <w:rsid w:val="006552CF"/>
    <w:rsid w:val="006567FE"/>
    <w:rsid w:val="00656FEC"/>
    <w:rsid w:val="006638F8"/>
    <w:rsid w:val="00663AF8"/>
    <w:rsid w:val="00664514"/>
    <w:rsid w:val="00665278"/>
    <w:rsid w:val="006713F1"/>
    <w:rsid w:val="006729CA"/>
    <w:rsid w:val="00675A42"/>
    <w:rsid w:val="006773C6"/>
    <w:rsid w:val="006778B6"/>
    <w:rsid w:val="00680E3D"/>
    <w:rsid w:val="00681568"/>
    <w:rsid w:val="006820B6"/>
    <w:rsid w:val="00682312"/>
    <w:rsid w:val="00684787"/>
    <w:rsid w:val="0068603E"/>
    <w:rsid w:val="0068640B"/>
    <w:rsid w:val="006870C0"/>
    <w:rsid w:val="006905FB"/>
    <w:rsid w:val="006920AB"/>
    <w:rsid w:val="00692378"/>
    <w:rsid w:val="00692BFF"/>
    <w:rsid w:val="00693E52"/>
    <w:rsid w:val="0069727C"/>
    <w:rsid w:val="00697845"/>
    <w:rsid w:val="00697DA9"/>
    <w:rsid w:val="006A0996"/>
    <w:rsid w:val="006A1E83"/>
    <w:rsid w:val="006A3B54"/>
    <w:rsid w:val="006A3EB4"/>
    <w:rsid w:val="006A5DDC"/>
    <w:rsid w:val="006A7DC2"/>
    <w:rsid w:val="006B19E2"/>
    <w:rsid w:val="006B23A6"/>
    <w:rsid w:val="006B4ED0"/>
    <w:rsid w:val="006B57EE"/>
    <w:rsid w:val="006B5B6F"/>
    <w:rsid w:val="006C1E18"/>
    <w:rsid w:val="006C209B"/>
    <w:rsid w:val="006C2602"/>
    <w:rsid w:val="006C366D"/>
    <w:rsid w:val="006C47F8"/>
    <w:rsid w:val="006C5D79"/>
    <w:rsid w:val="006C6159"/>
    <w:rsid w:val="006C61C5"/>
    <w:rsid w:val="006C6F27"/>
    <w:rsid w:val="006D19DB"/>
    <w:rsid w:val="006D1C8F"/>
    <w:rsid w:val="006D204F"/>
    <w:rsid w:val="006D6606"/>
    <w:rsid w:val="006E18EF"/>
    <w:rsid w:val="006E6FB1"/>
    <w:rsid w:val="006F154A"/>
    <w:rsid w:val="006F1AFE"/>
    <w:rsid w:val="006F25F2"/>
    <w:rsid w:val="006F4BAB"/>
    <w:rsid w:val="006F5039"/>
    <w:rsid w:val="006F613A"/>
    <w:rsid w:val="006F6867"/>
    <w:rsid w:val="006F7448"/>
    <w:rsid w:val="00700361"/>
    <w:rsid w:val="0070174A"/>
    <w:rsid w:val="0070253F"/>
    <w:rsid w:val="00702AC1"/>
    <w:rsid w:val="00712849"/>
    <w:rsid w:val="00713DD9"/>
    <w:rsid w:val="007157B5"/>
    <w:rsid w:val="007176DB"/>
    <w:rsid w:val="0072023A"/>
    <w:rsid w:val="00721842"/>
    <w:rsid w:val="007228FC"/>
    <w:rsid w:val="0073196A"/>
    <w:rsid w:val="00732CE8"/>
    <w:rsid w:val="00733404"/>
    <w:rsid w:val="00734A50"/>
    <w:rsid w:val="00734AAE"/>
    <w:rsid w:val="00734BD1"/>
    <w:rsid w:val="00735DA7"/>
    <w:rsid w:val="00736408"/>
    <w:rsid w:val="007369B8"/>
    <w:rsid w:val="00737434"/>
    <w:rsid w:val="00741B16"/>
    <w:rsid w:val="00741BD9"/>
    <w:rsid w:val="0074385D"/>
    <w:rsid w:val="007439F3"/>
    <w:rsid w:val="00744A4C"/>
    <w:rsid w:val="00745851"/>
    <w:rsid w:val="007460C9"/>
    <w:rsid w:val="00746A56"/>
    <w:rsid w:val="007476D6"/>
    <w:rsid w:val="007477D5"/>
    <w:rsid w:val="007504B5"/>
    <w:rsid w:val="007537EE"/>
    <w:rsid w:val="007549B1"/>
    <w:rsid w:val="007554F7"/>
    <w:rsid w:val="00755BCD"/>
    <w:rsid w:val="00755F37"/>
    <w:rsid w:val="00756E25"/>
    <w:rsid w:val="0075780B"/>
    <w:rsid w:val="00761FA4"/>
    <w:rsid w:val="00764526"/>
    <w:rsid w:val="00764BB9"/>
    <w:rsid w:val="00764CB6"/>
    <w:rsid w:val="00765072"/>
    <w:rsid w:val="00766004"/>
    <w:rsid w:val="007665E0"/>
    <w:rsid w:val="007667F2"/>
    <w:rsid w:val="00766931"/>
    <w:rsid w:val="00767C00"/>
    <w:rsid w:val="00772286"/>
    <w:rsid w:val="00773AC2"/>
    <w:rsid w:val="007764CE"/>
    <w:rsid w:val="00776FB0"/>
    <w:rsid w:val="00780CC4"/>
    <w:rsid w:val="007839DA"/>
    <w:rsid w:val="00786526"/>
    <w:rsid w:val="0078774F"/>
    <w:rsid w:val="007879FA"/>
    <w:rsid w:val="007908CD"/>
    <w:rsid w:val="007916D4"/>
    <w:rsid w:val="00793EDD"/>
    <w:rsid w:val="00794FF3"/>
    <w:rsid w:val="0079524E"/>
    <w:rsid w:val="007A15B6"/>
    <w:rsid w:val="007A1F61"/>
    <w:rsid w:val="007A217A"/>
    <w:rsid w:val="007A2E40"/>
    <w:rsid w:val="007A32CB"/>
    <w:rsid w:val="007A492B"/>
    <w:rsid w:val="007A5447"/>
    <w:rsid w:val="007A57E8"/>
    <w:rsid w:val="007A7968"/>
    <w:rsid w:val="007B035A"/>
    <w:rsid w:val="007B43C1"/>
    <w:rsid w:val="007C017C"/>
    <w:rsid w:val="007C06F1"/>
    <w:rsid w:val="007C1A14"/>
    <w:rsid w:val="007C2D5E"/>
    <w:rsid w:val="007C495F"/>
    <w:rsid w:val="007C7FA2"/>
    <w:rsid w:val="007D1379"/>
    <w:rsid w:val="007D33CC"/>
    <w:rsid w:val="007D3D7B"/>
    <w:rsid w:val="007D455C"/>
    <w:rsid w:val="007D4E81"/>
    <w:rsid w:val="007D71D3"/>
    <w:rsid w:val="007D7A90"/>
    <w:rsid w:val="007E267C"/>
    <w:rsid w:val="007E420A"/>
    <w:rsid w:val="007E5FEE"/>
    <w:rsid w:val="007E6838"/>
    <w:rsid w:val="007F5233"/>
    <w:rsid w:val="007F5D5B"/>
    <w:rsid w:val="007F6C36"/>
    <w:rsid w:val="007F7DF9"/>
    <w:rsid w:val="008003D3"/>
    <w:rsid w:val="008006EB"/>
    <w:rsid w:val="00801038"/>
    <w:rsid w:val="00801C0F"/>
    <w:rsid w:val="00802B10"/>
    <w:rsid w:val="00807966"/>
    <w:rsid w:val="00807A16"/>
    <w:rsid w:val="00810D68"/>
    <w:rsid w:val="0081172F"/>
    <w:rsid w:val="00812E41"/>
    <w:rsid w:val="00815D90"/>
    <w:rsid w:val="00816354"/>
    <w:rsid w:val="00817982"/>
    <w:rsid w:val="00817B6A"/>
    <w:rsid w:val="0082013C"/>
    <w:rsid w:val="00820D9D"/>
    <w:rsid w:val="00823303"/>
    <w:rsid w:val="00827DFF"/>
    <w:rsid w:val="00830C5B"/>
    <w:rsid w:val="0083177E"/>
    <w:rsid w:val="008324D8"/>
    <w:rsid w:val="00834A38"/>
    <w:rsid w:val="008378D9"/>
    <w:rsid w:val="00837C49"/>
    <w:rsid w:val="00841CFB"/>
    <w:rsid w:val="00842917"/>
    <w:rsid w:val="00844690"/>
    <w:rsid w:val="008449D4"/>
    <w:rsid w:val="00846266"/>
    <w:rsid w:val="0084782B"/>
    <w:rsid w:val="00850A61"/>
    <w:rsid w:val="00852E69"/>
    <w:rsid w:val="008533C7"/>
    <w:rsid w:val="00853623"/>
    <w:rsid w:val="00855847"/>
    <w:rsid w:val="00856A16"/>
    <w:rsid w:val="00856EB9"/>
    <w:rsid w:val="008579E8"/>
    <w:rsid w:val="00861680"/>
    <w:rsid w:val="008633F5"/>
    <w:rsid w:val="00864126"/>
    <w:rsid w:val="0086430D"/>
    <w:rsid w:val="0086447E"/>
    <w:rsid w:val="0086688E"/>
    <w:rsid w:val="0086693D"/>
    <w:rsid w:val="008732AB"/>
    <w:rsid w:val="00874290"/>
    <w:rsid w:val="00874584"/>
    <w:rsid w:val="00874997"/>
    <w:rsid w:val="00875D16"/>
    <w:rsid w:val="00877868"/>
    <w:rsid w:val="00877D94"/>
    <w:rsid w:val="00882622"/>
    <w:rsid w:val="00882746"/>
    <w:rsid w:val="008831C5"/>
    <w:rsid w:val="0088321A"/>
    <w:rsid w:val="0088510E"/>
    <w:rsid w:val="00886160"/>
    <w:rsid w:val="008912CC"/>
    <w:rsid w:val="00891D4E"/>
    <w:rsid w:val="0089221A"/>
    <w:rsid w:val="00892540"/>
    <w:rsid w:val="00892706"/>
    <w:rsid w:val="0089313A"/>
    <w:rsid w:val="00893898"/>
    <w:rsid w:val="00893DA7"/>
    <w:rsid w:val="00895DE4"/>
    <w:rsid w:val="00896427"/>
    <w:rsid w:val="008A0AC0"/>
    <w:rsid w:val="008A0E5F"/>
    <w:rsid w:val="008A1ED9"/>
    <w:rsid w:val="008A28C2"/>
    <w:rsid w:val="008A3246"/>
    <w:rsid w:val="008A33CE"/>
    <w:rsid w:val="008A4664"/>
    <w:rsid w:val="008A7CA0"/>
    <w:rsid w:val="008B0B91"/>
    <w:rsid w:val="008B0F13"/>
    <w:rsid w:val="008B16C3"/>
    <w:rsid w:val="008B557D"/>
    <w:rsid w:val="008B5EBE"/>
    <w:rsid w:val="008B6B17"/>
    <w:rsid w:val="008C04A4"/>
    <w:rsid w:val="008C09E7"/>
    <w:rsid w:val="008C1061"/>
    <w:rsid w:val="008C11B4"/>
    <w:rsid w:val="008C1364"/>
    <w:rsid w:val="008C38D7"/>
    <w:rsid w:val="008C4FBA"/>
    <w:rsid w:val="008C64DE"/>
    <w:rsid w:val="008D2C92"/>
    <w:rsid w:val="008D397A"/>
    <w:rsid w:val="008D4F27"/>
    <w:rsid w:val="008D5A9A"/>
    <w:rsid w:val="008D68D8"/>
    <w:rsid w:val="008E1294"/>
    <w:rsid w:val="008E28DD"/>
    <w:rsid w:val="008E3461"/>
    <w:rsid w:val="008E7FB7"/>
    <w:rsid w:val="008F1312"/>
    <w:rsid w:val="008F1FEB"/>
    <w:rsid w:val="008F28F8"/>
    <w:rsid w:val="008F29A5"/>
    <w:rsid w:val="008F3C17"/>
    <w:rsid w:val="008F5FF8"/>
    <w:rsid w:val="009025FD"/>
    <w:rsid w:val="00902C4E"/>
    <w:rsid w:val="00903763"/>
    <w:rsid w:val="009057CD"/>
    <w:rsid w:val="00905D98"/>
    <w:rsid w:val="0090725A"/>
    <w:rsid w:val="009076EB"/>
    <w:rsid w:val="00907C81"/>
    <w:rsid w:val="00911927"/>
    <w:rsid w:val="00911FC1"/>
    <w:rsid w:val="0091346F"/>
    <w:rsid w:val="00913CCA"/>
    <w:rsid w:val="00915725"/>
    <w:rsid w:val="00916FD1"/>
    <w:rsid w:val="00920422"/>
    <w:rsid w:val="00924C58"/>
    <w:rsid w:val="00925AF9"/>
    <w:rsid w:val="00926696"/>
    <w:rsid w:val="00926840"/>
    <w:rsid w:val="00927092"/>
    <w:rsid w:val="009271B7"/>
    <w:rsid w:val="00927C23"/>
    <w:rsid w:val="00932376"/>
    <w:rsid w:val="00932911"/>
    <w:rsid w:val="00932E30"/>
    <w:rsid w:val="009357D2"/>
    <w:rsid w:val="00936C52"/>
    <w:rsid w:val="00937EEF"/>
    <w:rsid w:val="00940301"/>
    <w:rsid w:val="00941CB1"/>
    <w:rsid w:val="00942CAB"/>
    <w:rsid w:val="009431F7"/>
    <w:rsid w:val="00947283"/>
    <w:rsid w:val="00950411"/>
    <w:rsid w:val="009509D1"/>
    <w:rsid w:val="009511AA"/>
    <w:rsid w:val="0095167F"/>
    <w:rsid w:val="00951EDE"/>
    <w:rsid w:val="0095361E"/>
    <w:rsid w:val="00955D98"/>
    <w:rsid w:val="00956B3F"/>
    <w:rsid w:val="00957904"/>
    <w:rsid w:val="00957D46"/>
    <w:rsid w:val="00960079"/>
    <w:rsid w:val="0096173C"/>
    <w:rsid w:val="009626AE"/>
    <w:rsid w:val="00962A8D"/>
    <w:rsid w:val="00963849"/>
    <w:rsid w:val="0096385D"/>
    <w:rsid w:val="00966F54"/>
    <w:rsid w:val="009672C6"/>
    <w:rsid w:val="009679B2"/>
    <w:rsid w:val="00971F73"/>
    <w:rsid w:val="00972AD8"/>
    <w:rsid w:val="0097418B"/>
    <w:rsid w:val="00974601"/>
    <w:rsid w:val="00974908"/>
    <w:rsid w:val="00974965"/>
    <w:rsid w:val="00975C08"/>
    <w:rsid w:val="00975DBE"/>
    <w:rsid w:val="00976C45"/>
    <w:rsid w:val="009815E8"/>
    <w:rsid w:val="00983676"/>
    <w:rsid w:val="0098594E"/>
    <w:rsid w:val="009863E4"/>
    <w:rsid w:val="009879D0"/>
    <w:rsid w:val="009904C8"/>
    <w:rsid w:val="0099095A"/>
    <w:rsid w:val="009922AD"/>
    <w:rsid w:val="0099341F"/>
    <w:rsid w:val="00994C78"/>
    <w:rsid w:val="00996212"/>
    <w:rsid w:val="00996A58"/>
    <w:rsid w:val="009A0011"/>
    <w:rsid w:val="009A0B5C"/>
    <w:rsid w:val="009A0C24"/>
    <w:rsid w:val="009A2695"/>
    <w:rsid w:val="009A4FF0"/>
    <w:rsid w:val="009A526E"/>
    <w:rsid w:val="009A5B30"/>
    <w:rsid w:val="009A611D"/>
    <w:rsid w:val="009A6412"/>
    <w:rsid w:val="009B08EE"/>
    <w:rsid w:val="009B1063"/>
    <w:rsid w:val="009B1759"/>
    <w:rsid w:val="009B25FD"/>
    <w:rsid w:val="009B545A"/>
    <w:rsid w:val="009B5566"/>
    <w:rsid w:val="009B5D59"/>
    <w:rsid w:val="009B7DCB"/>
    <w:rsid w:val="009C00A2"/>
    <w:rsid w:val="009C0580"/>
    <w:rsid w:val="009C309B"/>
    <w:rsid w:val="009C3355"/>
    <w:rsid w:val="009C4AA2"/>
    <w:rsid w:val="009C75CB"/>
    <w:rsid w:val="009C760C"/>
    <w:rsid w:val="009C7913"/>
    <w:rsid w:val="009D0012"/>
    <w:rsid w:val="009D1909"/>
    <w:rsid w:val="009D2693"/>
    <w:rsid w:val="009D2F07"/>
    <w:rsid w:val="009D3560"/>
    <w:rsid w:val="009D3B58"/>
    <w:rsid w:val="009D48EB"/>
    <w:rsid w:val="009D50EA"/>
    <w:rsid w:val="009D5ACC"/>
    <w:rsid w:val="009D7A62"/>
    <w:rsid w:val="009D7C97"/>
    <w:rsid w:val="009E04D6"/>
    <w:rsid w:val="009E15C6"/>
    <w:rsid w:val="009E3487"/>
    <w:rsid w:val="009E366A"/>
    <w:rsid w:val="009E396D"/>
    <w:rsid w:val="009E4BD1"/>
    <w:rsid w:val="009E64AB"/>
    <w:rsid w:val="009F05DA"/>
    <w:rsid w:val="009F07F1"/>
    <w:rsid w:val="009F1378"/>
    <w:rsid w:val="009F1D44"/>
    <w:rsid w:val="009F1DD5"/>
    <w:rsid w:val="009F3C3E"/>
    <w:rsid w:val="009F4E1B"/>
    <w:rsid w:val="009F7552"/>
    <w:rsid w:val="00A035C9"/>
    <w:rsid w:val="00A037C0"/>
    <w:rsid w:val="00A05812"/>
    <w:rsid w:val="00A05E86"/>
    <w:rsid w:val="00A06D63"/>
    <w:rsid w:val="00A1074E"/>
    <w:rsid w:val="00A10FE0"/>
    <w:rsid w:val="00A12058"/>
    <w:rsid w:val="00A1369C"/>
    <w:rsid w:val="00A138D3"/>
    <w:rsid w:val="00A16131"/>
    <w:rsid w:val="00A1793C"/>
    <w:rsid w:val="00A20189"/>
    <w:rsid w:val="00A21C22"/>
    <w:rsid w:val="00A21CE6"/>
    <w:rsid w:val="00A21DB3"/>
    <w:rsid w:val="00A22610"/>
    <w:rsid w:val="00A22761"/>
    <w:rsid w:val="00A23CE7"/>
    <w:rsid w:val="00A23D34"/>
    <w:rsid w:val="00A24149"/>
    <w:rsid w:val="00A25CED"/>
    <w:rsid w:val="00A26E9F"/>
    <w:rsid w:val="00A30E6E"/>
    <w:rsid w:val="00A3115F"/>
    <w:rsid w:val="00A35693"/>
    <w:rsid w:val="00A35ADC"/>
    <w:rsid w:val="00A36B68"/>
    <w:rsid w:val="00A36F48"/>
    <w:rsid w:val="00A37477"/>
    <w:rsid w:val="00A37C6E"/>
    <w:rsid w:val="00A37DC0"/>
    <w:rsid w:val="00A41679"/>
    <w:rsid w:val="00A430F1"/>
    <w:rsid w:val="00A43235"/>
    <w:rsid w:val="00A454F6"/>
    <w:rsid w:val="00A45C4A"/>
    <w:rsid w:val="00A45E50"/>
    <w:rsid w:val="00A50139"/>
    <w:rsid w:val="00A507FE"/>
    <w:rsid w:val="00A508E6"/>
    <w:rsid w:val="00A520DD"/>
    <w:rsid w:val="00A52A33"/>
    <w:rsid w:val="00A52FA3"/>
    <w:rsid w:val="00A53427"/>
    <w:rsid w:val="00A54717"/>
    <w:rsid w:val="00A54BF3"/>
    <w:rsid w:val="00A56318"/>
    <w:rsid w:val="00A60B62"/>
    <w:rsid w:val="00A60CEF"/>
    <w:rsid w:val="00A63663"/>
    <w:rsid w:val="00A65DFD"/>
    <w:rsid w:val="00A66B5C"/>
    <w:rsid w:val="00A6710B"/>
    <w:rsid w:val="00A67A5C"/>
    <w:rsid w:val="00A718B2"/>
    <w:rsid w:val="00A72EBB"/>
    <w:rsid w:val="00A7343E"/>
    <w:rsid w:val="00A738EF"/>
    <w:rsid w:val="00A73B8A"/>
    <w:rsid w:val="00A74B66"/>
    <w:rsid w:val="00A772B5"/>
    <w:rsid w:val="00A779F5"/>
    <w:rsid w:val="00A87FD4"/>
    <w:rsid w:val="00A910EA"/>
    <w:rsid w:val="00A91D35"/>
    <w:rsid w:val="00A9373B"/>
    <w:rsid w:val="00A94517"/>
    <w:rsid w:val="00A96F56"/>
    <w:rsid w:val="00AA094D"/>
    <w:rsid w:val="00AA148C"/>
    <w:rsid w:val="00AA1583"/>
    <w:rsid w:val="00AA1C1F"/>
    <w:rsid w:val="00AA2C57"/>
    <w:rsid w:val="00AA5664"/>
    <w:rsid w:val="00AA605F"/>
    <w:rsid w:val="00AB0271"/>
    <w:rsid w:val="00AB206D"/>
    <w:rsid w:val="00AB2D58"/>
    <w:rsid w:val="00AB33E6"/>
    <w:rsid w:val="00AB3829"/>
    <w:rsid w:val="00AB460C"/>
    <w:rsid w:val="00AB583D"/>
    <w:rsid w:val="00AC0264"/>
    <w:rsid w:val="00AC0696"/>
    <w:rsid w:val="00AC07E0"/>
    <w:rsid w:val="00AC59DB"/>
    <w:rsid w:val="00AC639F"/>
    <w:rsid w:val="00AC6415"/>
    <w:rsid w:val="00AC6A87"/>
    <w:rsid w:val="00AD0AB8"/>
    <w:rsid w:val="00AD2D72"/>
    <w:rsid w:val="00AD315D"/>
    <w:rsid w:val="00AD32C1"/>
    <w:rsid w:val="00AD3FD7"/>
    <w:rsid w:val="00AD5D82"/>
    <w:rsid w:val="00AD5E8B"/>
    <w:rsid w:val="00AD7037"/>
    <w:rsid w:val="00AD7651"/>
    <w:rsid w:val="00AD790D"/>
    <w:rsid w:val="00AD7A51"/>
    <w:rsid w:val="00AE0E0D"/>
    <w:rsid w:val="00AE0FE6"/>
    <w:rsid w:val="00AE28FC"/>
    <w:rsid w:val="00AE3112"/>
    <w:rsid w:val="00AE37CC"/>
    <w:rsid w:val="00AE4C61"/>
    <w:rsid w:val="00AE5D99"/>
    <w:rsid w:val="00AE6637"/>
    <w:rsid w:val="00AF021E"/>
    <w:rsid w:val="00AF0A69"/>
    <w:rsid w:val="00AF2B6B"/>
    <w:rsid w:val="00AF3D9E"/>
    <w:rsid w:val="00AF4C8E"/>
    <w:rsid w:val="00AF6143"/>
    <w:rsid w:val="00AF718C"/>
    <w:rsid w:val="00AF71D2"/>
    <w:rsid w:val="00B0149B"/>
    <w:rsid w:val="00B01A60"/>
    <w:rsid w:val="00B01B66"/>
    <w:rsid w:val="00B026BD"/>
    <w:rsid w:val="00B03604"/>
    <w:rsid w:val="00B03BB4"/>
    <w:rsid w:val="00B04B7A"/>
    <w:rsid w:val="00B054EC"/>
    <w:rsid w:val="00B07EE6"/>
    <w:rsid w:val="00B11F19"/>
    <w:rsid w:val="00B12887"/>
    <w:rsid w:val="00B12D44"/>
    <w:rsid w:val="00B154D5"/>
    <w:rsid w:val="00B15A85"/>
    <w:rsid w:val="00B16F6D"/>
    <w:rsid w:val="00B20417"/>
    <w:rsid w:val="00B20F03"/>
    <w:rsid w:val="00B20F07"/>
    <w:rsid w:val="00B215FD"/>
    <w:rsid w:val="00B216F9"/>
    <w:rsid w:val="00B22215"/>
    <w:rsid w:val="00B225BC"/>
    <w:rsid w:val="00B22A55"/>
    <w:rsid w:val="00B302BD"/>
    <w:rsid w:val="00B30878"/>
    <w:rsid w:val="00B3115A"/>
    <w:rsid w:val="00B341B0"/>
    <w:rsid w:val="00B35191"/>
    <w:rsid w:val="00B351C0"/>
    <w:rsid w:val="00B40582"/>
    <w:rsid w:val="00B420CC"/>
    <w:rsid w:val="00B422AF"/>
    <w:rsid w:val="00B42DA2"/>
    <w:rsid w:val="00B43284"/>
    <w:rsid w:val="00B4358D"/>
    <w:rsid w:val="00B451CB"/>
    <w:rsid w:val="00B45591"/>
    <w:rsid w:val="00B45DC9"/>
    <w:rsid w:val="00B50810"/>
    <w:rsid w:val="00B51527"/>
    <w:rsid w:val="00B51611"/>
    <w:rsid w:val="00B55178"/>
    <w:rsid w:val="00B615AA"/>
    <w:rsid w:val="00B6295D"/>
    <w:rsid w:val="00B63F53"/>
    <w:rsid w:val="00B64760"/>
    <w:rsid w:val="00B64D29"/>
    <w:rsid w:val="00B67A4E"/>
    <w:rsid w:val="00B70598"/>
    <w:rsid w:val="00B80854"/>
    <w:rsid w:val="00B80C3B"/>
    <w:rsid w:val="00B91005"/>
    <w:rsid w:val="00B91F9B"/>
    <w:rsid w:val="00B93139"/>
    <w:rsid w:val="00B96120"/>
    <w:rsid w:val="00B96AAA"/>
    <w:rsid w:val="00BA0925"/>
    <w:rsid w:val="00BA1456"/>
    <w:rsid w:val="00BA2533"/>
    <w:rsid w:val="00BA2E37"/>
    <w:rsid w:val="00BA3ACF"/>
    <w:rsid w:val="00BA5C36"/>
    <w:rsid w:val="00BA5E3C"/>
    <w:rsid w:val="00BA5F1E"/>
    <w:rsid w:val="00BB1E07"/>
    <w:rsid w:val="00BB3723"/>
    <w:rsid w:val="00BB47F2"/>
    <w:rsid w:val="00BB4B40"/>
    <w:rsid w:val="00BB4CB5"/>
    <w:rsid w:val="00BB500C"/>
    <w:rsid w:val="00BB518E"/>
    <w:rsid w:val="00BB5C7B"/>
    <w:rsid w:val="00BB5FEE"/>
    <w:rsid w:val="00BB647D"/>
    <w:rsid w:val="00BB65C9"/>
    <w:rsid w:val="00BB7042"/>
    <w:rsid w:val="00BB769F"/>
    <w:rsid w:val="00BB7DD1"/>
    <w:rsid w:val="00BC096D"/>
    <w:rsid w:val="00BC1194"/>
    <w:rsid w:val="00BC1693"/>
    <w:rsid w:val="00BC2B22"/>
    <w:rsid w:val="00BC2D21"/>
    <w:rsid w:val="00BC3729"/>
    <w:rsid w:val="00BC3FF0"/>
    <w:rsid w:val="00BC4ED9"/>
    <w:rsid w:val="00BC643C"/>
    <w:rsid w:val="00BC6D3D"/>
    <w:rsid w:val="00BC7849"/>
    <w:rsid w:val="00BC7CD6"/>
    <w:rsid w:val="00BD0C5B"/>
    <w:rsid w:val="00BD233C"/>
    <w:rsid w:val="00BD3EC9"/>
    <w:rsid w:val="00BD4492"/>
    <w:rsid w:val="00BD5BCA"/>
    <w:rsid w:val="00BD5C3E"/>
    <w:rsid w:val="00BD63CF"/>
    <w:rsid w:val="00BD6BDA"/>
    <w:rsid w:val="00BE1695"/>
    <w:rsid w:val="00BE3C00"/>
    <w:rsid w:val="00BE4625"/>
    <w:rsid w:val="00BE5021"/>
    <w:rsid w:val="00BE5FEE"/>
    <w:rsid w:val="00BE7BCE"/>
    <w:rsid w:val="00BF2CD3"/>
    <w:rsid w:val="00BF34D4"/>
    <w:rsid w:val="00BF457D"/>
    <w:rsid w:val="00BF5384"/>
    <w:rsid w:val="00BF6E9B"/>
    <w:rsid w:val="00BF727D"/>
    <w:rsid w:val="00C00BD6"/>
    <w:rsid w:val="00C01E95"/>
    <w:rsid w:val="00C02E59"/>
    <w:rsid w:val="00C030E8"/>
    <w:rsid w:val="00C049CB"/>
    <w:rsid w:val="00C04ABF"/>
    <w:rsid w:val="00C06EC6"/>
    <w:rsid w:val="00C109F0"/>
    <w:rsid w:val="00C10F0D"/>
    <w:rsid w:val="00C122C3"/>
    <w:rsid w:val="00C140F9"/>
    <w:rsid w:val="00C1660E"/>
    <w:rsid w:val="00C175B3"/>
    <w:rsid w:val="00C20670"/>
    <w:rsid w:val="00C25EEA"/>
    <w:rsid w:val="00C26856"/>
    <w:rsid w:val="00C26E66"/>
    <w:rsid w:val="00C27D48"/>
    <w:rsid w:val="00C27FE9"/>
    <w:rsid w:val="00C30730"/>
    <w:rsid w:val="00C30A31"/>
    <w:rsid w:val="00C31633"/>
    <w:rsid w:val="00C34FED"/>
    <w:rsid w:val="00C3580D"/>
    <w:rsid w:val="00C37ED4"/>
    <w:rsid w:val="00C40EF6"/>
    <w:rsid w:val="00C41D34"/>
    <w:rsid w:val="00C4227A"/>
    <w:rsid w:val="00C43DD2"/>
    <w:rsid w:val="00C44121"/>
    <w:rsid w:val="00C4502B"/>
    <w:rsid w:val="00C45230"/>
    <w:rsid w:val="00C469E9"/>
    <w:rsid w:val="00C50DA9"/>
    <w:rsid w:val="00C53633"/>
    <w:rsid w:val="00C53A53"/>
    <w:rsid w:val="00C53AB8"/>
    <w:rsid w:val="00C54E95"/>
    <w:rsid w:val="00C55073"/>
    <w:rsid w:val="00C551C5"/>
    <w:rsid w:val="00C601E2"/>
    <w:rsid w:val="00C65865"/>
    <w:rsid w:val="00C70374"/>
    <w:rsid w:val="00C70378"/>
    <w:rsid w:val="00C72331"/>
    <w:rsid w:val="00C73311"/>
    <w:rsid w:val="00C73D68"/>
    <w:rsid w:val="00C73E66"/>
    <w:rsid w:val="00C74504"/>
    <w:rsid w:val="00C74540"/>
    <w:rsid w:val="00C7557E"/>
    <w:rsid w:val="00C75B96"/>
    <w:rsid w:val="00C7614D"/>
    <w:rsid w:val="00C77040"/>
    <w:rsid w:val="00C80794"/>
    <w:rsid w:val="00C81989"/>
    <w:rsid w:val="00C8240D"/>
    <w:rsid w:val="00C82C23"/>
    <w:rsid w:val="00C8337D"/>
    <w:rsid w:val="00C83DEA"/>
    <w:rsid w:val="00C83FAE"/>
    <w:rsid w:val="00C85299"/>
    <w:rsid w:val="00C8587A"/>
    <w:rsid w:val="00C85FC3"/>
    <w:rsid w:val="00C86770"/>
    <w:rsid w:val="00C876A9"/>
    <w:rsid w:val="00C8780B"/>
    <w:rsid w:val="00C9184B"/>
    <w:rsid w:val="00C9231B"/>
    <w:rsid w:val="00C93171"/>
    <w:rsid w:val="00C938E8"/>
    <w:rsid w:val="00C94A4B"/>
    <w:rsid w:val="00C95530"/>
    <w:rsid w:val="00C977B2"/>
    <w:rsid w:val="00CA41B8"/>
    <w:rsid w:val="00CA5184"/>
    <w:rsid w:val="00CA541A"/>
    <w:rsid w:val="00CA58E9"/>
    <w:rsid w:val="00CA61F9"/>
    <w:rsid w:val="00CA6E2B"/>
    <w:rsid w:val="00CB111B"/>
    <w:rsid w:val="00CB4231"/>
    <w:rsid w:val="00CB44C0"/>
    <w:rsid w:val="00CB65D0"/>
    <w:rsid w:val="00CB6705"/>
    <w:rsid w:val="00CC0A6E"/>
    <w:rsid w:val="00CC305B"/>
    <w:rsid w:val="00CD5463"/>
    <w:rsid w:val="00CD7C43"/>
    <w:rsid w:val="00CE1632"/>
    <w:rsid w:val="00CE1D3A"/>
    <w:rsid w:val="00CE24B4"/>
    <w:rsid w:val="00CE2858"/>
    <w:rsid w:val="00CE2DA8"/>
    <w:rsid w:val="00CE4B03"/>
    <w:rsid w:val="00CE5FA9"/>
    <w:rsid w:val="00CE76E4"/>
    <w:rsid w:val="00CF0B98"/>
    <w:rsid w:val="00CF12EB"/>
    <w:rsid w:val="00CF1E6B"/>
    <w:rsid w:val="00CF2669"/>
    <w:rsid w:val="00CF3F84"/>
    <w:rsid w:val="00CF44C3"/>
    <w:rsid w:val="00CF484B"/>
    <w:rsid w:val="00CF4DA1"/>
    <w:rsid w:val="00CF625D"/>
    <w:rsid w:val="00CF6746"/>
    <w:rsid w:val="00D00281"/>
    <w:rsid w:val="00D0131D"/>
    <w:rsid w:val="00D02697"/>
    <w:rsid w:val="00D02D65"/>
    <w:rsid w:val="00D030B5"/>
    <w:rsid w:val="00D035BA"/>
    <w:rsid w:val="00D03D3F"/>
    <w:rsid w:val="00D044EA"/>
    <w:rsid w:val="00D07400"/>
    <w:rsid w:val="00D0759A"/>
    <w:rsid w:val="00D103B5"/>
    <w:rsid w:val="00D1097E"/>
    <w:rsid w:val="00D10D75"/>
    <w:rsid w:val="00D10FBE"/>
    <w:rsid w:val="00D11A6B"/>
    <w:rsid w:val="00D13D9F"/>
    <w:rsid w:val="00D14179"/>
    <w:rsid w:val="00D15741"/>
    <w:rsid w:val="00D16612"/>
    <w:rsid w:val="00D178D2"/>
    <w:rsid w:val="00D2072D"/>
    <w:rsid w:val="00D20BF2"/>
    <w:rsid w:val="00D231FC"/>
    <w:rsid w:val="00D237B6"/>
    <w:rsid w:val="00D25B3E"/>
    <w:rsid w:val="00D264CA"/>
    <w:rsid w:val="00D32415"/>
    <w:rsid w:val="00D408F3"/>
    <w:rsid w:val="00D414BA"/>
    <w:rsid w:val="00D43612"/>
    <w:rsid w:val="00D43CCB"/>
    <w:rsid w:val="00D44129"/>
    <w:rsid w:val="00D44F29"/>
    <w:rsid w:val="00D45D66"/>
    <w:rsid w:val="00D468C3"/>
    <w:rsid w:val="00D4722E"/>
    <w:rsid w:val="00D506D9"/>
    <w:rsid w:val="00D52F24"/>
    <w:rsid w:val="00D53B26"/>
    <w:rsid w:val="00D542F8"/>
    <w:rsid w:val="00D54538"/>
    <w:rsid w:val="00D550D6"/>
    <w:rsid w:val="00D5530B"/>
    <w:rsid w:val="00D555A3"/>
    <w:rsid w:val="00D5625C"/>
    <w:rsid w:val="00D620DB"/>
    <w:rsid w:val="00D62168"/>
    <w:rsid w:val="00D62570"/>
    <w:rsid w:val="00D63899"/>
    <w:rsid w:val="00D64B84"/>
    <w:rsid w:val="00D64C3A"/>
    <w:rsid w:val="00D6500D"/>
    <w:rsid w:val="00D65A3E"/>
    <w:rsid w:val="00D6653C"/>
    <w:rsid w:val="00D668D5"/>
    <w:rsid w:val="00D66FB0"/>
    <w:rsid w:val="00D67796"/>
    <w:rsid w:val="00D70B69"/>
    <w:rsid w:val="00D70DDC"/>
    <w:rsid w:val="00D72092"/>
    <w:rsid w:val="00D72A70"/>
    <w:rsid w:val="00D72DA7"/>
    <w:rsid w:val="00D72ECB"/>
    <w:rsid w:val="00D73A92"/>
    <w:rsid w:val="00D74502"/>
    <w:rsid w:val="00D74D8C"/>
    <w:rsid w:val="00D76155"/>
    <w:rsid w:val="00D77D76"/>
    <w:rsid w:val="00D77DDB"/>
    <w:rsid w:val="00D8046F"/>
    <w:rsid w:val="00D809E5"/>
    <w:rsid w:val="00D80F8A"/>
    <w:rsid w:val="00D81472"/>
    <w:rsid w:val="00D81B43"/>
    <w:rsid w:val="00D85AD3"/>
    <w:rsid w:val="00D860F2"/>
    <w:rsid w:val="00D862B4"/>
    <w:rsid w:val="00D8731D"/>
    <w:rsid w:val="00D90CEA"/>
    <w:rsid w:val="00D91610"/>
    <w:rsid w:val="00D92C3A"/>
    <w:rsid w:val="00D92D38"/>
    <w:rsid w:val="00D97197"/>
    <w:rsid w:val="00D97677"/>
    <w:rsid w:val="00DA0414"/>
    <w:rsid w:val="00DA199F"/>
    <w:rsid w:val="00DA28B2"/>
    <w:rsid w:val="00DA3414"/>
    <w:rsid w:val="00DA3F5C"/>
    <w:rsid w:val="00DA4084"/>
    <w:rsid w:val="00DA4C16"/>
    <w:rsid w:val="00DB0015"/>
    <w:rsid w:val="00DB1222"/>
    <w:rsid w:val="00DB3D4B"/>
    <w:rsid w:val="00DB71FC"/>
    <w:rsid w:val="00DB7668"/>
    <w:rsid w:val="00DB7E32"/>
    <w:rsid w:val="00DC18ED"/>
    <w:rsid w:val="00DC1F82"/>
    <w:rsid w:val="00DC2961"/>
    <w:rsid w:val="00DC2ADD"/>
    <w:rsid w:val="00DC2F67"/>
    <w:rsid w:val="00DC372D"/>
    <w:rsid w:val="00DC4916"/>
    <w:rsid w:val="00DC5B48"/>
    <w:rsid w:val="00DC6334"/>
    <w:rsid w:val="00DC67AA"/>
    <w:rsid w:val="00DC7078"/>
    <w:rsid w:val="00DC74EA"/>
    <w:rsid w:val="00DC77D5"/>
    <w:rsid w:val="00DC7C73"/>
    <w:rsid w:val="00DD1C7A"/>
    <w:rsid w:val="00DD241A"/>
    <w:rsid w:val="00DD27B3"/>
    <w:rsid w:val="00DD29F2"/>
    <w:rsid w:val="00DD3B3C"/>
    <w:rsid w:val="00DD4220"/>
    <w:rsid w:val="00DD6FD6"/>
    <w:rsid w:val="00DD722D"/>
    <w:rsid w:val="00DD7DCF"/>
    <w:rsid w:val="00DE5EC0"/>
    <w:rsid w:val="00DE7981"/>
    <w:rsid w:val="00DF0077"/>
    <w:rsid w:val="00DF022D"/>
    <w:rsid w:val="00DF12FA"/>
    <w:rsid w:val="00DF15D6"/>
    <w:rsid w:val="00DF1EB4"/>
    <w:rsid w:val="00DF1FF6"/>
    <w:rsid w:val="00DF32A8"/>
    <w:rsid w:val="00DF3C7E"/>
    <w:rsid w:val="00DF4C41"/>
    <w:rsid w:val="00DF502A"/>
    <w:rsid w:val="00DF71F5"/>
    <w:rsid w:val="00E0085F"/>
    <w:rsid w:val="00E0435B"/>
    <w:rsid w:val="00E050D1"/>
    <w:rsid w:val="00E05C3F"/>
    <w:rsid w:val="00E07D07"/>
    <w:rsid w:val="00E10BEE"/>
    <w:rsid w:val="00E10F00"/>
    <w:rsid w:val="00E10F73"/>
    <w:rsid w:val="00E120B3"/>
    <w:rsid w:val="00E127DD"/>
    <w:rsid w:val="00E169EA"/>
    <w:rsid w:val="00E171D3"/>
    <w:rsid w:val="00E20639"/>
    <w:rsid w:val="00E2165B"/>
    <w:rsid w:val="00E23337"/>
    <w:rsid w:val="00E25124"/>
    <w:rsid w:val="00E26D51"/>
    <w:rsid w:val="00E2747A"/>
    <w:rsid w:val="00E27E75"/>
    <w:rsid w:val="00E30DC9"/>
    <w:rsid w:val="00E33ED2"/>
    <w:rsid w:val="00E347A7"/>
    <w:rsid w:val="00E35257"/>
    <w:rsid w:val="00E361E9"/>
    <w:rsid w:val="00E404A3"/>
    <w:rsid w:val="00E40AF3"/>
    <w:rsid w:val="00E41195"/>
    <w:rsid w:val="00E4126B"/>
    <w:rsid w:val="00E415F0"/>
    <w:rsid w:val="00E4226C"/>
    <w:rsid w:val="00E466FC"/>
    <w:rsid w:val="00E536BE"/>
    <w:rsid w:val="00E550B4"/>
    <w:rsid w:val="00E553BD"/>
    <w:rsid w:val="00E56F73"/>
    <w:rsid w:val="00E57F73"/>
    <w:rsid w:val="00E60AA5"/>
    <w:rsid w:val="00E627A3"/>
    <w:rsid w:val="00E6363C"/>
    <w:rsid w:val="00E6514B"/>
    <w:rsid w:val="00E65F75"/>
    <w:rsid w:val="00E66D55"/>
    <w:rsid w:val="00E67A65"/>
    <w:rsid w:val="00E70316"/>
    <w:rsid w:val="00E71ED0"/>
    <w:rsid w:val="00E72464"/>
    <w:rsid w:val="00E748B7"/>
    <w:rsid w:val="00E824FB"/>
    <w:rsid w:val="00E826FA"/>
    <w:rsid w:val="00E828E9"/>
    <w:rsid w:val="00E82E78"/>
    <w:rsid w:val="00E854DD"/>
    <w:rsid w:val="00E85BE3"/>
    <w:rsid w:val="00E8699B"/>
    <w:rsid w:val="00E93C92"/>
    <w:rsid w:val="00E962B9"/>
    <w:rsid w:val="00EA1F7E"/>
    <w:rsid w:val="00EA49DE"/>
    <w:rsid w:val="00EA6B3E"/>
    <w:rsid w:val="00EA739C"/>
    <w:rsid w:val="00EB0585"/>
    <w:rsid w:val="00EB06B5"/>
    <w:rsid w:val="00EB10C8"/>
    <w:rsid w:val="00EB174A"/>
    <w:rsid w:val="00EB302F"/>
    <w:rsid w:val="00EB442B"/>
    <w:rsid w:val="00EB61CE"/>
    <w:rsid w:val="00EB6C77"/>
    <w:rsid w:val="00EB7CFC"/>
    <w:rsid w:val="00EC02EC"/>
    <w:rsid w:val="00EC100C"/>
    <w:rsid w:val="00EC4E49"/>
    <w:rsid w:val="00EC65C9"/>
    <w:rsid w:val="00ED1ABE"/>
    <w:rsid w:val="00ED4DE6"/>
    <w:rsid w:val="00ED7718"/>
    <w:rsid w:val="00EE05D5"/>
    <w:rsid w:val="00EE5661"/>
    <w:rsid w:val="00EE5CFE"/>
    <w:rsid w:val="00EE5D0D"/>
    <w:rsid w:val="00EE6FA2"/>
    <w:rsid w:val="00EF24B0"/>
    <w:rsid w:val="00EF3D46"/>
    <w:rsid w:val="00EF5203"/>
    <w:rsid w:val="00EF65B1"/>
    <w:rsid w:val="00EF6D77"/>
    <w:rsid w:val="00EF74FF"/>
    <w:rsid w:val="00EF7CE3"/>
    <w:rsid w:val="00F01BE6"/>
    <w:rsid w:val="00F01C75"/>
    <w:rsid w:val="00F021E0"/>
    <w:rsid w:val="00F049A9"/>
    <w:rsid w:val="00F10BBC"/>
    <w:rsid w:val="00F12930"/>
    <w:rsid w:val="00F21602"/>
    <w:rsid w:val="00F21D20"/>
    <w:rsid w:val="00F22685"/>
    <w:rsid w:val="00F22C27"/>
    <w:rsid w:val="00F238A2"/>
    <w:rsid w:val="00F239B6"/>
    <w:rsid w:val="00F24AA4"/>
    <w:rsid w:val="00F24B8C"/>
    <w:rsid w:val="00F25570"/>
    <w:rsid w:val="00F25EA8"/>
    <w:rsid w:val="00F30924"/>
    <w:rsid w:val="00F30A81"/>
    <w:rsid w:val="00F3166B"/>
    <w:rsid w:val="00F3174C"/>
    <w:rsid w:val="00F31F3D"/>
    <w:rsid w:val="00F32BAE"/>
    <w:rsid w:val="00F32F21"/>
    <w:rsid w:val="00F33114"/>
    <w:rsid w:val="00F334D8"/>
    <w:rsid w:val="00F33F35"/>
    <w:rsid w:val="00F341DF"/>
    <w:rsid w:val="00F34B37"/>
    <w:rsid w:val="00F368AD"/>
    <w:rsid w:val="00F36E70"/>
    <w:rsid w:val="00F37DA6"/>
    <w:rsid w:val="00F42338"/>
    <w:rsid w:val="00F42AA9"/>
    <w:rsid w:val="00F42F3E"/>
    <w:rsid w:val="00F51E5C"/>
    <w:rsid w:val="00F525E3"/>
    <w:rsid w:val="00F539F7"/>
    <w:rsid w:val="00F53C62"/>
    <w:rsid w:val="00F53D6B"/>
    <w:rsid w:val="00F5474A"/>
    <w:rsid w:val="00F54ECE"/>
    <w:rsid w:val="00F5578E"/>
    <w:rsid w:val="00F557F3"/>
    <w:rsid w:val="00F567E2"/>
    <w:rsid w:val="00F57DDD"/>
    <w:rsid w:val="00F6128B"/>
    <w:rsid w:val="00F65AEC"/>
    <w:rsid w:val="00F65C6A"/>
    <w:rsid w:val="00F6634A"/>
    <w:rsid w:val="00F70C1D"/>
    <w:rsid w:val="00F7251F"/>
    <w:rsid w:val="00F72D5D"/>
    <w:rsid w:val="00F74033"/>
    <w:rsid w:val="00F74BA6"/>
    <w:rsid w:val="00F760C8"/>
    <w:rsid w:val="00F80014"/>
    <w:rsid w:val="00F833DE"/>
    <w:rsid w:val="00F83948"/>
    <w:rsid w:val="00F84E45"/>
    <w:rsid w:val="00F85091"/>
    <w:rsid w:val="00F8666C"/>
    <w:rsid w:val="00F87E97"/>
    <w:rsid w:val="00F917D7"/>
    <w:rsid w:val="00F936AB"/>
    <w:rsid w:val="00F94805"/>
    <w:rsid w:val="00F96189"/>
    <w:rsid w:val="00FA49C8"/>
    <w:rsid w:val="00FA54FB"/>
    <w:rsid w:val="00FB033D"/>
    <w:rsid w:val="00FB05CB"/>
    <w:rsid w:val="00FB0E7C"/>
    <w:rsid w:val="00FB1073"/>
    <w:rsid w:val="00FB2E73"/>
    <w:rsid w:val="00FB35F8"/>
    <w:rsid w:val="00FB628E"/>
    <w:rsid w:val="00FB6957"/>
    <w:rsid w:val="00FB7BB3"/>
    <w:rsid w:val="00FC0506"/>
    <w:rsid w:val="00FC3807"/>
    <w:rsid w:val="00FC4246"/>
    <w:rsid w:val="00FC435A"/>
    <w:rsid w:val="00FC5751"/>
    <w:rsid w:val="00FC6BF4"/>
    <w:rsid w:val="00FC76CC"/>
    <w:rsid w:val="00FC7948"/>
    <w:rsid w:val="00FD1137"/>
    <w:rsid w:val="00FD2CB1"/>
    <w:rsid w:val="00FD3009"/>
    <w:rsid w:val="00FD375E"/>
    <w:rsid w:val="00FE0BB6"/>
    <w:rsid w:val="00FE4681"/>
    <w:rsid w:val="00FE6D5D"/>
    <w:rsid w:val="00FF0620"/>
    <w:rsid w:val="00FF0890"/>
    <w:rsid w:val="00FF2DD7"/>
    <w:rsid w:val="00FF45A3"/>
    <w:rsid w:val="00FF5CAA"/>
    <w:rsid w:val="00FF67A4"/>
    <w:rsid w:val="00FF6CB1"/>
    <w:rsid w:val="00FF7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03E269-4AEB-426A-913E-2CD89D2F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0B5"/>
    <w:pPr>
      <w:widowControl w:val="0"/>
      <w:jc w:val="both"/>
    </w:pPr>
    <w:rPr>
      <w:rFonts w:eastAsia="楷体_GB2312"/>
      <w:kern w:val="2"/>
      <w:sz w:val="21"/>
      <w:szCs w:val="24"/>
    </w:rPr>
  </w:style>
  <w:style w:type="paragraph" w:styleId="1">
    <w:name w:val="heading 1"/>
    <w:basedOn w:val="a"/>
    <w:next w:val="a"/>
    <w:qFormat/>
    <w:pPr>
      <w:spacing w:before="240" w:after="240"/>
      <w:outlineLvl w:val="0"/>
    </w:pPr>
    <w:rPr>
      <w:rFonts w:ascii="楷体_GB2312"/>
      <w:b/>
      <w:sz w:val="36"/>
      <w:szCs w:val="36"/>
    </w:rPr>
  </w:style>
  <w:style w:type="paragraph" w:styleId="2">
    <w:name w:val="heading 2"/>
    <w:basedOn w:val="a"/>
    <w:next w:val="a"/>
    <w:link w:val="2Char"/>
    <w:qFormat/>
    <w:pPr>
      <w:tabs>
        <w:tab w:val="left" w:pos="567"/>
      </w:tabs>
      <w:snapToGrid w:val="0"/>
      <w:spacing w:afterLines="50" w:after="156"/>
      <w:ind w:left="1134" w:hanging="1077"/>
      <w:outlineLvl w:val="1"/>
    </w:pPr>
    <w:rPr>
      <w:rFonts w:ascii="楷体_GB2312"/>
      <w:b/>
      <w:color w:val="0064E6"/>
      <w:sz w:val="24"/>
      <w:szCs w:val="21"/>
      <w:lang w:val="x-none" w:eastAsia="x-none" w:bidi="mn-Mong-CN"/>
    </w:rPr>
  </w:style>
  <w:style w:type="paragraph" w:styleId="3">
    <w:name w:val="heading 3"/>
    <w:basedOn w:val="a"/>
    <w:next w:val="a"/>
    <w:qFormat/>
    <w:pPr>
      <w:tabs>
        <w:tab w:val="left" w:pos="113"/>
      </w:tabs>
      <w:snapToGrid w:val="0"/>
      <w:spacing w:afterLines="50" w:after="156"/>
      <w:ind w:left="2778" w:hanging="2665"/>
      <w:outlineLvl w:val="2"/>
    </w:pPr>
    <w:rPr>
      <w:rFonts w:ascii="楷体_GB2312"/>
      <w:b/>
      <w:color w:val="0064E6"/>
      <w:szCs w:val="21"/>
    </w:rPr>
  </w:style>
  <w:style w:type="paragraph" w:styleId="4">
    <w:name w:val="heading 4"/>
    <w:basedOn w:val="3"/>
    <w:next w:val="a"/>
    <w:qFormat/>
    <w:pPr>
      <w:tabs>
        <w:tab w:val="clear" w:pos="113"/>
        <w:tab w:val="left" w:pos="360"/>
      </w:tabs>
      <w:ind w:left="360" w:hanging="42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2Char">
    <w:name w:val="标题 2 Char"/>
    <w:link w:val="2"/>
    <w:rPr>
      <w:rFonts w:ascii="楷体_GB2312" w:eastAsia="楷体_GB2312"/>
      <w:b/>
      <w:color w:val="0064E6"/>
      <w:kern w:val="2"/>
      <w:sz w:val="24"/>
      <w:szCs w:val="21"/>
    </w:rPr>
  </w:style>
  <w:style w:type="character" w:customStyle="1" w:styleId="Char">
    <w:name w:val="页眉 Char"/>
    <w:link w:val="a4"/>
    <w:rPr>
      <w:rFonts w:eastAsia="楷体_GB2312"/>
      <w:kern w:val="2"/>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lang w:val="x-none" w:eastAsia="x-none" w:bidi="mn-Mong-CN"/>
    </w:rPr>
  </w:style>
  <w:style w:type="paragraph" w:styleId="a5">
    <w:name w:val="Date"/>
    <w:basedOn w:val="a"/>
    <w:next w:val="a"/>
    <w:pPr>
      <w:ind w:leftChars="2500" w:left="100"/>
    </w:pPr>
  </w:style>
  <w:style w:type="paragraph" w:styleId="a6">
    <w:name w:val="Normal (Web)"/>
    <w:basedOn w:val="a"/>
    <w:pPr>
      <w:widowControl/>
      <w:spacing w:before="100" w:beforeAutospacing="1" w:after="100" w:afterAutospacing="1"/>
      <w:jc w:val="left"/>
    </w:pPr>
    <w:rPr>
      <w:rFonts w:ascii="宋体" w:eastAsia="宋体" w:hAnsi="宋体" w:cs="宋体"/>
      <w:kern w:val="0"/>
      <w:sz w:val="24"/>
    </w:rPr>
  </w:style>
  <w:style w:type="paragraph" w:styleId="a7">
    <w:name w:val="footer"/>
    <w:basedOn w:val="a"/>
    <w:pPr>
      <w:tabs>
        <w:tab w:val="center" w:pos="4153"/>
        <w:tab w:val="right" w:pos="8306"/>
      </w:tabs>
      <w:snapToGrid w:val="0"/>
      <w:jc w:val="left"/>
    </w:pPr>
    <w:rPr>
      <w:sz w:val="18"/>
      <w:szCs w:val="18"/>
    </w:rPr>
  </w:style>
  <w:style w:type="paragraph" w:styleId="a8">
    <w:name w:val="Balloon Text"/>
    <w:basedOn w:val="a"/>
    <w:rPr>
      <w:sz w:val="18"/>
      <w:szCs w:val="18"/>
    </w:rPr>
  </w:style>
  <w:style w:type="paragraph" w:styleId="a9">
    <w:name w:val="Title"/>
    <w:basedOn w:val="a"/>
    <w:next w:val="a"/>
    <w:link w:val="Char0"/>
    <w:qFormat/>
    <w:rsid w:val="00E127DD"/>
    <w:pPr>
      <w:spacing w:before="240" w:after="60"/>
      <w:jc w:val="center"/>
      <w:outlineLvl w:val="0"/>
    </w:pPr>
    <w:rPr>
      <w:rFonts w:ascii="Cambria" w:eastAsia="宋体" w:hAnsi="Cambria"/>
      <w:b/>
      <w:bCs/>
      <w:sz w:val="32"/>
      <w:szCs w:val="32"/>
      <w:lang w:val="x-none" w:eastAsia="x-none" w:bidi="mn-Mong-CN"/>
    </w:rPr>
  </w:style>
  <w:style w:type="character" w:customStyle="1" w:styleId="Char0">
    <w:name w:val="标题 Char"/>
    <w:link w:val="a9"/>
    <w:rsid w:val="00E127DD"/>
    <w:rPr>
      <w:rFonts w:ascii="Cambria"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6040">
      <w:bodyDiv w:val="1"/>
      <w:marLeft w:val="0"/>
      <w:marRight w:val="0"/>
      <w:marTop w:val="0"/>
      <w:marBottom w:val="0"/>
      <w:divBdr>
        <w:top w:val="none" w:sz="0" w:space="0" w:color="auto"/>
        <w:left w:val="none" w:sz="0" w:space="0" w:color="auto"/>
        <w:bottom w:val="none" w:sz="0" w:space="0" w:color="auto"/>
        <w:right w:val="none" w:sz="0" w:space="0" w:color="auto"/>
      </w:divBdr>
    </w:div>
    <w:div w:id="27070071">
      <w:bodyDiv w:val="1"/>
      <w:marLeft w:val="0"/>
      <w:marRight w:val="0"/>
      <w:marTop w:val="0"/>
      <w:marBottom w:val="0"/>
      <w:divBdr>
        <w:top w:val="none" w:sz="0" w:space="0" w:color="auto"/>
        <w:left w:val="none" w:sz="0" w:space="0" w:color="auto"/>
        <w:bottom w:val="none" w:sz="0" w:space="0" w:color="auto"/>
        <w:right w:val="none" w:sz="0" w:space="0" w:color="auto"/>
      </w:divBdr>
      <w:divsChild>
        <w:div w:id="812867434">
          <w:marLeft w:val="0"/>
          <w:marRight w:val="0"/>
          <w:marTop w:val="63"/>
          <w:marBottom w:val="100"/>
          <w:divBdr>
            <w:top w:val="none" w:sz="0" w:space="0" w:color="auto"/>
            <w:left w:val="none" w:sz="0" w:space="0" w:color="auto"/>
            <w:bottom w:val="none" w:sz="0" w:space="0" w:color="auto"/>
            <w:right w:val="none" w:sz="0" w:space="0" w:color="auto"/>
          </w:divBdr>
          <w:divsChild>
            <w:div w:id="1216160331">
              <w:marLeft w:val="0"/>
              <w:marRight w:val="0"/>
              <w:marTop w:val="0"/>
              <w:marBottom w:val="0"/>
              <w:divBdr>
                <w:top w:val="none" w:sz="0" w:space="0" w:color="auto"/>
                <w:left w:val="none" w:sz="0" w:space="0" w:color="auto"/>
                <w:bottom w:val="none" w:sz="0" w:space="0" w:color="auto"/>
                <w:right w:val="none" w:sz="0" w:space="0" w:color="auto"/>
              </w:divBdr>
              <w:divsChild>
                <w:div w:id="611941817">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39283222">
      <w:bodyDiv w:val="1"/>
      <w:marLeft w:val="0"/>
      <w:marRight w:val="0"/>
      <w:marTop w:val="0"/>
      <w:marBottom w:val="0"/>
      <w:divBdr>
        <w:top w:val="none" w:sz="0" w:space="0" w:color="auto"/>
        <w:left w:val="none" w:sz="0" w:space="0" w:color="auto"/>
        <w:bottom w:val="none" w:sz="0" w:space="0" w:color="auto"/>
        <w:right w:val="none" w:sz="0" w:space="0" w:color="auto"/>
      </w:divBdr>
      <w:divsChild>
        <w:div w:id="904529176">
          <w:marLeft w:val="0"/>
          <w:marRight w:val="0"/>
          <w:marTop w:val="63"/>
          <w:marBottom w:val="100"/>
          <w:divBdr>
            <w:top w:val="none" w:sz="0" w:space="0" w:color="auto"/>
            <w:left w:val="none" w:sz="0" w:space="0" w:color="auto"/>
            <w:bottom w:val="none" w:sz="0" w:space="0" w:color="auto"/>
            <w:right w:val="none" w:sz="0" w:space="0" w:color="auto"/>
          </w:divBdr>
          <w:divsChild>
            <w:div w:id="118304642">
              <w:marLeft w:val="0"/>
              <w:marRight w:val="0"/>
              <w:marTop w:val="0"/>
              <w:marBottom w:val="0"/>
              <w:divBdr>
                <w:top w:val="none" w:sz="0" w:space="0" w:color="auto"/>
                <w:left w:val="none" w:sz="0" w:space="0" w:color="auto"/>
                <w:bottom w:val="none" w:sz="0" w:space="0" w:color="auto"/>
                <w:right w:val="none" w:sz="0" w:space="0" w:color="auto"/>
              </w:divBdr>
              <w:divsChild>
                <w:div w:id="971179502">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51277152">
      <w:bodyDiv w:val="1"/>
      <w:marLeft w:val="0"/>
      <w:marRight w:val="0"/>
      <w:marTop w:val="0"/>
      <w:marBottom w:val="0"/>
      <w:divBdr>
        <w:top w:val="none" w:sz="0" w:space="0" w:color="auto"/>
        <w:left w:val="none" w:sz="0" w:space="0" w:color="auto"/>
        <w:bottom w:val="none" w:sz="0" w:space="0" w:color="auto"/>
        <w:right w:val="none" w:sz="0" w:space="0" w:color="auto"/>
      </w:divBdr>
    </w:div>
    <w:div w:id="123041043">
      <w:bodyDiv w:val="1"/>
      <w:marLeft w:val="0"/>
      <w:marRight w:val="0"/>
      <w:marTop w:val="0"/>
      <w:marBottom w:val="0"/>
      <w:divBdr>
        <w:top w:val="none" w:sz="0" w:space="0" w:color="auto"/>
        <w:left w:val="none" w:sz="0" w:space="0" w:color="auto"/>
        <w:bottom w:val="none" w:sz="0" w:space="0" w:color="auto"/>
        <w:right w:val="none" w:sz="0" w:space="0" w:color="auto"/>
      </w:divBdr>
      <w:divsChild>
        <w:div w:id="1716081340">
          <w:marLeft w:val="0"/>
          <w:marRight w:val="0"/>
          <w:marTop w:val="50"/>
          <w:marBottom w:val="100"/>
          <w:divBdr>
            <w:top w:val="none" w:sz="0" w:space="0" w:color="auto"/>
            <w:left w:val="none" w:sz="0" w:space="0" w:color="auto"/>
            <w:bottom w:val="none" w:sz="0" w:space="0" w:color="auto"/>
            <w:right w:val="none" w:sz="0" w:space="0" w:color="auto"/>
          </w:divBdr>
          <w:divsChild>
            <w:div w:id="108086016">
              <w:marLeft w:val="0"/>
              <w:marRight w:val="0"/>
              <w:marTop w:val="0"/>
              <w:marBottom w:val="0"/>
              <w:divBdr>
                <w:top w:val="none" w:sz="0" w:space="0" w:color="auto"/>
                <w:left w:val="none" w:sz="0" w:space="0" w:color="auto"/>
                <w:bottom w:val="none" w:sz="0" w:space="0" w:color="auto"/>
                <w:right w:val="none" w:sz="0" w:space="0" w:color="auto"/>
              </w:divBdr>
              <w:divsChild>
                <w:div w:id="1697463430">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168758342">
      <w:bodyDiv w:val="1"/>
      <w:marLeft w:val="0"/>
      <w:marRight w:val="0"/>
      <w:marTop w:val="0"/>
      <w:marBottom w:val="0"/>
      <w:divBdr>
        <w:top w:val="none" w:sz="0" w:space="0" w:color="auto"/>
        <w:left w:val="none" w:sz="0" w:space="0" w:color="auto"/>
        <w:bottom w:val="none" w:sz="0" w:space="0" w:color="auto"/>
        <w:right w:val="none" w:sz="0" w:space="0" w:color="auto"/>
      </w:divBdr>
      <w:divsChild>
        <w:div w:id="1924559920">
          <w:marLeft w:val="0"/>
          <w:marRight w:val="0"/>
          <w:marTop w:val="68"/>
          <w:marBottom w:val="100"/>
          <w:divBdr>
            <w:top w:val="none" w:sz="0" w:space="0" w:color="auto"/>
            <w:left w:val="none" w:sz="0" w:space="0" w:color="auto"/>
            <w:bottom w:val="none" w:sz="0" w:space="0" w:color="auto"/>
            <w:right w:val="none" w:sz="0" w:space="0" w:color="auto"/>
          </w:divBdr>
          <w:divsChild>
            <w:div w:id="879511193">
              <w:marLeft w:val="0"/>
              <w:marRight w:val="0"/>
              <w:marTop w:val="0"/>
              <w:marBottom w:val="0"/>
              <w:divBdr>
                <w:top w:val="none" w:sz="0" w:space="0" w:color="auto"/>
                <w:left w:val="none" w:sz="0" w:space="0" w:color="auto"/>
                <w:bottom w:val="none" w:sz="0" w:space="0" w:color="auto"/>
                <w:right w:val="none" w:sz="0" w:space="0" w:color="auto"/>
              </w:divBdr>
              <w:divsChild>
                <w:div w:id="1144852092">
                  <w:marLeft w:val="0"/>
                  <w:marRight w:val="0"/>
                  <w:marTop w:val="0"/>
                  <w:marBottom w:val="0"/>
                  <w:divBdr>
                    <w:top w:val="single" w:sz="6" w:space="10" w:color="DDDEDE"/>
                    <w:left w:val="single" w:sz="6" w:space="10" w:color="DDDEDE"/>
                    <w:bottom w:val="single" w:sz="6" w:space="10" w:color="DDDEDE"/>
                    <w:right w:val="single" w:sz="6" w:space="10" w:color="DDDEDE"/>
                  </w:divBdr>
                </w:div>
              </w:divsChild>
            </w:div>
          </w:divsChild>
        </w:div>
      </w:divsChild>
    </w:div>
    <w:div w:id="190076812">
      <w:bodyDiv w:val="1"/>
      <w:marLeft w:val="0"/>
      <w:marRight w:val="0"/>
      <w:marTop w:val="0"/>
      <w:marBottom w:val="0"/>
      <w:divBdr>
        <w:top w:val="none" w:sz="0" w:space="0" w:color="auto"/>
        <w:left w:val="none" w:sz="0" w:space="0" w:color="auto"/>
        <w:bottom w:val="none" w:sz="0" w:space="0" w:color="auto"/>
        <w:right w:val="none" w:sz="0" w:space="0" w:color="auto"/>
      </w:divBdr>
      <w:divsChild>
        <w:div w:id="2079860292">
          <w:marLeft w:val="0"/>
          <w:marRight w:val="0"/>
          <w:marTop w:val="63"/>
          <w:marBottom w:val="100"/>
          <w:divBdr>
            <w:top w:val="none" w:sz="0" w:space="0" w:color="auto"/>
            <w:left w:val="none" w:sz="0" w:space="0" w:color="auto"/>
            <w:bottom w:val="none" w:sz="0" w:space="0" w:color="auto"/>
            <w:right w:val="none" w:sz="0" w:space="0" w:color="auto"/>
          </w:divBdr>
          <w:divsChild>
            <w:div w:id="1789855477">
              <w:marLeft w:val="0"/>
              <w:marRight w:val="0"/>
              <w:marTop w:val="0"/>
              <w:marBottom w:val="0"/>
              <w:divBdr>
                <w:top w:val="none" w:sz="0" w:space="0" w:color="auto"/>
                <w:left w:val="none" w:sz="0" w:space="0" w:color="auto"/>
                <w:bottom w:val="none" w:sz="0" w:space="0" w:color="auto"/>
                <w:right w:val="none" w:sz="0" w:space="0" w:color="auto"/>
              </w:divBdr>
              <w:divsChild>
                <w:div w:id="1694376508">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190723339">
      <w:bodyDiv w:val="1"/>
      <w:marLeft w:val="0"/>
      <w:marRight w:val="0"/>
      <w:marTop w:val="0"/>
      <w:marBottom w:val="0"/>
      <w:divBdr>
        <w:top w:val="none" w:sz="0" w:space="0" w:color="auto"/>
        <w:left w:val="none" w:sz="0" w:space="0" w:color="auto"/>
        <w:bottom w:val="none" w:sz="0" w:space="0" w:color="auto"/>
        <w:right w:val="none" w:sz="0" w:space="0" w:color="auto"/>
      </w:divBdr>
      <w:divsChild>
        <w:div w:id="216010263">
          <w:marLeft w:val="0"/>
          <w:marRight w:val="0"/>
          <w:marTop w:val="68"/>
          <w:marBottom w:val="100"/>
          <w:divBdr>
            <w:top w:val="none" w:sz="0" w:space="0" w:color="auto"/>
            <w:left w:val="none" w:sz="0" w:space="0" w:color="auto"/>
            <w:bottom w:val="none" w:sz="0" w:space="0" w:color="auto"/>
            <w:right w:val="none" w:sz="0" w:space="0" w:color="auto"/>
          </w:divBdr>
          <w:divsChild>
            <w:div w:id="1878078691">
              <w:marLeft w:val="0"/>
              <w:marRight w:val="0"/>
              <w:marTop w:val="0"/>
              <w:marBottom w:val="0"/>
              <w:divBdr>
                <w:top w:val="none" w:sz="0" w:space="0" w:color="auto"/>
                <w:left w:val="none" w:sz="0" w:space="0" w:color="auto"/>
                <w:bottom w:val="none" w:sz="0" w:space="0" w:color="auto"/>
                <w:right w:val="none" w:sz="0" w:space="0" w:color="auto"/>
              </w:divBdr>
              <w:divsChild>
                <w:div w:id="1341202574">
                  <w:marLeft w:val="0"/>
                  <w:marRight w:val="0"/>
                  <w:marTop w:val="0"/>
                  <w:marBottom w:val="0"/>
                  <w:divBdr>
                    <w:top w:val="single" w:sz="6" w:space="10" w:color="DDDEDE"/>
                    <w:left w:val="single" w:sz="6" w:space="10" w:color="DDDEDE"/>
                    <w:bottom w:val="single" w:sz="6" w:space="10" w:color="DDDEDE"/>
                    <w:right w:val="single" w:sz="6" w:space="10" w:color="DDDEDE"/>
                  </w:divBdr>
                </w:div>
              </w:divsChild>
            </w:div>
          </w:divsChild>
        </w:div>
      </w:divsChild>
    </w:div>
    <w:div w:id="197862158">
      <w:bodyDiv w:val="1"/>
      <w:marLeft w:val="0"/>
      <w:marRight w:val="0"/>
      <w:marTop w:val="0"/>
      <w:marBottom w:val="0"/>
      <w:divBdr>
        <w:top w:val="none" w:sz="0" w:space="0" w:color="auto"/>
        <w:left w:val="none" w:sz="0" w:space="0" w:color="auto"/>
        <w:bottom w:val="none" w:sz="0" w:space="0" w:color="auto"/>
        <w:right w:val="none" w:sz="0" w:space="0" w:color="auto"/>
      </w:divBdr>
      <w:divsChild>
        <w:div w:id="14155960">
          <w:marLeft w:val="0"/>
          <w:marRight w:val="0"/>
          <w:marTop w:val="50"/>
          <w:marBottom w:val="100"/>
          <w:divBdr>
            <w:top w:val="none" w:sz="0" w:space="0" w:color="auto"/>
            <w:left w:val="none" w:sz="0" w:space="0" w:color="auto"/>
            <w:bottom w:val="none" w:sz="0" w:space="0" w:color="auto"/>
            <w:right w:val="none" w:sz="0" w:space="0" w:color="auto"/>
          </w:divBdr>
          <w:divsChild>
            <w:div w:id="1802309736">
              <w:marLeft w:val="0"/>
              <w:marRight w:val="0"/>
              <w:marTop w:val="0"/>
              <w:marBottom w:val="0"/>
              <w:divBdr>
                <w:top w:val="none" w:sz="0" w:space="0" w:color="auto"/>
                <w:left w:val="none" w:sz="0" w:space="0" w:color="auto"/>
                <w:bottom w:val="none" w:sz="0" w:space="0" w:color="auto"/>
                <w:right w:val="none" w:sz="0" w:space="0" w:color="auto"/>
              </w:divBdr>
              <w:divsChild>
                <w:div w:id="2021544902">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200754760">
      <w:bodyDiv w:val="1"/>
      <w:marLeft w:val="0"/>
      <w:marRight w:val="0"/>
      <w:marTop w:val="0"/>
      <w:marBottom w:val="0"/>
      <w:divBdr>
        <w:top w:val="none" w:sz="0" w:space="0" w:color="auto"/>
        <w:left w:val="none" w:sz="0" w:space="0" w:color="auto"/>
        <w:bottom w:val="none" w:sz="0" w:space="0" w:color="auto"/>
        <w:right w:val="none" w:sz="0" w:space="0" w:color="auto"/>
      </w:divBdr>
      <w:divsChild>
        <w:div w:id="1611203281">
          <w:marLeft w:val="0"/>
          <w:marRight w:val="0"/>
          <w:marTop w:val="75"/>
          <w:marBottom w:val="100"/>
          <w:divBdr>
            <w:top w:val="none" w:sz="0" w:space="0" w:color="auto"/>
            <w:left w:val="none" w:sz="0" w:space="0" w:color="auto"/>
            <w:bottom w:val="none" w:sz="0" w:space="0" w:color="auto"/>
            <w:right w:val="none" w:sz="0" w:space="0" w:color="auto"/>
          </w:divBdr>
          <w:divsChild>
            <w:div w:id="243613209">
              <w:marLeft w:val="0"/>
              <w:marRight w:val="0"/>
              <w:marTop w:val="0"/>
              <w:marBottom w:val="0"/>
              <w:divBdr>
                <w:top w:val="none" w:sz="0" w:space="0" w:color="auto"/>
                <w:left w:val="none" w:sz="0" w:space="0" w:color="auto"/>
                <w:bottom w:val="none" w:sz="0" w:space="0" w:color="auto"/>
                <w:right w:val="none" w:sz="0" w:space="0" w:color="auto"/>
              </w:divBdr>
              <w:divsChild>
                <w:div w:id="993218646">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201065734">
      <w:bodyDiv w:val="1"/>
      <w:marLeft w:val="0"/>
      <w:marRight w:val="0"/>
      <w:marTop w:val="0"/>
      <w:marBottom w:val="0"/>
      <w:divBdr>
        <w:top w:val="none" w:sz="0" w:space="0" w:color="auto"/>
        <w:left w:val="none" w:sz="0" w:space="0" w:color="auto"/>
        <w:bottom w:val="none" w:sz="0" w:space="0" w:color="auto"/>
        <w:right w:val="none" w:sz="0" w:space="0" w:color="auto"/>
      </w:divBdr>
      <w:divsChild>
        <w:div w:id="782923511">
          <w:marLeft w:val="0"/>
          <w:marRight w:val="0"/>
          <w:marTop w:val="68"/>
          <w:marBottom w:val="100"/>
          <w:divBdr>
            <w:top w:val="none" w:sz="0" w:space="0" w:color="auto"/>
            <w:left w:val="none" w:sz="0" w:space="0" w:color="auto"/>
            <w:bottom w:val="none" w:sz="0" w:space="0" w:color="auto"/>
            <w:right w:val="none" w:sz="0" w:space="0" w:color="auto"/>
          </w:divBdr>
          <w:divsChild>
            <w:div w:id="206719119">
              <w:marLeft w:val="0"/>
              <w:marRight w:val="0"/>
              <w:marTop w:val="0"/>
              <w:marBottom w:val="0"/>
              <w:divBdr>
                <w:top w:val="none" w:sz="0" w:space="0" w:color="auto"/>
                <w:left w:val="none" w:sz="0" w:space="0" w:color="auto"/>
                <w:bottom w:val="none" w:sz="0" w:space="0" w:color="auto"/>
                <w:right w:val="none" w:sz="0" w:space="0" w:color="auto"/>
              </w:divBdr>
              <w:divsChild>
                <w:div w:id="528571262">
                  <w:marLeft w:val="0"/>
                  <w:marRight w:val="0"/>
                  <w:marTop w:val="0"/>
                  <w:marBottom w:val="0"/>
                  <w:divBdr>
                    <w:top w:val="single" w:sz="6" w:space="10" w:color="DDDEDE"/>
                    <w:left w:val="single" w:sz="6" w:space="10" w:color="DDDEDE"/>
                    <w:bottom w:val="single" w:sz="6" w:space="10" w:color="DDDEDE"/>
                    <w:right w:val="single" w:sz="6" w:space="10" w:color="DDDEDE"/>
                  </w:divBdr>
                </w:div>
              </w:divsChild>
            </w:div>
          </w:divsChild>
        </w:div>
      </w:divsChild>
    </w:div>
    <w:div w:id="247883334">
      <w:bodyDiv w:val="1"/>
      <w:marLeft w:val="0"/>
      <w:marRight w:val="0"/>
      <w:marTop w:val="0"/>
      <w:marBottom w:val="0"/>
      <w:divBdr>
        <w:top w:val="none" w:sz="0" w:space="0" w:color="auto"/>
        <w:left w:val="none" w:sz="0" w:space="0" w:color="auto"/>
        <w:bottom w:val="none" w:sz="0" w:space="0" w:color="auto"/>
        <w:right w:val="none" w:sz="0" w:space="0" w:color="auto"/>
      </w:divBdr>
      <w:divsChild>
        <w:div w:id="624428429">
          <w:marLeft w:val="0"/>
          <w:marRight w:val="0"/>
          <w:marTop w:val="50"/>
          <w:marBottom w:val="100"/>
          <w:divBdr>
            <w:top w:val="none" w:sz="0" w:space="0" w:color="auto"/>
            <w:left w:val="none" w:sz="0" w:space="0" w:color="auto"/>
            <w:bottom w:val="none" w:sz="0" w:space="0" w:color="auto"/>
            <w:right w:val="none" w:sz="0" w:space="0" w:color="auto"/>
          </w:divBdr>
          <w:divsChild>
            <w:div w:id="15272244">
              <w:marLeft w:val="0"/>
              <w:marRight w:val="0"/>
              <w:marTop w:val="0"/>
              <w:marBottom w:val="0"/>
              <w:divBdr>
                <w:top w:val="none" w:sz="0" w:space="0" w:color="auto"/>
                <w:left w:val="none" w:sz="0" w:space="0" w:color="auto"/>
                <w:bottom w:val="none" w:sz="0" w:space="0" w:color="auto"/>
                <w:right w:val="none" w:sz="0" w:space="0" w:color="auto"/>
              </w:divBdr>
              <w:divsChild>
                <w:div w:id="1797068668">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260601344">
      <w:bodyDiv w:val="1"/>
      <w:marLeft w:val="0"/>
      <w:marRight w:val="0"/>
      <w:marTop w:val="0"/>
      <w:marBottom w:val="0"/>
      <w:divBdr>
        <w:top w:val="none" w:sz="0" w:space="0" w:color="auto"/>
        <w:left w:val="none" w:sz="0" w:space="0" w:color="auto"/>
        <w:bottom w:val="none" w:sz="0" w:space="0" w:color="auto"/>
        <w:right w:val="none" w:sz="0" w:space="0" w:color="auto"/>
      </w:divBdr>
      <w:divsChild>
        <w:div w:id="824010005">
          <w:marLeft w:val="0"/>
          <w:marRight w:val="0"/>
          <w:marTop w:val="63"/>
          <w:marBottom w:val="100"/>
          <w:divBdr>
            <w:top w:val="none" w:sz="0" w:space="0" w:color="auto"/>
            <w:left w:val="none" w:sz="0" w:space="0" w:color="auto"/>
            <w:bottom w:val="none" w:sz="0" w:space="0" w:color="auto"/>
            <w:right w:val="none" w:sz="0" w:space="0" w:color="auto"/>
          </w:divBdr>
          <w:divsChild>
            <w:div w:id="2111048579">
              <w:marLeft w:val="0"/>
              <w:marRight w:val="0"/>
              <w:marTop w:val="0"/>
              <w:marBottom w:val="0"/>
              <w:divBdr>
                <w:top w:val="none" w:sz="0" w:space="0" w:color="auto"/>
                <w:left w:val="none" w:sz="0" w:space="0" w:color="auto"/>
                <w:bottom w:val="none" w:sz="0" w:space="0" w:color="auto"/>
                <w:right w:val="none" w:sz="0" w:space="0" w:color="auto"/>
              </w:divBdr>
              <w:divsChild>
                <w:div w:id="503513305">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321542431">
      <w:bodyDiv w:val="1"/>
      <w:marLeft w:val="0"/>
      <w:marRight w:val="0"/>
      <w:marTop w:val="0"/>
      <w:marBottom w:val="0"/>
      <w:divBdr>
        <w:top w:val="none" w:sz="0" w:space="0" w:color="auto"/>
        <w:left w:val="none" w:sz="0" w:space="0" w:color="auto"/>
        <w:bottom w:val="none" w:sz="0" w:space="0" w:color="auto"/>
        <w:right w:val="none" w:sz="0" w:space="0" w:color="auto"/>
      </w:divBdr>
      <w:divsChild>
        <w:div w:id="94635616">
          <w:marLeft w:val="0"/>
          <w:marRight w:val="0"/>
          <w:marTop w:val="68"/>
          <w:marBottom w:val="100"/>
          <w:divBdr>
            <w:top w:val="none" w:sz="0" w:space="0" w:color="auto"/>
            <w:left w:val="none" w:sz="0" w:space="0" w:color="auto"/>
            <w:bottom w:val="none" w:sz="0" w:space="0" w:color="auto"/>
            <w:right w:val="none" w:sz="0" w:space="0" w:color="auto"/>
          </w:divBdr>
          <w:divsChild>
            <w:div w:id="797652692">
              <w:marLeft w:val="0"/>
              <w:marRight w:val="0"/>
              <w:marTop w:val="0"/>
              <w:marBottom w:val="0"/>
              <w:divBdr>
                <w:top w:val="none" w:sz="0" w:space="0" w:color="auto"/>
                <w:left w:val="none" w:sz="0" w:space="0" w:color="auto"/>
                <w:bottom w:val="none" w:sz="0" w:space="0" w:color="auto"/>
                <w:right w:val="none" w:sz="0" w:space="0" w:color="auto"/>
              </w:divBdr>
              <w:divsChild>
                <w:div w:id="1643196834">
                  <w:marLeft w:val="0"/>
                  <w:marRight w:val="0"/>
                  <w:marTop w:val="0"/>
                  <w:marBottom w:val="0"/>
                  <w:divBdr>
                    <w:top w:val="single" w:sz="6" w:space="10" w:color="DDDEDE"/>
                    <w:left w:val="single" w:sz="6" w:space="10" w:color="DDDEDE"/>
                    <w:bottom w:val="single" w:sz="6" w:space="10" w:color="DDDEDE"/>
                    <w:right w:val="single" w:sz="6" w:space="10" w:color="DDDEDE"/>
                  </w:divBdr>
                </w:div>
              </w:divsChild>
            </w:div>
          </w:divsChild>
        </w:div>
      </w:divsChild>
    </w:div>
    <w:div w:id="404493930">
      <w:bodyDiv w:val="1"/>
      <w:marLeft w:val="0"/>
      <w:marRight w:val="0"/>
      <w:marTop w:val="0"/>
      <w:marBottom w:val="0"/>
      <w:divBdr>
        <w:top w:val="none" w:sz="0" w:space="0" w:color="auto"/>
        <w:left w:val="none" w:sz="0" w:space="0" w:color="auto"/>
        <w:bottom w:val="none" w:sz="0" w:space="0" w:color="auto"/>
        <w:right w:val="none" w:sz="0" w:space="0" w:color="auto"/>
      </w:divBdr>
      <w:divsChild>
        <w:div w:id="1897472830">
          <w:marLeft w:val="0"/>
          <w:marRight w:val="0"/>
          <w:marTop w:val="68"/>
          <w:marBottom w:val="100"/>
          <w:divBdr>
            <w:top w:val="none" w:sz="0" w:space="0" w:color="auto"/>
            <w:left w:val="none" w:sz="0" w:space="0" w:color="auto"/>
            <w:bottom w:val="none" w:sz="0" w:space="0" w:color="auto"/>
            <w:right w:val="none" w:sz="0" w:space="0" w:color="auto"/>
          </w:divBdr>
          <w:divsChild>
            <w:div w:id="742337011">
              <w:marLeft w:val="0"/>
              <w:marRight w:val="0"/>
              <w:marTop w:val="0"/>
              <w:marBottom w:val="0"/>
              <w:divBdr>
                <w:top w:val="single" w:sz="6" w:space="10" w:color="DDDEDE"/>
                <w:left w:val="single" w:sz="6" w:space="10" w:color="DDDEDE"/>
                <w:bottom w:val="single" w:sz="6" w:space="10" w:color="DDDEDE"/>
                <w:right w:val="single" w:sz="6" w:space="10" w:color="DDDEDE"/>
              </w:divBdr>
              <w:divsChild>
                <w:div w:id="8953174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470177437">
      <w:bodyDiv w:val="1"/>
      <w:marLeft w:val="0"/>
      <w:marRight w:val="0"/>
      <w:marTop w:val="0"/>
      <w:marBottom w:val="0"/>
      <w:divBdr>
        <w:top w:val="none" w:sz="0" w:space="0" w:color="auto"/>
        <w:left w:val="none" w:sz="0" w:space="0" w:color="auto"/>
        <w:bottom w:val="none" w:sz="0" w:space="0" w:color="auto"/>
        <w:right w:val="none" w:sz="0" w:space="0" w:color="auto"/>
      </w:divBdr>
      <w:divsChild>
        <w:div w:id="1600328362">
          <w:marLeft w:val="0"/>
          <w:marRight w:val="0"/>
          <w:marTop w:val="63"/>
          <w:marBottom w:val="100"/>
          <w:divBdr>
            <w:top w:val="none" w:sz="0" w:space="0" w:color="auto"/>
            <w:left w:val="none" w:sz="0" w:space="0" w:color="auto"/>
            <w:bottom w:val="none" w:sz="0" w:space="0" w:color="auto"/>
            <w:right w:val="none" w:sz="0" w:space="0" w:color="auto"/>
          </w:divBdr>
          <w:divsChild>
            <w:div w:id="1637952721">
              <w:marLeft w:val="0"/>
              <w:marRight w:val="0"/>
              <w:marTop w:val="0"/>
              <w:marBottom w:val="0"/>
              <w:divBdr>
                <w:top w:val="none" w:sz="0" w:space="0" w:color="auto"/>
                <w:left w:val="none" w:sz="0" w:space="0" w:color="auto"/>
                <w:bottom w:val="none" w:sz="0" w:space="0" w:color="auto"/>
                <w:right w:val="none" w:sz="0" w:space="0" w:color="auto"/>
              </w:divBdr>
              <w:divsChild>
                <w:div w:id="995647881">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479003967">
      <w:bodyDiv w:val="1"/>
      <w:marLeft w:val="0"/>
      <w:marRight w:val="0"/>
      <w:marTop w:val="0"/>
      <w:marBottom w:val="0"/>
      <w:divBdr>
        <w:top w:val="none" w:sz="0" w:space="0" w:color="auto"/>
        <w:left w:val="none" w:sz="0" w:space="0" w:color="auto"/>
        <w:bottom w:val="none" w:sz="0" w:space="0" w:color="auto"/>
        <w:right w:val="none" w:sz="0" w:space="0" w:color="auto"/>
      </w:divBdr>
    </w:div>
    <w:div w:id="497891470">
      <w:bodyDiv w:val="1"/>
      <w:marLeft w:val="0"/>
      <w:marRight w:val="0"/>
      <w:marTop w:val="0"/>
      <w:marBottom w:val="0"/>
      <w:divBdr>
        <w:top w:val="none" w:sz="0" w:space="0" w:color="auto"/>
        <w:left w:val="none" w:sz="0" w:space="0" w:color="auto"/>
        <w:bottom w:val="none" w:sz="0" w:space="0" w:color="auto"/>
        <w:right w:val="none" w:sz="0" w:space="0" w:color="auto"/>
      </w:divBdr>
      <w:divsChild>
        <w:div w:id="1095395416">
          <w:marLeft w:val="0"/>
          <w:marRight w:val="0"/>
          <w:marTop w:val="63"/>
          <w:marBottom w:val="100"/>
          <w:divBdr>
            <w:top w:val="none" w:sz="0" w:space="0" w:color="auto"/>
            <w:left w:val="none" w:sz="0" w:space="0" w:color="auto"/>
            <w:bottom w:val="none" w:sz="0" w:space="0" w:color="auto"/>
            <w:right w:val="none" w:sz="0" w:space="0" w:color="auto"/>
          </w:divBdr>
          <w:divsChild>
            <w:div w:id="627514508">
              <w:marLeft w:val="0"/>
              <w:marRight w:val="0"/>
              <w:marTop w:val="0"/>
              <w:marBottom w:val="0"/>
              <w:divBdr>
                <w:top w:val="none" w:sz="0" w:space="0" w:color="auto"/>
                <w:left w:val="none" w:sz="0" w:space="0" w:color="auto"/>
                <w:bottom w:val="none" w:sz="0" w:space="0" w:color="auto"/>
                <w:right w:val="none" w:sz="0" w:space="0" w:color="auto"/>
              </w:divBdr>
              <w:divsChild>
                <w:div w:id="419984860">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543642667">
      <w:bodyDiv w:val="1"/>
      <w:marLeft w:val="0"/>
      <w:marRight w:val="0"/>
      <w:marTop w:val="0"/>
      <w:marBottom w:val="0"/>
      <w:divBdr>
        <w:top w:val="none" w:sz="0" w:space="0" w:color="auto"/>
        <w:left w:val="none" w:sz="0" w:space="0" w:color="auto"/>
        <w:bottom w:val="none" w:sz="0" w:space="0" w:color="auto"/>
        <w:right w:val="none" w:sz="0" w:space="0" w:color="auto"/>
      </w:divBdr>
      <w:divsChild>
        <w:div w:id="920338671">
          <w:marLeft w:val="0"/>
          <w:marRight w:val="0"/>
          <w:marTop w:val="63"/>
          <w:marBottom w:val="100"/>
          <w:divBdr>
            <w:top w:val="none" w:sz="0" w:space="0" w:color="auto"/>
            <w:left w:val="none" w:sz="0" w:space="0" w:color="auto"/>
            <w:bottom w:val="none" w:sz="0" w:space="0" w:color="auto"/>
            <w:right w:val="none" w:sz="0" w:space="0" w:color="auto"/>
          </w:divBdr>
          <w:divsChild>
            <w:div w:id="1843470046">
              <w:marLeft w:val="0"/>
              <w:marRight w:val="0"/>
              <w:marTop w:val="0"/>
              <w:marBottom w:val="0"/>
              <w:divBdr>
                <w:top w:val="none" w:sz="0" w:space="0" w:color="auto"/>
                <w:left w:val="none" w:sz="0" w:space="0" w:color="auto"/>
                <w:bottom w:val="none" w:sz="0" w:space="0" w:color="auto"/>
                <w:right w:val="none" w:sz="0" w:space="0" w:color="auto"/>
              </w:divBdr>
              <w:divsChild>
                <w:div w:id="465899200">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583880908">
      <w:bodyDiv w:val="1"/>
      <w:marLeft w:val="0"/>
      <w:marRight w:val="0"/>
      <w:marTop w:val="0"/>
      <w:marBottom w:val="0"/>
      <w:divBdr>
        <w:top w:val="none" w:sz="0" w:space="0" w:color="auto"/>
        <w:left w:val="none" w:sz="0" w:space="0" w:color="auto"/>
        <w:bottom w:val="none" w:sz="0" w:space="0" w:color="auto"/>
        <w:right w:val="none" w:sz="0" w:space="0" w:color="auto"/>
      </w:divBdr>
    </w:div>
    <w:div w:id="602805916">
      <w:bodyDiv w:val="1"/>
      <w:marLeft w:val="0"/>
      <w:marRight w:val="0"/>
      <w:marTop w:val="0"/>
      <w:marBottom w:val="0"/>
      <w:divBdr>
        <w:top w:val="none" w:sz="0" w:space="0" w:color="auto"/>
        <w:left w:val="none" w:sz="0" w:space="0" w:color="auto"/>
        <w:bottom w:val="none" w:sz="0" w:space="0" w:color="auto"/>
        <w:right w:val="none" w:sz="0" w:space="0" w:color="auto"/>
      </w:divBdr>
      <w:divsChild>
        <w:div w:id="1288463121">
          <w:marLeft w:val="0"/>
          <w:marRight w:val="0"/>
          <w:marTop w:val="50"/>
          <w:marBottom w:val="100"/>
          <w:divBdr>
            <w:top w:val="none" w:sz="0" w:space="0" w:color="auto"/>
            <w:left w:val="none" w:sz="0" w:space="0" w:color="auto"/>
            <w:bottom w:val="none" w:sz="0" w:space="0" w:color="auto"/>
            <w:right w:val="none" w:sz="0" w:space="0" w:color="auto"/>
          </w:divBdr>
          <w:divsChild>
            <w:div w:id="1800491773">
              <w:marLeft w:val="0"/>
              <w:marRight w:val="0"/>
              <w:marTop w:val="0"/>
              <w:marBottom w:val="0"/>
              <w:divBdr>
                <w:top w:val="none" w:sz="0" w:space="0" w:color="auto"/>
                <w:left w:val="none" w:sz="0" w:space="0" w:color="auto"/>
                <w:bottom w:val="none" w:sz="0" w:space="0" w:color="auto"/>
                <w:right w:val="none" w:sz="0" w:space="0" w:color="auto"/>
              </w:divBdr>
              <w:divsChild>
                <w:div w:id="1650666875">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656498786">
      <w:bodyDiv w:val="1"/>
      <w:marLeft w:val="0"/>
      <w:marRight w:val="0"/>
      <w:marTop w:val="0"/>
      <w:marBottom w:val="0"/>
      <w:divBdr>
        <w:top w:val="none" w:sz="0" w:space="0" w:color="auto"/>
        <w:left w:val="none" w:sz="0" w:space="0" w:color="auto"/>
        <w:bottom w:val="none" w:sz="0" w:space="0" w:color="auto"/>
        <w:right w:val="none" w:sz="0" w:space="0" w:color="auto"/>
      </w:divBdr>
      <w:divsChild>
        <w:div w:id="1020396455">
          <w:marLeft w:val="0"/>
          <w:marRight w:val="0"/>
          <w:marTop w:val="63"/>
          <w:marBottom w:val="100"/>
          <w:divBdr>
            <w:top w:val="none" w:sz="0" w:space="0" w:color="auto"/>
            <w:left w:val="none" w:sz="0" w:space="0" w:color="auto"/>
            <w:bottom w:val="none" w:sz="0" w:space="0" w:color="auto"/>
            <w:right w:val="none" w:sz="0" w:space="0" w:color="auto"/>
          </w:divBdr>
          <w:divsChild>
            <w:div w:id="1131902499">
              <w:marLeft w:val="0"/>
              <w:marRight w:val="0"/>
              <w:marTop w:val="0"/>
              <w:marBottom w:val="0"/>
              <w:divBdr>
                <w:top w:val="none" w:sz="0" w:space="0" w:color="auto"/>
                <w:left w:val="none" w:sz="0" w:space="0" w:color="auto"/>
                <w:bottom w:val="none" w:sz="0" w:space="0" w:color="auto"/>
                <w:right w:val="none" w:sz="0" w:space="0" w:color="auto"/>
              </w:divBdr>
              <w:divsChild>
                <w:div w:id="784807498">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657079192">
      <w:bodyDiv w:val="1"/>
      <w:marLeft w:val="0"/>
      <w:marRight w:val="0"/>
      <w:marTop w:val="0"/>
      <w:marBottom w:val="0"/>
      <w:divBdr>
        <w:top w:val="none" w:sz="0" w:space="0" w:color="auto"/>
        <w:left w:val="none" w:sz="0" w:space="0" w:color="auto"/>
        <w:bottom w:val="none" w:sz="0" w:space="0" w:color="auto"/>
        <w:right w:val="none" w:sz="0" w:space="0" w:color="auto"/>
      </w:divBdr>
      <w:divsChild>
        <w:div w:id="472217519">
          <w:marLeft w:val="0"/>
          <w:marRight w:val="0"/>
          <w:marTop w:val="68"/>
          <w:marBottom w:val="100"/>
          <w:divBdr>
            <w:top w:val="none" w:sz="0" w:space="0" w:color="auto"/>
            <w:left w:val="none" w:sz="0" w:space="0" w:color="auto"/>
            <w:bottom w:val="none" w:sz="0" w:space="0" w:color="auto"/>
            <w:right w:val="none" w:sz="0" w:space="0" w:color="auto"/>
          </w:divBdr>
          <w:divsChild>
            <w:div w:id="236983478">
              <w:marLeft w:val="0"/>
              <w:marRight w:val="0"/>
              <w:marTop w:val="0"/>
              <w:marBottom w:val="0"/>
              <w:divBdr>
                <w:top w:val="none" w:sz="0" w:space="0" w:color="auto"/>
                <w:left w:val="none" w:sz="0" w:space="0" w:color="auto"/>
                <w:bottom w:val="none" w:sz="0" w:space="0" w:color="auto"/>
                <w:right w:val="none" w:sz="0" w:space="0" w:color="auto"/>
              </w:divBdr>
              <w:divsChild>
                <w:div w:id="340662277">
                  <w:marLeft w:val="0"/>
                  <w:marRight w:val="0"/>
                  <w:marTop w:val="0"/>
                  <w:marBottom w:val="0"/>
                  <w:divBdr>
                    <w:top w:val="single" w:sz="6" w:space="10" w:color="DDDEDE"/>
                    <w:left w:val="single" w:sz="6" w:space="10" w:color="DDDEDE"/>
                    <w:bottom w:val="single" w:sz="6" w:space="10" w:color="DDDEDE"/>
                    <w:right w:val="single" w:sz="6" w:space="10" w:color="DDDEDE"/>
                  </w:divBdr>
                </w:div>
              </w:divsChild>
            </w:div>
          </w:divsChild>
        </w:div>
      </w:divsChild>
    </w:div>
    <w:div w:id="672924690">
      <w:bodyDiv w:val="1"/>
      <w:marLeft w:val="0"/>
      <w:marRight w:val="0"/>
      <w:marTop w:val="0"/>
      <w:marBottom w:val="0"/>
      <w:divBdr>
        <w:top w:val="none" w:sz="0" w:space="0" w:color="auto"/>
        <w:left w:val="none" w:sz="0" w:space="0" w:color="auto"/>
        <w:bottom w:val="none" w:sz="0" w:space="0" w:color="auto"/>
        <w:right w:val="none" w:sz="0" w:space="0" w:color="auto"/>
      </w:divBdr>
      <w:divsChild>
        <w:div w:id="1740052603">
          <w:marLeft w:val="0"/>
          <w:marRight w:val="0"/>
          <w:marTop w:val="50"/>
          <w:marBottom w:val="100"/>
          <w:divBdr>
            <w:top w:val="none" w:sz="0" w:space="0" w:color="auto"/>
            <w:left w:val="none" w:sz="0" w:space="0" w:color="auto"/>
            <w:bottom w:val="none" w:sz="0" w:space="0" w:color="auto"/>
            <w:right w:val="none" w:sz="0" w:space="0" w:color="auto"/>
          </w:divBdr>
          <w:divsChild>
            <w:div w:id="1475948980">
              <w:marLeft w:val="0"/>
              <w:marRight w:val="0"/>
              <w:marTop w:val="0"/>
              <w:marBottom w:val="0"/>
              <w:divBdr>
                <w:top w:val="none" w:sz="0" w:space="0" w:color="auto"/>
                <w:left w:val="none" w:sz="0" w:space="0" w:color="auto"/>
                <w:bottom w:val="none" w:sz="0" w:space="0" w:color="auto"/>
                <w:right w:val="none" w:sz="0" w:space="0" w:color="auto"/>
              </w:divBdr>
              <w:divsChild>
                <w:div w:id="207422013">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691953189">
      <w:bodyDiv w:val="1"/>
      <w:marLeft w:val="0"/>
      <w:marRight w:val="0"/>
      <w:marTop w:val="0"/>
      <w:marBottom w:val="0"/>
      <w:divBdr>
        <w:top w:val="none" w:sz="0" w:space="0" w:color="auto"/>
        <w:left w:val="none" w:sz="0" w:space="0" w:color="auto"/>
        <w:bottom w:val="none" w:sz="0" w:space="0" w:color="auto"/>
        <w:right w:val="none" w:sz="0" w:space="0" w:color="auto"/>
      </w:divBdr>
      <w:divsChild>
        <w:div w:id="1946839502">
          <w:marLeft w:val="0"/>
          <w:marRight w:val="0"/>
          <w:marTop w:val="63"/>
          <w:marBottom w:val="100"/>
          <w:divBdr>
            <w:top w:val="none" w:sz="0" w:space="0" w:color="auto"/>
            <w:left w:val="none" w:sz="0" w:space="0" w:color="auto"/>
            <w:bottom w:val="none" w:sz="0" w:space="0" w:color="auto"/>
            <w:right w:val="none" w:sz="0" w:space="0" w:color="auto"/>
          </w:divBdr>
          <w:divsChild>
            <w:div w:id="764888008">
              <w:marLeft w:val="0"/>
              <w:marRight w:val="0"/>
              <w:marTop w:val="0"/>
              <w:marBottom w:val="0"/>
              <w:divBdr>
                <w:top w:val="none" w:sz="0" w:space="0" w:color="auto"/>
                <w:left w:val="none" w:sz="0" w:space="0" w:color="auto"/>
                <w:bottom w:val="none" w:sz="0" w:space="0" w:color="auto"/>
                <w:right w:val="none" w:sz="0" w:space="0" w:color="auto"/>
              </w:divBdr>
              <w:divsChild>
                <w:div w:id="2081831958">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703209800">
      <w:bodyDiv w:val="1"/>
      <w:marLeft w:val="0"/>
      <w:marRight w:val="0"/>
      <w:marTop w:val="0"/>
      <w:marBottom w:val="0"/>
      <w:divBdr>
        <w:top w:val="none" w:sz="0" w:space="0" w:color="auto"/>
        <w:left w:val="none" w:sz="0" w:space="0" w:color="auto"/>
        <w:bottom w:val="none" w:sz="0" w:space="0" w:color="auto"/>
        <w:right w:val="none" w:sz="0" w:space="0" w:color="auto"/>
      </w:divBdr>
      <w:divsChild>
        <w:div w:id="843668964">
          <w:marLeft w:val="0"/>
          <w:marRight w:val="0"/>
          <w:marTop w:val="50"/>
          <w:marBottom w:val="100"/>
          <w:divBdr>
            <w:top w:val="none" w:sz="0" w:space="0" w:color="auto"/>
            <w:left w:val="none" w:sz="0" w:space="0" w:color="auto"/>
            <w:bottom w:val="none" w:sz="0" w:space="0" w:color="auto"/>
            <w:right w:val="none" w:sz="0" w:space="0" w:color="auto"/>
          </w:divBdr>
          <w:divsChild>
            <w:div w:id="1566721103">
              <w:marLeft w:val="0"/>
              <w:marRight w:val="0"/>
              <w:marTop w:val="0"/>
              <w:marBottom w:val="0"/>
              <w:divBdr>
                <w:top w:val="none" w:sz="0" w:space="0" w:color="auto"/>
                <w:left w:val="none" w:sz="0" w:space="0" w:color="auto"/>
                <w:bottom w:val="none" w:sz="0" w:space="0" w:color="auto"/>
                <w:right w:val="none" w:sz="0" w:space="0" w:color="auto"/>
              </w:divBdr>
              <w:divsChild>
                <w:div w:id="1834254124">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706106996">
      <w:bodyDiv w:val="1"/>
      <w:marLeft w:val="0"/>
      <w:marRight w:val="0"/>
      <w:marTop w:val="0"/>
      <w:marBottom w:val="0"/>
      <w:divBdr>
        <w:top w:val="none" w:sz="0" w:space="0" w:color="auto"/>
        <w:left w:val="none" w:sz="0" w:space="0" w:color="auto"/>
        <w:bottom w:val="none" w:sz="0" w:space="0" w:color="auto"/>
        <w:right w:val="none" w:sz="0" w:space="0" w:color="auto"/>
      </w:divBdr>
      <w:divsChild>
        <w:div w:id="1072699491">
          <w:marLeft w:val="0"/>
          <w:marRight w:val="0"/>
          <w:marTop w:val="63"/>
          <w:marBottom w:val="100"/>
          <w:divBdr>
            <w:top w:val="none" w:sz="0" w:space="0" w:color="auto"/>
            <w:left w:val="none" w:sz="0" w:space="0" w:color="auto"/>
            <w:bottom w:val="none" w:sz="0" w:space="0" w:color="auto"/>
            <w:right w:val="none" w:sz="0" w:space="0" w:color="auto"/>
          </w:divBdr>
          <w:divsChild>
            <w:div w:id="1830512288">
              <w:marLeft w:val="0"/>
              <w:marRight w:val="0"/>
              <w:marTop w:val="0"/>
              <w:marBottom w:val="0"/>
              <w:divBdr>
                <w:top w:val="none" w:sz="0" w:space="0" w:color="auto"/>
                <w:left w:val="none" w:sz="0" w:space="0" w:color="auto"/>
                <w:bottom w:val="none" w:sz="0" w:space="0" w:color="auto"/>
                <w:right w:val="none" w:sz="0" w:space="0" w:color="auto"/>
              </w:divBdr>
              <w:divsChild>
                <w:div w:id="1684547276">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713887242">
      <w:bodyDiv w:val="1"/>
      <w:marLeft w:val="0"/>
      <w:marRight w:val="0"/>
      <w:marTop w:val="0"/>
      <w:marBottom w:val="0"/>
      <w:divBdr>
        <w:top w:val="none" w:sz="0" w:space="0" w:color="auto"/>
        <w:left w:val="none" w:sz="0" w:space="0" w:color="auto"/>
        <w:bottom w:val="none" w:sz="0" w:space="0" w:color="auto"/>
        <w:right w:val="none" w:sz="0" w:space="0" w:color="auto"/>
      </w:divBdr>
    </w:div>
    <w:div w:id="736823527">
      <w:bodyDiv w:val="1"/>
      <w:marLeft w:val="0"/>
      <w:marRight w:val="0"/>
      <w:marTop w:val="0"/>
      <w:marBottom w:val="0"/>
      <w:divBdr>
        <w:top w:val="none" w:sz="0" w:space="0" w:color="auto"/>
        <w:left w:val="none" w:sz="0" w:space="0" w:color="auto"/>
        <w:bottom w:val="none" w:sz="0" w:space="0" w:color="auto"/>
        <w:right w:val="none" w:sz="0" w:space="0" w:color="auto"/>
      </w:divBdr>
      <w:divsChild>
        <w:div w:id="1109936424">
          <w:marLeft w:val="0"/>
          <w:marRight w:val="0"/>
          <w:marTop w:val="63"/>
          <w:marBottom w:val="100"/>
          <w:divBdr>
            <w:top w:val="none" w:sz="0" w:space="0" w:color="auto"/>
            <w:left w:val="none" w:sz="0" w:space="0" w:color="auto"/>
            <w:bottom w:val="none" w:sz="0" w:space="0" w:color="auto"/>
            <w:right w:val="none" w:sz="0" w:space="0" w:color="auto"/>
          </w:divBdr>
          <w:divsChild>
            <w:div w:id="352734312">
              <w:marLeft w:val="0"/>
              <w:marRight w:val="0"/>
              <w:marTop w:val="0"/>
              <w:marBottom w:val="0"/>
              <w:divBdr>
                <w:top w:val="none" w:sz="0" w:space="0" w:color="auto"/>
                <w:left w:val="none" w:sz="0" w:space="0" w:color="auto"/>
                <w:bottom w:val="none" w:sz="0" w:space="0" w:color="auto"/>
                <w:right w:val="none" w:sz="0" w:space="0" w:color="auto"/>
              </w:divBdr>
              <w:divsChild>
                <w:div w:id="301732996">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738164318">
      <w:bodyDiv w:val="1"/>
      <w:marLeft w:val="0"/>
      <w:marRight w:val="0"/>
      <w:marTop w:val="0"/>
      <w:marBottom w:val="0"/>
      <w:divBdr>
        <w:top w:val="none" w:sz="0" w:space="0" w:color="auto"/>
        <w:left w:val="none" w:sz="0" w:space="0" w:color="auto"/>
        <w:bottom w:val="none" w:sz="0" w:space="0" w:color="auto"/>
        <w:right w:val="none" w:sz="0" w:space="0" w:color="auto"/>
      </w:divBdr>
    </w:div>
    <w:div w:id="763108682">
      <w:bodyDiv w:val="1"/>
      <w:marLeft w:val="0"/>
      <w:marRight w:val="0"/>
      <w:marTop w:val="0"/>
      <w:marBottom w:val="0"/>
      <w:divBdr>
        <w:top w:val="none" w:sz="0" w:space="0" w:color="auto"/>
        <w:left w:val="none" w:sz="0" w:space="0" w:color="auto"/>
        <w:bottom w:val="none" w:sz="0" w:space="0" w:color="auto"/>
        <w:right w:val="none" w:sz="0" w:space="0" w:color="auto"/>
      </w:divBdr>
      <w:divsChild>
        <w:div w:id="1545561463">
          <w:marLeft w:val="0"/>
          <w:marRight w:val="0"/>
          <w:marTop w:val="50"/>
          <w:marBottom w:val="100"/>
          <w:divBdr>
            <w:top w:val="none" w:sz="0" w:space="0" w:color="auto"/>
            <w:left w:val="none" w:sz="0" w:space="0" w:color="auto"/>
            <w:bottom w:val="none" w:sz="0" w:space="0" w:color="auto"/>
            <w:right w:val="none" w:sz="0" w:space="0" w:color="auto"/>
          </w:divBdr>
          <w:divsChild>
            <w:div w:id="137309887">
              <w:marLeft w:val="0"/>
              <w:marRight w:val="0"/>
              <w:marTop w:val="0"/>
              <w:marBottom w:val="0"/>
              <w:divBdr>
                <w:top w:val="none" w:sz="0" w:space="0" w:color="auto"/>
                <w:left w:val="none" w:sz="0" w:space="0" w:color="auto"/>
                <w:bottom w:val="none" w:sz="0" w:space="0" w:color="auto"/>
                <w:right w:val="none" w:sz="0" w:space="0" w:color="auto"/>
              </w:divBdr>
              <w:divsChild>
                <w:div w:id="491147340">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783115871">
      <w:bodyDiv w:val="1"/>
      <w:marLeft w:val="0"/>
      <w:marRight w:val="0"/>
      <w:marTop w:val="0"/>
      <w:marBottom w:val="0"/>
      <w:divBdr>
        <w:top w:val="none" w:sz="0" w:space="0" w:color="auto"/>
        <w:left w:val="none" w:sz="0" w:space="0" w:color="auto"/>
        <w:bottom w:val="none" w:sz="0" w:space="0" w:color="auto"/>
        <w:right w:val="none" w:sz="0" w:space="0" w:color="auto"/>
      </w:divBdr>
      <w:divsChild>
        <w:div w:id="576401132">
          <w:marLeft w:val="0"/>
          <w:marRight w:val="0"/>
          <w:marTop w:val="50"/>
          <w:marBottom w:val="100"/>
          <w:divBdr>
            <w:top w:val="none" w:sz="0" w:space="0" w:color="auto"/>
            <w:left w:val="none" w:sz="0" w:space="0" w:color="auto"/>
            <w:bottom w:val="none" w:sz="0" w:space="0" w:color="auto"/>
            <w:right w:val="none" w:sz="0" w:space="0" w:color="auto"/>
          </w:divBdr>
          <w:divsChild>
            <w:div w:id="1428428195">
              <w:marLeft w:val="0"/>
              <w:marRight w:val="0"/>
              <w:marTop w:val="0"/>
              <w:marBottom w:val="0"/>
              <w:divBdr>
                <w:top w:val="none" w:sz="0" w:space="0" w:color="auto"/>
                <w:left w:val="none" w:sz="0" w:space="0" w:color="auto"/>
                <w:bottom w:val="none" w:sz="0" w:space="0" w:color="auto"/>
                <w:right w:val="none" w:sz="0" w:space="0" w:color="auto"/>
              </w:divBdr>
              <w:divsChild>
                <w:div w:id="447970118">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794297384">
      <w:bodyDiv w:val="1"/>
      <w:marLeft w:val="0"/>
      <w:marRight w:val="0"/>
      <w:marTop w:val="0"/>
      <w:marBottom w:val="0"/>
      <w:divBdr>
        <w:top w:val="none" w:sz="0" w:space="0" w:color="auto"/>
        <w:left w:val="none" w:sz="0" w:space="0" w:color="auto"/>
        <w:bottom w:val="none" w:sz="0" w:space="0" w:color="auto"/>
        <w:right w:val="none" w:sz="0" w:space="0" w:color="auto"/>
      </w:divBdr>
      <w:divsChild>
        <w:div w:id="1571502706">
          <w:marLeft w:val="0"/>
          <w:marRight w:val="0"/>
          <w:marTop w:val="63"/>
          <w:marBottom w:val="100"/>
          <w:divBdr>
            <w:top w:val="none" w:sz="0" w:space="0" w:color="auto"/>
            <w:left w:val="none" w:sz="0" w:space="0" w:color="auto"/>
            <w:bottom w:val="none" w:sz="0" w:space="0" w:color="auto"/>
            <w:right w:val="none" w:sz="0" w:space="0" w:color="auto"/>
          </w:divBdr>
          <w:divsChild>
            <w:div w:id="1344822418">
              <w:marLeft w:val="0"/>
              <w:marRight w:val="0"/>
              <w:marTop w:val="0"/>
              <w:marBottom w:val="0"/>
              <w:divBdr>
                <w:top w:val="none" w:sz="0" w:space="0" w:color="auto"/>
                <w:left w:val="none" w:sz="0" w:space="0" w:color="auto"/>
                <w:bottom w:val="none" w:sz="0" w:space="0" w:color="auto"/>
                <w:right w:val="none" w:sz="0" w:space="0" w:color="auto"/>
              </w:divBdr>
              <w:divsChild>
                <w:div w:id="499849717">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798718461">
      <w:bodyDiv w:val="1"/>
      <w:marLeft w:val="0"/>
      <w:marRight w:val="0"/>
      <w:marTop w:val="0"/>
      <w:marBottom w:val="0"/>
      <w:divBdr>
        <w:top w:val="none" w:sz="0" w:space="0" w:color="auto"/>
        <w:left w:val="none" w:sz="0" w:space="0" w:color="auto"/>
        <w:bottom w:val="none" w:sz="0" w:space="0" w:color="auto"/>
        <w:right w:val="none" w:sz="0" w:space="0" w:color="auto"/>
      </w:divBdr>
      <w:divsChild>
        <w:div w:id="1474374977">
          <w:marLeft w:val="0"/>
          <w:marRight w:val="0"/>
          <w:marTop w:val="50"/>
          <w:marBottom w:val="100"/>
          <w:divBdr>
            <w:top w:val="none" w:sz="0" w:space="0" w:color="auto"/>
            <w:left w:val="none" w:sz="0" w:space="0" w:color="auto"/>
            <w:bottom w:val="none" w:sz="0" w:space="0" w:color="auto"/>
            <w:right w:val="none" w:sz="0" w:space="0" w:color="auto"/>
          </w:divBdr>
          <w:divsChild>
            <w:div w:id="664628184">
              <w:marLeft w:val="0"/>
              <w:marRight w:val="0"/>
              <w:marTop w:val="0"/>
              <w:marBottom w:val="0"/>
              <w:divBdr>
                <w:top w:val="none" w:sz="0" w:space="0" w:color="auto"/>
                <w:left w:val="none" w:sz="0" w:space="0" w:color="auto"/>
                <w:bottom w:val="none" w:sz="0" w:space="0" w:color="auto"/>
                <w:right w:val="none" w:sz="0" w:space="0" w:color="auto"/>
              </w:divBdr>
              <w:divsChild>
                <w:div w:id="423888554">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826476421">
      <w:bodyDiv w:val="1"/>
      <w:marLeft w:val="0"/>
      <w:marRight w:val="0"/>
      <w:marTop w:val="0"/>
      <w:marBottom w:val="0"/>
      <w:divBdr>
        <w:top w:val="none" w:sz="0" w:space="0" w:color="auto"/>
        <w:left w:val="none" w:sz="0" w:space="0" w:color="auto"/>
        <w:bottom w:val="none" w:sz="0" w:space="0" w:color="auto"/>
        <w:right w:val="none" w:sz="0" w:space="0" w:color="auto"/>
      </w:divBdr>
      <w:divsChild>
        <w:div w:id="1678927156">
          <w:marLeft w:val="0"/>
          <w:marRight w:val="0"/>
          <w:marTop w:val="50"/>
          <w:marBottom w:val="100"/>
          <w:divBdr>
            <w:top w:val="none" w:sz="0" w:space="0" w:color="auto"/>
            <w:left w:val="none" w:sz="0" w:space="0" w:color="auto"/>
            <w:bottom w:val="none" w:sz="0" w:space="0" w:color="auto"/>
            <w:right w:val="none" w:sz="0" w:space="0" w:color="auto"/>
          </w:divBdr>
          <w:divsChild>
            <w:div w:id="474105396">
              <w:marLeft w:val="0"/>
              <w:marRight w:val="0"/>
              <w:marTop w:val="0"/>
              <w:marBottom w:val="0"/>
              <w:divBdr>
                <w:top w:val="none" w:sz="0" w:space="0" w:color="auto"/>
                <w:left w:val="none" w:sz="0" w:space="0" w:color="auto"/>
                <w:bottom w:val="none" w:sz="0" w:space="0" w:color="auto"/>
                <w:right w:val="none" w:sz="0" w:space="0" w:color="auto"/>
              </w:divBdr>
              <w:divsChild>
                <w:div w:id="180439046">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843279290">
      <w:bodyDiv w:val="1"/>
      <w:marLeft w:val="0"/>
      <w:marRight w:val="0"/>
      <w:marTop w:val="0"/>
      <w:marBottom w:val="0"/>
      <w:divBdr>
        <w:top w:val="none" w:sz="0" w:space="0" w:color="auto"/>
        <w:left w:val="none" w:sz="0" w:space="0" w:color="auto"/>
        <w:bottom w:val="none" w:sz="0" w:space="0" w:color="auto"/>
        <w:right w:val="none" w:sz="0" w:space="0" w:color="auto"/>
      </w:divBdr>
      <w:divsChild>
        <w:div w:id="2095467680">
          <w:marLeft w:val="0"/>
          <w:marRight w:val="0"/>
          <w:marTop w:val="50"/>
          <w:marBottom w:val="100"/>
          <w:divBdr>
            <w:top w:val="none" w:sz="0" w:space="0" w:color="auto"/>
            <w:left w:val="none" w:sz="0" w:space="0" w:color="auto"/>
            <w:bottom w:val="none" w:sz="0" w:space="0" w:color="auto"/>
            <w:right w:val="none" w:sz="0" w:space="0" w:color="auto"/>
          </w:divBdr>
          <w:divsChild>
            <w:div w:id="2144880124">
              <w:marLeft w:val="0"/>
              <w:marRight w:val="0"/>
              <w:marTop w:val="0"/>
              <w:marBottom w:val="0"/>
              <w:divBdr>
                <w:top w:val="none" w:sz="0" w:space="0" w:color="auto"/>
                <w:left w:val="none" w:sz="0" w:space="0" w:color="auto"/>
                <w:bottom w:val="none" w:sz="0" w:space="0" w:color="auto"/>
                <w:right w:val="none" w:sz="0" w:space="0" w:color="auto"/>
              </w:divBdr>
              <w:divsChild>
                <w:div w:id="2065257144">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872183264">
      <w:bodyDiv w:val="1"/>
      <w:marLeft w:val="0"/>
      <w:marRight w:val="0"/>
      <w:marTop w:val="0"/>
      <w:marBottom w:val="0"/>
      <w:divBdr>
        <w:top w:val="none" w:sz="0" w:space="0" w:color="auto"/>
        <w:left w:val="none" w:sz="0" w:space="0" w:color="auto"/>
        <w:bottom w:val="none" w:sz="0" w:space="0" w:color="auto"/>
        <w:right w:val="none" w:sz="0" w:space="0" w:color="auto"/>
      </w:divBdr>
      <w:divsChild>
        <w:div w:id="1890679738">
          <w:marLeft w:val="0"/>
          <w:marRight w:val="0"/>
          <w:marTop w:val="54"/>
          <w:marBottom w:val="100"/>
          <w:divBdr>
            <w:top w:val="none" w:sz="0" w:space="0" w:color="auto"/>
            <w:left w:val="none" w:sz="0" w:space="0" w:color="auto"/>
            <w:bottom w:val="none" w:sz="0" w:space="0" w:color="auto"/>
            <w:right w:val="none" w:sz="0" w:space="0" w:color="auto"/>
          </w:divBdr>
          <w:divsChild>
            <w:div w:id="1390349406">
              <w:marLeft w:val="0"/>
              <w:marRight w:val="0"/>
              <w:marTop w:val="0"/>
              <w:marBottom w:val="0"/>
              <w:divBdr>
                <w:top w:val="none" w:sz="0" w:space="0" w:color="auto"/>
                <w:left w:val="none" w:sz="0" w:space="0" w:color="auto"/>
                <w:bottom w:val="none" w:sz="0" w:space="0" w:color="auto"/>
                <w:right w:val="none" w:sz="0" w:space="0" w:color="auto"/>
              </w:divBdr>
              <w:divsChild>
                <w:div w:id="46491367">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878320518">
      <w:bodyDiv w:val="1"/>
      <w:marLeft w:val="0"/>
      <w:marRight w:val="0"/>
      <w:marTop w:val="0"/>
      <w:marBottom w:val="0"/>
      <w:divBdr>
        <w:top w:val="none" w:sz="0" w:space="0" w:color="auto"/>
        <w:left w:val="none" w:sz="0" w:space="0" w:color="auto"/>
        <w:bottom w:val="none" w:sz="0" w:space="0" w:color="auto"/>
        <w:right w:val="none" w:sz="0" w:space="0" w:color="auto"/>
      </w:divBdr>
      <w:divsChild>
        <w:div w:id="75327830">
          <w:marLeft w:val="0"/>
          <w:marRight w:val="0"/>
          <w:marTop w:val="63"/>
          <w:marBottom w:val="100"/>
          <w:divBdr>
            <w:top w:val="none" w:sz="0" w:space="0" w:color="auto"/>
            <w:left w:val="none" w:sz="0" w:space="0" w:color="auto"/>
            <w:bottom w:val="none" w:sz="0" w:space="0" w:color="auto"/>
            <w:right w:val="none" w:sz="0" w:space="0" w:color="auto"/>
          </w:divBdr>
          <w:divsChild>
            <w:div w:id="120078784">
              <w:marLeft w:val="0"/>
              <w:marRight w:val="0"/>
              <w:marTop w:val="0"/>
              <w:marBottom w:val="0"/>
              <w:divBdr>
                <w:top w:val="none" w:sz="0" w:space="0" w:color="auto"/>
                <w:left w:val="none" w:sz="0" w:space="0" w:color="auto"/>
                <w:bottom w:val="none" w:sz="0" w:space="0" w:color="auto"/>
                <w:right w:val="none" w:sz="0" w:space="0" w:color="auto"/>
              </w:divBdr>
              <w:divsChild>
                <w:div w:id="266274329">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920139296">
      <w:bodyDiv w:val="1"/>
      <w:marLeft w:val="0"/>
      <w:marRight w:val="0"/>
      <w:marTop w:val="0"/>
      <w:marBottom w:val="0"/>
      <w:divBdr>
        <w:top w:val="none" w:sz="0" w:space="0" w:color="auto"/>
        <w:left w:val="none" w:sz="0" w:space="0" w:color="auto"/>
        <w:bottom w:val="none" w:sz="0" w:space="0" w:color="auto"/>
        <w:right w:val="none" w:sz="0" w:space="0" w:color="auto"/>
      </w:divBdr>
      <w:divsChild>
        <w:div w:id="789859992">
          <w:marLeft w:val="0"/>
          <w:marRight w:val="0"/>
          <w:marTop w:val="63"/>
          <w:marBottom w:val="100"/>
          <w:divBdr>
            <w:top w:val="none" w:sz="0" w:space="0" w:color="auto"/>
            <w:left w:val="none" w:sz="0" w:space="0" w:color="auto"/>
            <w:bottom w:val="none" w:sz="0" w:space="0" w:color="auto"/>
            <w:right w:val="none" w:sz="0" w:space="0" w:color="auto"/>
          </w:divBdr>
          <w:divsChild>
            <w:div w:id="1852647715">
              <w:marLeft w:val="0"/>
              <w:marRight w:val="0"/>
              <w:marTop w:val="0"/>
              <w:marBottom w:val="0"/>
              <w:divBdr>
                <w:top w:val="none" w:sz="0" w:space="0" w:color="auto"/>
                <w:left w:val="none" w:sz="0" w:space="0" w:color="auto"/>
                <w:bottom w:val="none" w:sz="0" w:space="0" w:color="auto"/>
                <w:right w:val="none" w:sz="0" w:space="0" w:color="auto"/>
              </w:divBdr>
              <w:divsChild>
                <w:div w:id="245236539">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952790291">
      <w:bodyDiv w:val="1"/>
      <w:marLeft w:val="0"/>
      <w:marRight w:val="0"/>
      <w:marTop w:val="0"/>
      <w:marBottom w:val="0"/>
      <w:divBdr>
        <w:top w:val="none" w:sz="0" w:space="0" w:color="auto"/>
        <w:left w:val="none" w:sz="0" w:space="0" w:color="auto"/>
        <w:bottom w:val="none" w:sz="0" w:space="0" w:color="auto"/>
        <w:right w:val="none" w:sz="0" w:space="0" w:color="auto"/>
      </w:divBdr>
      <w:divsChild>
        <w:div w:id="108089308">
          <w:marLeft w:val="0"/>
          <w:marRight w:val="0"/>
          <w:marTop w:val="63"/>
          <w:marBottom w:val="100"/>
          <w:divBdr>
            <w:top w:val="none" w:sz="0" w:space="0" w:color="auto"/>
            <w:left w:val="none" w:sz="0" w:space="0" w:color="auto"/>
            <w:bottom w:val="none" w:sz="0" w:space="0" w:color="auto"/>
            <w:right w:val="none" w:sz="0" w:space="0" w:color="auto"/>
          </w:divBdr>
          <w:divsChild>
            <w:div w:id="1980956819">
              <w:marLeft w:val="0"/>
              <w:marRight w:val="0"/>
              <w:marTop w:val="0"/>
              <w:marBottom w:val="0"/>
              <w:divBdr>
                <w:top w:val="none" w:sz="0" w:space="0" w:color="auto"/>
                <w:left w:val="none" w:sz="0" w:space="0" w:color="auto"/>
                <w:bottom w:val="none" w:sz="0" w:space="0" w:color="auto"/>
                <w:right w:val="none" w:sz="0" w:space="0" w:color="auto"/>
              </w:divBdr>
              <w:divsChild>
                <w:div w:id="318459666">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986125175">
      <w:bodyDiv w:val="1"/>
      <w:marLeft w:val="0"/>
      <w:marRight w:val="0"/>
      <w:marTop w:val="0"/>
      <w:marBottom w:val="0"/>
      <w:divBdr>
        <w:top w:val="none" w:sz="0" w:space="0" w:color="auto"/>
        <w:left w:val="none" w:sz="0" w:space="0" w:color="auto"/>
        <w:bottom w:val="none" w:sz="0" w:space="0" w:color="auto"/>
        <w:right w:val="none" w:sz="0" w:space="0" w:color="auto"/>
      </w:divBdr>
      <w:divsChild>
        <w:div w:id="1637759075">
          <w:marLeft w:val="0"/>
          <w:marRight w:val="0"/>
          <w:marTop w:val="54"/>
          <w:marBottom w:val="100"/>
          <w:divBdr>
            <w:top w:val="none" w:sz="0" w:space="0" w:color="auto"/>
            <w:left w:val="none" w:sz="0" w:space="0" w:color="auto"/>
            <w:bottom w:val="none" w:sz="0" w:space="0" w:color="auto"/>
            <w:right w:val="none" w:sz="0" w:space="0" w:color="auto"/>
          </w:divBdr>
          <w:divsChild>
            <w:div w:id="1241058661">
              <w:marLeft w:val="0"/>
              <w:marRight w:val="0"/>
              <w:marTop w:val="0"/>
              <w:marBottom w:val="0"/>
              <w:divBdr>
                <w:top w:val="none" w:sz="0" w:space="0" w:color="auto"/>
                <w:left w:val="none" w:sz="0" w:space="0" w:color="auto"/>
                <w:bottom w:val="none" w:sz="0" w:space="0" w:color="auto"/>
                <w:right w:val="none" w:sz="0" w:space="0" w:color="auto"/>
              </w:divBdr>
              <w:divsChild>
                <w:div w:id="529144142">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1052730268">
      <w:bodyDiv w:val="1"/>
      <w:marLeft w:val="0"/>
      <w:marRight w:val="0"/>
      <w:marTop w:val="0"/>
      <w:marBottom w:val="0"/>
      <w:divBdr>
        <w:top w:val="none" w:sz="0" w:space="0" w:color="auto"/>
        <w:left w:val="none" w:sz="0" w:space="0" w:color="auto"/>
        <w:bottom w:val="none" w:sz="0" w:space="0" w:color="auto"/>
        <w:right w:val="none" w:sz="0" w:space="0" w:color="auto"/>
      </w:divBdr>
    </w:div>
    <w:div w:id="1056121928">
      <w:bodyDiv w:val="1"/>
      <w:marLeft w:val="0"/>
      <w:marRight w:val="0"/>
      <w:marTop w:val="0"/>
      <w:marBottom w:val="0"/>
      <w:divBdr>
        <w:top w:val="none" w:sz="0" w:space="0" w:color="auto"/>
        <w:left w:val="none" w:sz="0" w:space="0" w:color="auto"/>
        <w:bottom w:val="none" w:sz="0" w:space="0" w:color="auto"/>
        <w:right w:val="none" w:sz="0" w:space="0" w:color="auto"/>
      </w:divBdr>
      <w:divsChild>
        <w:div w:id="1227424029">
          <w:marLeft w:val="0"/>
          <w:marRight w:val="0"/>
          <w:marTop w:val="63"/>
          <w:marBottom w:val="100"/>
          <w:divBdr>
            <w:top w:val="none" w:sz="0" w:space="0" w:color="auto"/>
            <w:left w:val="none" w:sz="0" w:space="0" w:color="auto"/>
            <w:bottom w:val="none" w:sz="0" w:space="0" w:color="auto"/>
            <w:right w:val="none" w:sz="0" w:space="0" w:color="auto"/>
          </w:divBdr>
          <w:divsChild>
            <w:div w:id="1027219800">
              <w:marLeft w:val="0"/>
              <w:marRight w:val="0"/>
              <w:marTop w:val="0"/>
              <w:marBottom w:val="0"/>
              <w:divBdr>
                <w:top w:val="none" w:sz="0" w:space="0" w:color="auto"/>
                <w:left w:val="none" w:sz="0" w:space="0" w:color="auto"/>
                <w:bottom w:val="none" w:sz="0" w:space="0" w:color="auto"/>
                <w:right w:val="none" w:sz="0" w:space="0" w:color="auto"/>
              </w:divBdr>
              <w:divsChild>
                <w:div w:id="971210192">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1059286403">
      <w:bodyDiv w:val="1"/>
      <w:marLeft w:val="0"/>
      <w:marRight w:val="0"/>
      <w:marTop w:val="0"/>
      <w:marBottom w:val="0"/>
      <w:divBdr>
        <w:top w:val="none" w:sz="0" w:space="0" w:color="auto"/>
        <w:left w:val="none" w:sz="0" w:space="0" w:color="auto"/>
        <w:bottom w:val="none" w:sz="0" w:space="0" w:color="auto"/>
        <w:right w:val="none" w:sz="0" w:space="0" w:color="auto"/>
      </w:divBdr>
      <w:divsChild>
        <w:div w:id="971979048">
          <w:marLeft w:val="0"/>
          <w:marRight w:val="0"/>
          <w:marTop w:val="50"/>
          <w:marBottom w:val="100"/>
          <w:divBdr>
            <w:top w:val="none" w:sz="0" w:space="0" w:color="auto"/>
            <w:left w:val="none" w:sz="0" w:space="0" w:color="auto"/>
            <w:bottom w:val="none" w:sz="0" w:space="0" w:color="auto"/>
            <w:right w:val="none" w:sz="0" w:space="0" w:color="auto"/>
          </w:divBdr>
          <w:divsChild>
            <w:div w:id="1727795386">
              <w:marLeft w:val="0"/>
              <w:marRight w:val="0"/>
              <w:marTop w:val="0"/>
              <w:marBottom w:val="0"/>
              <w:divBdr>
                <w:top w:val="none" w:sz="0" w:space="0" w:color="auto"/>
                <w:left w:val="none" w:sz="0" w:space="0" w:color="auto"/>
                <w:bottom w:val="none" w:sz="0" w:space="0" w:color="auto"/>
                <w:right w:val="none" w:sz="0" w:space="0" w:color="auto"/>
              </w:divBdr>
              <w:divsChild>
                <w:div w:id="1949269811">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1111437068">
      <w:bodyDiv w:val="1"/>
      <w:marLeft w:val="0"/>
      <w:marRight w:val="0"/>
      <w:marTop w:val="0"/>
      <w:marBottom w:val="0"/>
      <w:divBdr>
        <w:top w:val="none" w:sz="0" w:space="0" w:color="auto"/>
        <w:left w:val="none" w:sz="0" w:space="0" w:color="auto"/>
        <w:bottom w:val="none" w:sz="0" w:space="0" w:color="auto"/>
        <w:right w:val="none" w:sz="0" w:space="0" w:color="auto"/>
      </w:divBdr>
      <w:divsChild>
        <w:div w:id="540943417">
          <w:marLeft w:val="0"/>
          <w:marRight w:val="0"/>
          <w:marTop w:val="68"/>
          <w:marBottom w:val="100"/>
          <w:divBdr>
            <w:top w:val="none" w:sz="0" w:space="0" w:color="auto"/>
            <w:left w:val="none" w:sz="0" w:space="0" w:color="auto"/>
            <w:bottom w:val="none" w:sz="0" w:space="0" w:color="auto"/>
            <w:right w:val="none" w:sz="0" w:space="0" w:color="auto"/>
          </w:divBdr>
          <w:divsChild>
            <w:div w:id="1657565072">
              <w:marLeft w:val="0"/>
              <w:marRight w:val="0"/>
              <w:marTop w:val="0"/>
              <w:marBottom w:val="0"/>
              <w:divBdr>
                <w:top w:val="none" w:sz="0" w:space="0" w:color="auto"/>
                <w:left w:val="none" w:sz="0" w:space="0" w:color="auto"/>
                <w:bottom w:val="none" w:sz="0" w:space="0" w:color="auto"/>
                <w:right w:val="none" w:sz="0" w:space="0" w:color="auto"/>
              </w:divBdr>
              <w:divsChild>
                <w:div w:id="524247796">
                  <w:marLeft w:val="0"/>
                  <w:marRight w:val="0"/>
                  <w:marTop w:val="0"/>
                  <w:marBottom w:val="0"/>
                  <w:divBdr>
                    <w:top w:val="single" w:sz="6" w:space="10" w:color="DDDEDE"/>
                    <w:left w:val="single" w:sz="6" w:space="10" w:color="DDDEDE"/>
                    <w:bottom w:val="single" w:sz="6" w:space="10" w:color="DDDEDE"/>
                    <w:right w:val="single" w:sz="6" w:space="10" w:color="DDDEDE"/>
                  </w:divBdr>
                </w:div>
              </w:divsChild>
            </w:div>
          </w:divsChild>
        </w:div>
      </w:divsChild>
    </w:div>
    <w:div w:id="1168137901">
      <w:bodyDiv w:val="1"/>
      <w:marLeft w:val="0"/>
      <w:marRight w:val="0"/>
      <w:marTop w:val="0"/>
      <w:marBottom w:val="0"/>
      <w:divBdr>
        <w:top w:val="none" w:sz="0" w:space="0" w:color="auto"/>
        <w:left w:val="none" w:sz="0" w:space="0" w:color="auto"/>
        <w:bottom w:val="none" w:sz="0" w:space="0" w:color="auto"/>
        <w:right w:val="none" w:sz="0" w:space="0" w:color="auto"/>
      </w:divBdr>
      <w:divsChild>
        <w:div w:id="627663490">
          <w:marLeft w:val="0"/>
          <w:marRight w:val="0"/>
          <w:marTop w:val="60"/>
          <w:marBottom w:val="70"/>
          <w:divBdr>
            <w:top w:val="none" w:sz="0" w:space="0" w:color="auto"/>
            <w:left w:val="none" w:sz="0" w:space="0" w:color="auto"/>
            <w:bottom w:val="none" w:sz="0" w:space="0" w:color="auto"/>
            <w:right w:val="none" w:sz="0" w:space="0" w:color="auto"/>
          </w:divBdr>
          <w:divsChild>
            <w:div w:id="1775518876">
              <w:marLeft w:val="0"/>
              <w:marRight w:val="0"/>
              <w:marTop w:val="0"/>
              <w:marBottom w:val="0"/>
              <w:divBdr>
                <w:top w:val="none" w:sz="0" w:space="0" w:color="auto"/>
                <w:left w:val="none" w:sz="0" w:space="0" w:color="auto"/>
                <w:bottom w:val="none" w:sz="0" w:space="0" w:color="auto"/>
                <w:right w:val="none" w:sz="0" w:space="0" w:color="auto"/>
              </w:divBdr>
              <w:divsChild>
                <w:div w:id="1060057171">
                  <w:marLeft w:val="0"/>
                  <w:marRight w:val="0"/>
                  <w:marTop w:val="0"/>
                  <w:marBottom w:val="0"/>
                  <w:divBdr>
                    <w:top w:val="none" w:sz="0" w:space="0" w:color="auto"/>
                    <w:left w:val="none" w:sz="0" w:space="0" w:color="auto"/>
                    <w:bottom w:val="none" w:sz="0" w:space="0" w:color="auto"/>
                    <w:right w:val="none" w:sz="0" w:space="0" w:color="auto"/>
                  </w:divBdr>
                  <w:divsChild>
                    <w:div w:id="1292133661">
                      <w:marLeft w:val="0"/>
                      <w:marRight w:val="0"/>
                      <w:marTop w:val="0"/>
                      <w:marBottom w:val="0"/>
                      <w:divBdr>
                        <w:top w:val="none" w:sz="0" w:space="0" w:color="auto"/>
                        <w:left w:val="none" w:sz="0" w:space="0" w:color="auto"/>
                        <w:bottom w:val="none" w:sz="0" w:space="0" w:color="auto"/>
                        <w:right w:val="none" w:sz="0" w:space="0" w:color="auto"/>
                      </w:divBdr>
                      <w:divsChild>
                        <w:div w:id="2075858560">
                          <w:marLeft w:val="0"/>
                          <w:marRight w:val="0"/>
                          <w:marTop w:val="0"/>
                          <w:marBottom w:val="0"/>
                          <w:divBdr>
                            <w:top w:val="single" w:sz="4" w:space="8" w:color="82D0F4"/>
                            <w:left w:val="single" w:sz="4" w:space="8" w:color="82D0F4"/>
                            <w:bottom w:val="single" w:sz="4" w:space="3" w:color="82D0F4"/>
                            <w:right w:val="single" w:sz="4" w:space="8" w:color="82D0F4"/>
                          </w:divBdr>
                        </w:div>
                      </w:divsChild>
                    </w:div>
                  </w:divsChild>
                </w:div>
              </w:divsChild>
            </w:div>
          </w:divsChild>
        </w:div>
      </w:divsChild>
    </w:div>
    <w:div w:id="1234508004">
      <w:bodyDiv w:val="1"/>
      <w:marLeft w:val="0"/>
      <w:marRight w:val="0"/>
      <w:marTop w:val="0"/>
      <w:marBottom w:val="0"/>
      <w:divBdr>
        <w:top w:val="none" w:sz="0" w:space="0" w:color="auto"/>
        <w:left w:val="none" w:sz="0" w:space="0" w:color="auto"/>
        <w:bottom w:val="none" w:sz="0" w:space="0" w:color="auto"/>
        <w:right w:val="none" w:sz="0" w:space="0" w:color="auto"/>
      </w:divBdr>
      <w:divsChild>
        <w:div w:id="1989478713">
          <w:marLeft w:val="0"/>
          <w:marRight w:val="0"/>
          <w:marTop w:val="75"/>
          <w:marBottom w:val="100"/>
          <w:divBdr>
            <w:top w:val="none" w:sz="0" w:space="0" w:color="auto"/>
            <w:left w:val="none" w:sz="0" w:space="0" w:color="auto"/>
            <w:bottom w:val="none" w:sz="0" w:space="0" w:color="auto"/>
            <w:right w:val="none" w:sz="0" w:space="0" w:color="auto"/>
          </w:divBdr>
          <w:divsChild>
            <w:div w:id="1804544506">
              <w:marLeft w:val="0"/>
              <w:marRight w:val="0"/>
              <w:marTop w:val="0"/>
              <w:marBottom w:val="0"/>
              <w:divBdr>
                <w:top w:val="none" w:sz="0" w:space="0" w:color="auto"/>
                <w:left w:val="none" w:sz="0" w:space="0" w:color="auto"/>
                <w:bottom w:val="none" w:sz="0" w:space="0" w:color="auto"/>
                <w:right w:val="none" w:sz="0" w:space="0" w:color="auto"/>
              </w:divBdr>
              <w:divsChild>
                <w:div w:id="78870743">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264800583">
      <w:bodyDiv w:val="1"/>
      <w:marLeft w:val="0"/>
      <w:marRight w:val="0"/>
      <w:marTop w:val="0"/>
      <w:marBottom w:val="0"/>
      <w:divBdr>
        <w:top w:val="none" w:sz="0" w:space="0" w:color="auto"/>
        <w:left w:val="none" w:sz="0" w:space="0" w:color="auto"/>
        <w:bottom w:val="none" w:sz="0" w:space="0" w:color="auto"/>
        <w:right w:val="none" w:sz="0" w:space="0" w:color="auto"/>
      </w:divBdr>
    </w:div>
    <w:div w:id="1338926023">
      <w:bodyDiv w:val="1"/>
      <w:marLeft w:val="0"/>
      <w:marRight w:val="0"/>
      <w:marTop w:val="0"/>
      <w:marBottom w:val="0"/>
      <w:divBdr>
        <w:top w:val="none" w:sz="0" w:space="0" w:color="auto"/>
        <w:left w:val="none" w:sz="0" w:space="0" w:color="auto"/>
        <w:bottom w:val="none" w:sz="0" w:space="0" w:color="auto"/>
        <w:right w:val="none" w:sz="0" w:space="0" w:color="auto"/>
      </w:divBdr>
      <w:divsChild>
        <w:div w:id="1399286290">
          <w:marLeft w:val="0"/>
          <w:marRight w:val="0"/>
          <w:marTop w:val="68"/>
          <w:marBottom w:val="100"/>
          <w:divBdr>
            <w:top w:val="none" w:sz="0" w:space="0" w:color="auto"/>
            <w:left w:val="none" w:sz="0" w:space="0" w:color="auto"/>
            <w:bottom w:val="none" w:sz="0" w:space="0" w:color="auto"/>
            <w:right w:val="none" w:sz="0" w:space="0" w:color="auto"/>
          </w:divBdr>
          <w:divsChild>
            <w:div w:id="539368182">
              <w:marLeft w:val="0"/>
              <w:marRight w:val="0"/>
              <w:marTop w:val="0"/>
              <w:marBottom w:val="0"/>
              <w:divBdr>
                <w:top w:val="none" w:sz="0" w:space="0" w:color="auto"/>
                <w:left w:val="none" w:sz="0" w:space="0" w:color="auto"/>
                <w:bottom w:val="none" w:sz="0" w:space="0" w:color="auto"/>
                <w:right w:val="none" w:sz="0" w:space="0" w:color="auto"/>
              </w:divBdr>
              <w:divsChild>
                <w:div w:id="1249340151">
                  <w:marLeft w:val="0"/>
                  <w:marRight w:val="0"/>
                  <w:marTop w:val="0"/>
                  <w:marBottom w:val="0"/>
                  <w:divBdr>
                    <w:top w:val="single" w:sz="6" w:space="10" w:color="DDDEDE"/>
                    <w:left w:val="single" w:sz="6" w:space="10" w:color="DDDEDE"/>
                    <w:bottom w:val="single" w:sz="6" w:space="10" w:color="DDDEDE"/>
                    <w:right w:val="single" w:sz="6" w:space="10" w:color="DDDEDE"/>
                  </w:divBdr>
                </w:div>
              </w:divsChild>
            </w:div>
          </w:divsChild>
        </w:div>
      </w:divsChild>
    </w:div>
    <w:div w:id="1351448413">
      <w:bodyDiv w:val="1"/>
      <w:marLeft w:val="0"/>
      <w:marRight w:val="0"/>
      <w:marTop w:val="0"/>
      <w:marBottom w:val="0"/>
      <w:divBdr>
        <w:top w:val="none" w:sz="0" w:space="0" w:color="auto"/>
        <w:left w:val="none" w:sz="0" w:space="0" w:color="auto"/>
        <w:bottom w:val="none" w:sz="0" w:space="0" w:color="auto"/>
        <w:right w:val="none" w:sz="0" w:space="0" w:color="auto"/>
      </w:divBdr>
      <w:divsChild>
        <w:div w:id="1479572104">
          <w:marLeft w:val="0"/>
          <w:marRight w:val="0"/>
          <w:marTop w:val="54"/>
          <w:marBottom w:val="100"/>
          <w:divBdr>
            <w:top w:val="none" w:sz="0" w:space="0" w:color="auto"/>
            <w:left w:val="none" w:sz="0" w:space="0" w:color="auto"/>
            <w:bottom w:val="none" w:sz="0" w:space="0" w:color="auto"/>
            <w:right w:val="none" w:sz="0" w:space="0" w:color="auto"/>
          </w:divBdr>
          <w:divsChild>
            <w:div w:id="236864799">
              <w:marLeft w:val="0"/>
              <w:marRight w:val="0"/>
              <w:marTop w:val="0"/>
              <w:marBottom w:val="0"/>
              <w:divBdr>
                <w:top w:val="none" w:sz="0" w:space="0" w:color="auto"/>
                <w:left w:val="none" w:sz="0" w:space="0" w:color="auto"/>
                <w:bottom w:val="none" w:sz="0" w:space="0" w:color="auto"/>
                <w:right w:val="none" w:sz="0" w:space="0" w:color="auto"/>
              </w:divBdr>
              <w:divsChild>
                <w:div w:id="1170829260">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1415709540">
      <w:bodyDiv w:val="1"/>
      <w:marLeft w:val="0"/>
      <w:marRight w:val="0"/>
      <w:marTop w:val="0"/>
      <w:marBottom w:val="0"/>
      <w:divBdr>
        <w:top w:val="none" w:sz="0" w:space="0" w:color="auto"/>
        <w:left w:val="none" w:sz="0" w:space="0" w:color="auto"/>
        <w:bottom w:val="none" w:sz="0" w:space="0" w:color="auto"/>
        <w:right w:val="none" w:sz="0" w:space="0" w:color="auto"/>
      </w:divBdr>
      <w:divsChild>
        <w:div w:id="1574587256">
          <w:marLeft w:val="0"/>
          <w:marRight w:val="0"/>
          <w:marTop w:val="63"/>
          <w:marBottom w:val="100"/>
          <w:divBdr>
            <w:top w:val="none" w:sz="0" w:space="0" w:color="auto"/>
            <w:left w:val="none" w:sz="0" w:space="0" w:color="auto"/>
            <w:bottom w:val="none" w:sz="0" w:space="0" w:color="auto"/>
            <w:right w:val="none" w:sz="0" w:space="0" w:color="auto"/>
          </w:divBdr>
          <w:divsChild>
            <w:div w:id="1977567286">
              <w:marLeft w:val="0"/>
              <w:marRight w:val="0"/>
              <w:marTop w:val="0"/>
              <w:marBottom w:val="0"/>
              <w:divBdr>
                <w:top w:val="none" w:sz="0" w:space="0" w:color="auto"/>
                <w:left w:val="none" w:sz="0" w:space="0" w:color="auto"/>
                <w:bottom w:val="none" w:sz="0" w:space="0" w:color="auto"/>
                <w:right w:val="none" w:sz="0" w:space="0" w:color="auto"/>
              </w:divBdr>
              <w:divsChild>
                <w:div w:id="1816491039">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1439982170">
      <w:bodyDiv w:val="1"/>
      <w:marLeft w:val="0"/>
      <w:marRight w:val="0"/>
      <w:marTop w:val="0"/>
      <w:marBottom w:val="0"/>
      <w:divBdr>
        <w:top w:val="none" w:sz="0" w:space="0" w:color="auto"/>
        <w:left w:val="none" w:sz="0" w:space="0" w:color="auto"/>
        <w:bottom w:val="none" w:sz="0" w:space="0" w:color="auto"/>
        <w:right w:val="none" w:sz="0" w:space="0" w:color="auto"/>
      </w:divBdr>
      <w:divsChild>
        <w:div w:id="1683971304">
          <w:marLeft w:val="0"/>
          <w:marRight w:val="0"/>
          <w:marTop w:val="68"/>
          <w:marBottom w:val="100"/>
          <w:divBdr>
            <w:top w:val="none" w:sz="0" w:space="0" w:color="auto"/>
            <w:left w:val="none" w:sz="0" w:space="0" w:color="auto"/>
            <w:bottom w:val="none" w:sz="0" w:space="0" w:color="auto"/>
            <w:right w:val="none" w:sz="0" w:space="0" w:color="auto"/>
          </w:divBdr>
          <w:divsChild>
            <w:div w:id="1735658956">
              <w:marLeft w:val="0"/>
              <w:marRight w:val="0"/>
              <w:marTop w:val="0"/>
              <w:marBottom w:val="0"/>
              <w:divBdr>
                <w:top w:val="none" w:sz="0" w:space="0" w:color="auto"/>
                <w:left w:val="none" w:sz="0" w:space="0" w:color="auto"/>
                <w:bottom w:val="none" w:sz="0" w:space="0" w:color="auto"/>
                <w:right w:val="none" w:sz="0" w:space="0" w:color="auto"/>
              </w:divBdr>
              <w:divsChild>
                <w:div w:id="821317203">
                  <w:marLeft w:val="0"/>
                  <w:marRight w:val="0"/>
                  <w:marTop w:val="0"/>
                  <w:marBottom w:val="0"/>
                  <w:divBdr>
                    <w:top w:val="single" w:sz="6" w:space="10" w:color="DDDEDE"/>
                    <w:left w:val="single" w:sz="6" w:space="10" w:color="DDDEDE"/>
                    <w:bottom w:val="single" w:sz="6" w:space="10" w:color="DDDEDE"/>
                    <w:right w:val="single" w:sz="6" w:space="10" w:color="DDDEDE"/>
                  </w:divBdr>
                </w:div>
              </w:divsChild>
            </w:div>
          </w:divsChild>
        </w:div>
      </w:divsChild>
    </w:div>
    <w:div w:id="1446342682">
      <w:bodyDiv w:val="1"/>
      <w:marLeft w:val="0"/>
      <w:marRight w:val="0"/>
      <w:marTop w:val="0"/>
      <w:marBottom w:val="0"/>
      <w:divBdr>
        <w:top w:val="none" w:sz="0" w:space="0" w:color="auto"/>
        <w:left w:val="none" w:sz="0" w:space="0" w:color="auto"/>
        <w:bottom w:val="none" w:sz="0" w:space="0" w:color="auto"/>
        <w:right w:val="none" w:sz="0" w:space="0" w:color="auto"/>
      </w:divBdr>
      <w:divsChild>
        <w:div w:id="1910461611">
          <w:marLeft w:val="0"/>
          <w:marRight w:val="0"/>
          <w:marTop w:val="68"/>
          <w:marBottom w:val="100"/>
          <w:divBdr>
            <w:top w:val="none" w:sz="0" w:space="0" w:color="auto"/>
            <w:left w:val="none" w:sz="0" w:space="0" w:color="auto"/>
            <w:bottom w:val="none" w:sz="0" w:space="0" w:color="auto"/>
            <w:right w:val="none" w:sz="0" w:space="0" w:color="auto"/>
          </w:divBdr>
          <w:divsChild>
            <w:div w:id="744303031">
              <w:marLeft w:val="0"/>
              <w:marRight w:val="0"/>
              <w:marTop w:val="0"/>
              <w:marBottom w:val="0"/>
              <w:divBdr>
                <w:top w:val="none" w:sz="0" w:space="0" w:color="auto"/>
                <w:left w:val="none" w:sz="0" w:space="0" w:color="auto"/>
                <w:bottom w:val="none" w:sz="0" w:space="0" w:color="auto"/>
                <w:right w:val="none" w:sz="0" w:space="0" w:color="auto"/>
              </w:divBdr>
              <w:divsChild>
                <w:div w:id="679892092">
                  <w:marLeft w:val="0"/>
                  <w:marRight w:val="0"/>
                  <w:marTop w:val="0"/>
                  <w:marBottom w:val="0"/>
                  <w:divBdr>
                    <w:top w:val="single" w:sz="6" w:space="10" w:color="DDDEDE"/>
                    <w:left w:val="single" w:sz="6" w:space="10" w:color="DDDEDE"/>
                    <w:bottom w:val="single" w:sz="6" w:space="10" w:color="DDDEDE"/>
                    <w:right w:val="single" w:sz="6" w:space="10" w:color="DDDEDE"/>
                  </w:divBdr>
                </w:div>
              </w:divsChild>
            </w:div>
          </w:divsChild>
        </w:div>
      </w:divsChild>
    </w:div>
    <w:div w:id="1453283147">
      <w:bodyDiv w:val="1"/>
      <w:marLeft w:val="0"/>
      <w:marRight w:val="0"/>
      <w:marTop w:val="0"/>
      <w:marBottom w:val="0"/>
      <w:divBdr>
        <w:top w:val="none" w:sz="0" w:space="0" w:color="auto"/>
        <w:left w:val="none" w:sz="0" w:space="0" w:color="auto"/>
        <w:bottom w:val="none" w:sz="0" w:space="0" w:color="auto"/>
        <w:right w:val="none" w:sz="0" w:space="0" w:color="auto"/>
      </w:divBdr>
      <w:divsChild>
        <w:div w:id="1229538715">
          <w:marLeft w:val="0"/>
          <w:marRight w:val="0"/>
          <w:marTop w:val="63"/>
          <w:marBottom w:val="100"/>
          <w:divBdr>
            <w:top w:val="none" w:sz="0" w:space="0" w:color="auto"/>
            <w:left w:val="none" w:sz="0" w:space="0" w:color="auto"/>
            <w:bottom w:val="none" w:sz="0" w:space="0" w:color="auto"/>
            <w:right w:val="none" w:sz="0" w:space="0" w:color="auto"/>
          </w:divBdr>
          <w:divsChild>
            <w:div w:id="950867514">
              <w:marLeft w:val="0"/>
              <w:marRight w:val="0"/>
              <w:marTop w:val="0"/>
              <w:marBottom w:val="0"/>
              <w:divBdr>
                <w:top w:val="none" w:sz="0" w:space="0" w:color="auto"/>
                <w:left w:val="none" w:sz="0" w:space="0" w:color="auto"/>
                <w:bottom w:val="none" w:sz="0" w:space="0" w:color="auto"/>
                <w:right w:val="none" w:sz="0" w:space="0" w:color="auto"/>
              </w:divBdr>
              <w:divsChild>
                <w:div w:id="1180505551">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1459951695">
      <w:bodyDiv w:val="1"/>
      <w:marLeft w:val="0"/>
      <w:marRight w:val="0"/>
      <w:marTop w:val="0"/>
      <w:marBottom w:val="0"/>
      <w:divBdr>
        <w:top w:val="none" w:sz="0" w:space="0" w:color="auto"/>
        <w:left w:val="none" w:sz="0" w:space="0" w:color="auto"/>
        <w:bottom w:val="none" w:sz="0" w:space="0" w:color="auto"/>
        <w:right w:val="none" w:sz="0" w:space="0" w:color="auto"/>
      </w:divBdr>
      <w:divsChild>
        <w:div w:id="98108969">
          <w:marLeft w:val="0"/>
          <w:marRight w:val="0"/>
          <w:marTop w:val="63"/>
          <w:marBottom w:val="100"/>
          <w:divBdr>
            <w:top w:val="none" w:sz="0" w:space="0" w:color="auto"/>
            <w:left w:val="none" w:sz="0" w:space="0" w:color="auto"/>
            <w:bottom w:val="none" w:sz="0" w:space="0" w:color="auto"/>
            <w:right w:val="none" w:sz="0" w:space="0" w:color="auto"/>
          </w:divBdr>
          <w:divsChild>
            <w:div w:id="1654791257">
              <w:marLeft w:val="0"/>
              <w:marRight w:val="0"/>
              <w:marTop w:val="0"/>
              <w:marBottom w:val="0"/>
              <w:divBdr>
                <w:top w:val="none" w:sz="0" w:space="0" w:color="auto"/>
                <w:left w:val="none" w:sz="0" w:space="0" w:color="auto"/>
                <w:bottom w:val="none" w:sz="0" w:space="0" w:color="auto"/>
                <w:right w:val="none" w:sz="0" w:space="0" w:color="auto"/>
              </w:divBdr>
              <w:divsChild>
                <w:div w:id="894320016">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1490172341">
      <w:bodyDiv w:val="1"/>
      <w:marLeft w:val="0"/>
      <w:marRight w:val="0"/>
      <w:marTop w:val="0"/>
      <w:marBottom w:val="0"/>
      <w:divBdr>
        <w:top w:val="none" w:sz="0" w:space="0" w:color="auto"/>
        <w:left w:val="none" w:sz="0" w:space="0" w:color="auto"/>
        <w:bottom w:val="none" w:sz="0" w:space="0" w:color="auto"/>
        <w:right w:val="none" w:sz="0" w:space="0" w:color="auto"/>
      </w:divBdr>
      <w:divsChild>
        <w:div w:id="1646467663">
          <w:marLeft w:val="0"/>
          <w:marRight w:val="0"/>
          <w:marTop w:val="50"/>
          <w:marBottom w:val="100"/>
          <w:divBdr>
            <w:top w:val="none" w:sz="0" w:space="0" w:color="auto"/>
            <w:left w:val="none" w:sz="0" w:space="0" w:color="auto"/>
            <w:bottom w:val="none" w:sz="0" w:space="0" w:color="auto"/>
            <w:right w:val="none" w:sz="0" w:space="0" w:color="auto"/>
          </w:divBdr>
          <w:divsChild>
            <w:div w:id="239562639">
              <w:marLeft w:val="0"/>
              <w:marRight w:val="0"/>
              <w:marTop w:val="0"/>
              <w:marBottom w:val="0"/>
              <w:divBdr>
                <w:top w:val="none" w:sz="0" w:space="0" w:color="auto"/>
                <w:left w:val="none" w:sz="0" w:space="0" w:color="auto"/>
                <w:bottom w:val="none" w:sz="0" w:space="0" w:color="auto"/>
                <w:right w:val="none" w:sz="0" w:space="0" w:color="auto"/>
              </w:divBdr>
              <w:divsChild>
                <w:div w:id="356543806">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1513910761">
      <w:bodyDiv w:val="1"/>
      <w:marLeft w:val="0"/>
      <w:marRight w:val="0"/>
      <w:marTop w:val="0"/>
      <w:marBottom w:val="0"/>
      <w:divBdr>
        <w:top w:val="none" w:sz="0" w:space="0" w:color="auto"/>
        <w:left w:val="none" w:sz="0" w:space="0" w:color="auto"/>
        <w:bottom w:val="none" w:sz="0" w:space="0" w:color="auto"/>
        <w:right w:val="none" w:sz="0" w:space="0" w:color="auto"/>
      </w:divBdr>
      <w:divsChild>
        <w:div w:id="1290017659">
          <w:marLeft w:val="0"/>
          <w:marRight w:val="0"/>
          <w:marTop w:val="50"/>
          <w:marBottom w:val="100"/>
          <w:divBdr>
            <w:top w:val="none" w:sz="0" w:space="0" w:color="auto"/>
            <w:left w:val="none" w:sz="0" w:space="0" w:color="auto"/>
            <w:bottom w:val="none" w:sz="0" w:space="0" w:color="auto"/>
            <w:right w:val="none" w:sz="0" w:space="0" w:color="auto"/>
          </w:divBdr>
          <w:divsChild>
            <w:div w:id="940916596">
              <w:marLeft w:val="0"/>
              <w:marRight w:val="0"/>
              <w:marTop w:val="0"/>
              <w:marBottom w:val="0"/>
              <w:divBdr>
                <w:top w:val="none" w:sz="0" w:space="0" w:color="auto"/>
                <w:left w:val="none" w:sz="0" w:space="0" w:color="auto"/>
                <w:bottom w:val="none" w:sz="0" w:space="0" w:color="auto"/>
                <w:right w:val="none" w:sz="0" w:space="0" w:color="auto"/>
              </w:divBdr>
              <w:divsChild>
                <w:div w:id="158426961">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sChild>
        <w:div w:id="1759598350">
          <w:marLeft w:val="0"/>
          <w:marRight w:val="0"/>
          <w:marTop w:val="50"/>
          <w:marBottom w:val="100"/>
          <w:divBdr>
            <w:top w:val="none" w:sz="0" w:space="0" w:color="auto"/>
            <w:left w:val="none" w:sz="0" w:space="0" w:color="auto"/>
            <w:bottom w:val="none" w:sz="0" w:space="0" w:color="auto"/>
            <w:right w:val="none" w:sz="0" w:space="0" w:color="auto"/>
          </w:divBdr>
          <w:divsChild>
            <w:div w:id="1907104499">
              <w:marLeft w:val="0"/>
              <w:marRight w:val="0"/>
              <w:marTop w:val="0"/>
              <w:marBottom w:val="0"/>
              <w:divBdr>
                <w:top w:val="none" w:sz="0" w:space="0" w:color="auto"/>
                <w:left w:val="none" w:sz="0" w:space="0" w:color="auto"/>
                <w:bottom w:val="none" w:sz="0" w:space="0" w:color="auto"/>
                <w:right w:val="none" w:sz="0" w:space="0" w:color="auto"/>
              </w:divBdr>
              <w:divsChild>
                <w:div w:id="1065564003">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1581140434">
      <w:bodyDiv w:val="1"/>
      <w:marLeft w:val="0"/>
      <w:marRight w:val="0"/>
      <w:marTop w:val="0"/>
      <w:marBottom w:val="0"/>
      <w:divBdr>
        <w:top w:val="none" w:sz="0" w:space="0" w:color="auto"/>
        <w:left w:val="none" w:sz="0" w:space="0" w:color="auto"/>
        <w:bottom w:val="none" w:sz="0" w:space="0" w:color="auto"/>
        <w:right w:val="none" w:sz="0" w:space="0" w:color="auto"/>
      </w:divBdr>
    </w:div>
    <w:div w:id="1599170704">
      <w:bodyDiv w:val="1"/>
      <w:marLeft w:val="0"/>
      <w:marRight w:val="0"/>
      <w:marTop w:val="0"/>
      <w:marBottom w:val="0"/>
      <w:divBdr>
        <w:top w:val="none" w:sz="0" w:space="0" w:color="auto"/>
        <w:left w:val="none" w:sz="0" w:space="0" w:color="auto"/>
        <w:bottom w:val="none" w:sz="0" w:space="0" w:color="auto"/>
        <w:right w:val="none" w:sz="0" w:space="0" w:color="auto"/>
      </w:divBdr>
    </w:div>
    <w:div w:id="1599679565">
      <w:bodyDiv w:val="1"/>
      <w:marLeft w:val="0"/>
      <w:marRight w:val="0"/>
      <w:marTop w:val="0"/>
      <w:marBottom w:val="0"/>
      <w:divBdr>
        <w:top w:val="none" w:sz="0" w:space="0" w:color="auto"/>
        <w:left w:val="none" w:sz="0" w:space="0" w:color="auto"/>
        <w:bottom w:val="none" w:sz="0" w:space="0" w:color="auto"/>
        <w:right w:val="none" w:sz="0" w:space="0" w:color="auto"/>
      </w:divBdr>
      <w:divsChild>
        <w:div w:id="268009293">
          <w:marLeft w:val="0"/>
          <w:marRight w:val="0"/>
          <w:marTop w:val="75"/>
          <w:marBottom w:val="100"/>
          <w:divBdr>
            <w:top w:val="none" w:sz="0" w:space="0" w:color="auto"/>
            <w:left w:val="none" w:sz="0" w:space="0" w:color="auto"/>
            <w:bottom w:val="none" w:sz="0" w:space="0" w:color="auto"/>
            <w:right w:val="none" w:sz="0" w:space="0" w:color="auto"/>
          </w:divBdr>
          <w:divsChild>
            <w:div w:id="524170084">
              <w:marLeft w:val="0"/>
              <w:marRight w:val="0"/>
              <w:marTop w:val="0"/>
              <w:marBottom w:val="0"/>
              <w:divBdr>
                <w:top w:val="none" w:sz="0" w:space="0" w:color="auto"/>
                <w:left w:val="none" w:sz="0" w:space="0" w:color="auto"/>
                <w:bottom w:val="none" w:sz="0" w:space="0" w:color="auto"/>
                <w:right w:val="none" w:sz="0" w:space="0" w:color="auto"/>
              </w:divBdr>
              <w:divsChild>
                <w:div w:id="1092702308">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645352921">
      <w:bodyDiv w:val="1"/>
      <w:marLeft w:val="0"/>
      <w:marRight w:val="0"/>
      <w:marTop w:val="0"/>
      <w:marBottom w:val="0"/>
      <w:divBdr>
        <w:top w:val="none" w:sz="0" w:space="0" w:color="auto"/>
        <w:left w:val="none" w:sz="0" w:space="0" w:color="auto"/>
        <w:bottom w:val="none" w:sz="0" w:space="0" w:color="auto"/>
        <w:right w:val="none" w:sz="0" w:space="0" w:color="auto"/>
      </w:divBdr>
      <w:divsChild>
        <w:div w:id="220676653">
          <w:marLeft w:val="0"/>
          <w:marRight w:val="0"/>
          <w:marTop w:val="54"/>
          <w:marBottom w:val="100"/>
          <w:divBdr>
            <w:top w:val="none" w:sz="0" w:space="0" w:color="auto"/>
            <w:left w:val="none" w:sz="0" w:space="0" w:color="auto"/>
            <w:bottom w:val="none" w:sz="0" w:space="0" w:color="auto"/>
            <w:right w:val="none" w:sz="0" w:space="0" w:color="auto"/>
          </w:divBdr>
          <w:divsChild>
            <w:div w:id="465244208">
              <w:marLeft w:val="0"/>
              <w:marRight w:val="0"/>
              <w:marTop w:val="0"/>
              <w:marBottom w:val="0"/>
              <w:divBdr>
                <w:top w:val="none" w:sz="0" w:space="0" w:color="auto"/>
                <w:left w:val="none" w:sz="0" w:space="0" w:color="auto"/>
                <w:bottom w:val="none" w:sz="0" w:space="0" w:color="auto"/>
                <w:right w:val="none" w:sz="0" w:space="0" w:color="auto"/>
              </w:divBdr>
              <w:divsChild>
                <w:div w:id="176434583">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1664355322">
      <w:bodyDiv w:val="1"/>
      <w:marLeft w:val="0"/>
      <w:marRight w:val="0"/>
      <w:marTop w:val="0"/>
      <w:marBottom w:val="0"/>
      <w:divBdr>
        <w:top w:val="none" w:sz="0" w:space="0" w:color="auto"/>
        <w:left w:val="none" w:sz="0" w:space="0" w:color="auto"/>
        <w:bottom w:val="none" w:sz="0" w:space="0" w:color="auto"/>
        <w:right w:val="none" w:sz="0" w:space="0" w:color="auto"/>
      </w:divBdr>
      <w:divsChild>
        <w:div w:id="1845784526">
          <w:marLeft w:val="0"/>
          <w:marRight w:val="0"/>
          <w:marTop w:val="63"/>
          <w:marBottom w:val="100"/>
          <w:divBdr>
            <w:top w:val="none" w:sz="0" w:space="0" w:color="auto"/>
            <w:left w:val="none" w:sz="0" w:space="0" w:color="auto"/>
            <w:bottom w:val="none" w:sz="0" w:space="0" w:color="auto"/>
            <w:right w:val="none" w:sz="0" w:space="0" w:color="auto"/>
          </w:divBdr>
          <w:divsChild>
            <w:div w:id="1489783719">
              <w:marLeft w:val="0"/>
              <w:marRight w:val="0"/>
              <w:marTop w:val="0"/>
              <w:marBottom w:val="0"/>
              <w:divBdr>
                <w:top w:val="none" w:sz="0" w:space="0" w:color="auto"/>
                <w:left w:val="none" w:sz="0" w:space="0" w:color="auto"/>
                <w:bottom w:val="none" w:sz="0" w:space="0" w:color="auto"/>
                <w:right w:val="none" w:sz="0" w:space="0" w:color="auto"/>
              </w:divBdr>
              <w:divsChild>
                <w:div w:id="251355919">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1730572425">
      <w:bodyDiv w:val="1"/>
      <w:marLeft w:val="0"/>
      <w:marRight w:val="0"/>
      <w:marTop w:val="0"/>
      <w:marBottom w:val="0"/>
      <w:divBdr>
        <w:top w:val="none" w:sz="0" w:space="0" w:color="auto"/>
        <w:left w:val="none" w:sz="0" w:space="0" w:color="auto"/>
        <w:bottom w:val="none" w:sz="0" w:space="0" w:color="auto"/>
        <w:right w:val="none" w:sz="0" w:space="0" w:color="auto"/>
      </w:divBdr>
      <w:divsChild>
        <w:div w:id="1879851963">
          <w:marLeft w:val="0"/>
          <w:marRight w:val="0"/>
          <w:marTop w:val="63"/>
          <w:marBottom w:val="100"/>
          <w:divBdr>
            <w:top w:val="none" w:sz="0" w:space="0" w:color="auto"/>
            <w:left w:val="none" w:sz="0" w:space="0" w:color="auto"/>
            <w:bottom w:val="none" w:sz="0" w:space="0" w:color="auto"/>
            <w:right w:val="none" w:sz="0" w:space="0" w:color="auto"/>
          </w:divBdr>
          <w:divsChild>
            <w:div w:id="1357194092">
              <w:marLeft w:val="0"/>
              <w:marRight w:val="0"/>
              <w:marTop w:val="0"/>
              <w:marBottom w:val="0"/>
              <w:divBdr>
                <w:top w:val="none" w:sz="0" w:space="0" w:color="auto"/>
                <w:left w:val="none" w:sz="0" w:space="0" w:color="auto"/>
                <w:bottom w:val="none" w:sz="0" w:space="0" w:color="auto"/>
                <w:right w:val="none" w:sz="0" w:space="0" w:color="auto"/>
              </w:divBdr>
              <w:divsChild>
                <w:div w:id="495262851">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1760636629">
      <w:bodyDiv w:val="1"/>
      <w:marLeft w:val="0"/>
      <w:marRight w:val="0"/>
      <w:marTop w:val="0"/>
      <w:marBottom w:val="0"/>
      <w:divBdr>
        <w:top w:val="none" w:sz="0" w:space="0" w:color="auto"/>
        <w:left w:val="none" w:sz="0" w:space="0" w:color="auto"/>
        <w:bottom w:val="none" w:sz="0" w:space="0" w:color="auto"/>
        <w:right w:val="none" w:sz="0" w:space="0" w:color="auto"/>
      </w:divBdr>
      <w:divsChild>
        <w:div w:id="510029421">
          <w:marLeft w:val="0"/>
          <w:marRight w:val="0"/>
          <w:marTop w:val="63"/>
          <w:marBottom w:val="100"/>
          <w:divBdr>
            <w:top w:val="none" w:sz="0" w:space="0" w:color="auto"/>
            <w:left w:val="none" w:sz="0" w:space="0" w:color="auto"/>
            <w:bottom w:val="none" w:sz="0" w:space="0" w:color="auto"/>
            <w:right w:val="none" w:sz="0" w:space="0" w:color="auto"/>
          </w:divBdr>
          <w:divsChild>
            <w:div w:id="481629583">
              <w:marLeft w:val="0"/>
              <w:marRight w:val="0"/>
              <w:marTop w:val="0"/>
              <w:marBottom w:val="0"/>
              <w:divBdr>
                <w:top w:val="single" w:sz="4" w:space="9" w:color="DDDEDE"/>
                <w:left w:val="single" w:sz="4" w:space="9" w:color="DDDEDE"/>
                <w:bottom w:val="single" w:sz="4" w:space="9" w:color="DDDEDE"/>
                <w:right w:val="single" w:sz="4" w:space="9" w:color="DDDEDE"/>
              </w:divBdr>
              <w:divsChild>
                <w:div w:id="8596653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79568507">
      <w:bodyDiv w:val="1"/>
      <w:marLeft w:val="0"/>
      <w:marRight w:val="0"/>
      <w:marTop w:val="0"/>
      <w:marBottom w:val="0"/>
      <w:divBdr>
        <w:top w:val="none" w:sz="0" w:space="0" w:color="auto"/>
        <w:left w:val="none" w:sz="0" w:space="0" w:color="auto"/>
        <w:bottom w:val="none" w:sz="0" w:space="0" w:color="auto"/>
        <w:right w:val="none" w:sz="0" w:space="0" w:color="auto"/>
      </w:divBdr>
      <w:divsChild>
        <w:div w:id="875243098">
          <w:marLeft w:val="0"/>
          <w:marRight w:val="0"/>
          <w:marTop w:val="50"/>
          <w:marBottom w:val="100"/>
          <w:divBdr>
            <w:top w:val="none" w:sz="0" w:space="0" w:color="auto"/>
            <w:left w:val="none" w:sz="0" w:space="0" w:color="auto"/>
            <w:bottom w:val="none" w:sz="0" w:space="0" w:color="auto"/>
            <w:right w:val="none" w:sz="0" w:space="0" w:color="auto"/>
          </w:divBdr>
          <w:divsChild>
            <w:div w:id="901212188">
              <w:marLeft w:val="0"/>
              <w:marRight w:val="0"/>
              <w:marTop w:val="0"/>
              <w:marBottom w:val="0"/>
              <w:divBdr>
                <w:top w:val="none" w:sz="0" w:space="0" w:color="auto"/>
                <w:left w:val="none" w:sz="0" w:space="0" w:color="auto"/>
                <w:bottom w:val="none" w:sz="0" w:space="0" w:color="auto"/>
                <w:right w:val="none" w:sz="0" w:space="0" w:color="auto"/>
              </w:divBdr>
              <w:divsChild>
                <w:div w:id="1870221569">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1782992339">
      <w:bodyDiv w:val="1"/>
      <w:marLeft w:val="0"/>
      <w:marRight w:val="0"/>
      <w:marTop w:val="0"/>
      <w:marBottom w:val="0"/>
      <w:divBdr>
        <w:top w:val="none" w:sz="0" w:space="0" w:color="auto"/>
        <w:left w:val="none" w:sz="0" w:space="0" w:color="auto"/>
        <w:bottom w:val="none" w:sz="0" w:space="0" w:color="auto"/>
        <w:right w:val="none" w:sz="0" w:space="0" w:color="auto"/>
      </w:divBdr>
      <w:divsChild>
        <w:div w:id="2105956838">
          <w:marLeft w:val="0"/>
          <w:marRight w:val="0"/>
          <w:marTop w:val="50"/>
          <w:marBottom w:val="100"/>
          <w:divBdr>
            <w:top w:val="none" w:sz="0" w:space="0" w:color="auto"/>
            <w:left w:val="none" w:sz="0" w:space="0" w:color="auto"/>
            <w:bottom w:val="none" w:sz="0" w:space="0" w:color="auto"/>
            <w:right w:val="none" w:sz="0" w:space="0" w:color="auto"/>
          </w:divBdr>
          <w:divsChild>
            <w:div w:id="35198984">
              <w:marLeft w:val="0"/>
              <w:marRight w:val="0"/>
              <w:marTop w:val="0"/>
              <w:marBottom w:val="0"/>
              <w:divBdr>
                <w:top w:val="none" w:sz="0" w:space="0" w:color="auto"/>
                <w:left w:val="none" w:sz="0" w:space="0" w:color="auto"/>
                <w:bottom w:val="none" w:sz="0" w:space="0" w:color="auto"/>
                <w:right w:val="none" w:sz="0" w:space="0" w:color="auto"/>
              </w:divBdr>
              <w:divsChild>
                <w:div w:id="725224188">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1795253065">
      <w:bodyDiv w:val="1"/>
      <w:marLeft w:val="0"/>
      <w:marRight w:val="0"/>
      <w:marTop w:val="0"/>
      <w:marBottom w:val="0"/>
      <w:divBdr>
        <w:top w:val="none" w:sz="0" w:space="0" w:color="auto"/>
        <w:left w:val="none" w:sz="0" w:space="0" w:color="auto"/>
        <w:bottom w:val="none" w:sz="0" w:space="0" w:color="auto"/>
        <w:right w:val="none" w:sz="0" w:space="0" w:color="auto"/>
      </w:divBdr>
      <w:divsChild>
        <w:div w:id="298876699">
          <w:marLeft w:val="0"/>
          <w:marRight w:val="0"/>
          <w:marTop w:val="68"/>
          <w:marBottom w:val="100"/>
          <w:divBdr>
            <w:top w:val="none" w:sz="0" w:space="0" w:color="auto"/>
            <w:left w:val="none" w:sz="0" w:space="0" w:color="auto"/>
            <w:bottom w:val="none" w:sz="0" w:space="0" w:color="auto"/>
            <w:right w:val="none" w:sz="0" w:space="0" w:color="auto"/>
          </w:divBdr>
          <w:divsChild>
            <w:div w:id="1434590160">
              <w:marLeft w:val="0"/>
              <w:marRight w:val="0"/>
              <w:marTop w:val="0"/>
              <w:marBottom w:val="0"/>
              <w:divBdr>
                <w:top w:val="none" w:sz="0" w:space="0" w:color="auto"/>
                <w:left w:val="none" w:sz="0" w:space="0" w:color="auto"/>
                <w:bottom w:val="none" w:sz="0" w:space="0" w:color="auto"/>
                <w:right w:val="none" w:sz="0" w:space="0" w:color="auto"/>
              </w:divBdr>
              <w:divsChild>
                <w:div w:id="149055147">
                  <w:marLeft w:val="0"/>
                  <w:marRight w:val="0"/>
                  <w:marTop w:val="0"/>
                  <w:marBottom w:val="0"/>
                  <w:divBdr>
                    <w:top w:val="single" w:sz="6" w:space="10" w:color="DDDEDE"/>
                    <w:left w:val="single" w:sz="6" w:space="10" w:color="DDDEDE"/>
                    <w:bottom w:val="single" w:sz="6" w:space="10" w:color="DDDEDE"/>
                    <w:right w:val="single" w:sz="6" w:space="10" w:color="DDDEDE"/>
                  </w:divBdr>
                </w:div>
              </w:divsChild>
            </w:div>
          </w:divsChild>
        </w:div>
      </w:divsChild>
    </w:div>
    <w:div w:id="1812866646">
      <w:bodyDiv w:val="1"/>
      <w:marLeft w:val="0"/>
      <w:marRight w:val="0"/>
      <w:marTop w:val="0"/>
      <w:marBottom w:val="0"/>
      <w:divBdr>
        <w:top w:val="none" w:sz="0" w:space="0" w:color="auto"/>
        <w:left w:val="none" w:sz="0" w:space="0" w:color="auto"/>
        <w:bottom w:val="none" w:sz="0" w:space="0" w:color="auto"/>
        <w:right w:val="none" w:sz="0" w:space="0" w:color="auto"/>
      </w:divBdr>
    </w:div>
    <w:div w:id="1814903440">
      <w:bodyDiv w:val="1"/>
      <w:marLeft w:val="0"/>
      <w:marRight w:val="0"/>
      <w:marTop w:val="0"/>
      <w:marBottom w:val="0"/>
      <w:divBdr>
        <w:top w:val="none" w:sz="0" w:space="0" w:color="auto"/>
        <w:left w:val="none" w:sz="0" w:space="0" w:color="auto"/>
        <w:bottom w:val="none" w:sz="0" w:space="0" w:color="auto"/>
        <w:right w:val="none" w:sz="0" w:space="0" w:color="auto"/>
      </w:divBdr>
      <w:divsChild>
        <w:div w:id="1177036025">
          <w:marLeft w:val="0"/>
          <w:marRight w:val="0"/>
          <w:marTop w:val="50"/>
          <w:marBottom w:val="100"/>
          <w:divBdr>
            <w:top w:val="none" w:sz="0" w:space="0" w:color="auto"/>
            <w:left w:val="none" w:sz="0" w:space="0" w:color="auto"/>
            <w:bottom w:val="none" w:sz="0" w:space="0" w:color="auto"/>
            <w:right w:val="none" w:sz="0" w:space="0" w:color="auto"/>
          </w:divBdr>
          <w:divsChild>
            <w:div w:id="1579359806">
              <w:marLeft w:val="0"/>
              <w:marRight w:val="0"/>
              <w:marTop w:val="0"/>
              <w:marBottom w:val="0"/>
              <w:divBdr>
                <w:top w:val="none" w:sz="0" w:space="0" w:color="auto"/>
                <w:left w:val="none" w:sz="0" w:space="0" w:color="auto"/>
                <w:bottom w:val="none" w:sz="0" w:space="0" w:color="auto"/>
                <w:right w:val="none" w:sz="0" w:space="0" w:color="auto"/>
              </w:divBdr>
              <w:divsChild>
                <w:div w:id="454250524">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1822235668">
      <w:bodyDiv w:val="1"/>
      <w:marLeft w:val="0"/>
      <w:marRight w:val="0"/>
      <w:marTop w:val="0"/>
      <w:marBottom w:val="0"/>
      <w:divBdr>
        <w:top w:val="none" w:sz="0" w:space="0" w:color="auto"/>
        <w:left w:val="none" w:sz="0" w:space="0" w:color="auto"/>
        <w:bottom w:val="none" w:sz="0" w:space="0" w:color="auto"/>
        <w:right w:val="none" w:sz="0" w:space="0" w:color="auto"/>
      </w:divBdr>
    </w:div>
    <w:div w:id="1823237011">
      <w:bodyDiv w:val="1"/>
      <w:marLeft w:val="0"/>
      <w:marRight w:val="0"/>
      <w:marTop w:val="0"/>
      <w:marBottom w:val="0"/>
      <w:divBdr>
        <w:top w:val="none" w:sz="0" w:space="0" w:color="auto"/>
        <w:left w:val="none" w:sz="0" w:space="0" w:color="auto"/>
        <w:bottom w:val="none" w:sz="0" w:space="0" w:color="auto"/>
        <w:right w:val="none" w:sz="0" w:space="0" w:color="auto"/>
      </w:divBdr>
      <w:divsChild>
        <w:div w:id="492523935">
          <w:marLeft w:val="0"/>
          <w:marRight w:val="0"/>
          <w:marTop w:val="63"/>
          <w:marBottom w:val="100"/>
          <w:divBdr>
            <w:top w:val="none" w:sz="0" w:space="0" w:color="auto"/>
            <w:left w:val="none" w:sz="0" w:space="0" w:color="auto"/>
            <w:bottom w:val="none" w:sz="0" w:space="0" w:color="auto"/>
            <w:right w:val="none" w:sz="0" w:space="0" w:color="auto"/>
          </w:divBdr>
          <w:divsChild>
            <w:div w:id="839003353">
              <w:marLeft w:val="0"/>
              <w:marRight w:val="0"/>
              <w:marTop w:val="0"/>
              <w:marBottom w:val="0"/>
              <w:divBdr>
                <w:top w:val="none" w:sz="0" w:space="0" w:color="auto"/>
                <w:left w:val="none" w:sz="0" w:space="0" w:color="auto"/>
                <w:bottom w:val="none" w:sz="0" w:space="0" w:color="auto"/>
                <w:right w:val="none" w:sz="0" w:space="0" w:color="auto"/>
              </w:divBdr>
              <w:divsChild>
                <w:div w:id="91972499">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1851021354">
      <w:bodyDiv w:val="1"/>
      <w:marLeft w:val="0"/>
      <w:marRight w:val="0"/>
      <w:marTop w:val="0"/>
      <w:marBottom w:val="0"/>
      <w:divBdr>
        <w:top w:val="none" w:sz="0" w:space="0" w:color="auto"/>
        <w:left w:val="none" w:sz="0" w:space="0" w:color="auto"/>
        <w:bottom w:val="none" w:sz="0" w:space="0" w:color="auto"/>
        <w:right w:val="none" w:sz="0" w:space="0" w:color="auto"/>
      </w:divBdr>
      <w:divsChild>
        <w:div w:id="1718508637">
          <w:marLeft w:val="0"/>
          <w:marRight w:val="0"/>
          <w:marTop w:val="63"/>
          <w:marBottom w:val="100"/>
          <w:divBdr>
            <w:top w:val="none" w:sz="0" w:space="0" w:color="auto"/>
            <w:left w:val="none" w:sz="0" w:space="0" w:color="auto"/>
            <w:bottom w:val="none" w:sz="0" w:space="0" w:color="auto"/>
            <w:right w:val="none" w:sz="0" w:space="0" w:color="auto"/>
          </w:divBdr>
          <w:divsChild>
            <w:div w:id="2042900789">
              <w:marLeft w:val="0"/>
              <w:marRight w:val="0"/>
              <w:marTop w:val="0"/>
              <w:marBottom w:val="0"/>
              <w:divBdr>
                <w:top w:val="none" w:sz="0" w:space="0" w:color="auto"/>
                <w:left w:val="none" w:sz="0" w:space="0" w:color="auto"/>
                <w:bottom w:val="none" w:sz="0" w:space="0" w:color="auto"/>
                <w:right w:val="none" w:sz="0" w:space="0" w:color="auto"/>
              </w:divBdr>
              <w:divsChild>
                <w:div w:id="2048287514">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1918200101">
      <w:bodyDiv w:val="1"/>
      <w:marLeft w:val="0"/>
      <w:marRight w:val="0"/>
      <w:marTop w:val="0"/>
      <w:marBottom w:val="0"/>
      <w:divBdr>
        <w:top w:val="none" w:sz="0" w:space="0" w:color="auto"/>
        <w:left w:val="none" w:sz="0" w:space="0" w:color="auto"/>
        <w:bottom w:val="none" w:sz="0" w:space="0" w:color="auto"/>
        <w:right w:val="none" w:sz="0" w:space="0" w:color="auto"/>
      </w:divBdr>
      <w:divsChild>
        <w:div w:id="1578512297">
          <w:marLeft w:val="0"/>
          <w:marRight w:val="0"/>
          <w:marTop w:val="50"/>
          <w:marBottom w:val="100"/>
          <w:divBdr>
            <w:top w:val="none" w:sz="0" w:space="0" w:color="auto"/>
            <w:left w:val="none" w:sz="0" w:space="0" w:color="auto"/>
            <w:bottom w:val="none" w:sz="0" w:space="0" w:color="auto"/>
            <w:right w:val="none" w:sz="0" w:space="0" w:color="auto"/>
          </w:divBdr>
          <w:divsChild>
            <w:div w:id="1707101128">
              <w:marLeft w:val="0"/>
              <w:marRight w:val="0"/>
              <w:marTop w:val="0"/>
              <w:marBottom w:val="0"/>
              <w:divBdr>
                <w:top w:val="none" w:sz="0" w:space="0" w:color="auto"/>
                <w:left w:val="none" w:sz="0" w:space="0" w:color="auto"/>
                <w:bottom w:val="none" w:sz="0" w:space="0" w:color="auto"/>
                <w:right w:val="none" w:sz="0" w:space="0" w:color="auto"/>
              </w:divBdr>
              <w:divsChild>
                <w:div w:id="1008362479">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1942371926">
      <w:bodyDiv w:val="1"/>
      <w:marLeft w:val="0"/>
      <w:marRight w:val="0"/>
      <w:marTop w:val="0"/>
      <w:marBottom w:val="0"/>
      <w:divBdr>
        <w:top w:val="none" w:sz="0" w:space="0" w:color="auto"/>
        <w:left w:val="none" w:sz="0" w:space="0" w:color="auto"/>
        <w:bottom w:val="none" w:sz="0" w:space="0" w:color="auto"/>
        <w:right w:val="none" w:sz="0" w:space="0" w:color="auto"/>
      </w:divBdr>
      <w:divsChild>
        <w:div w:id="518663538">
          <w:marLeft w:val="0"/>
          <w:marRight w:val="0"/>
          <w:marTop w:val="68"/>
          <w:marBottom w:val="100"/>
          <w:divBdr>
            <w:top w:val="none" w:sz="0" w:space="0" w:color="auto"/>
            <w:left w:val="none" w:sz="0" w:space="0" w:color="auto"/>
            <w:bottom w:val="none" w:sz="0" w:space="0" w:color="auto"/>
            <w:right w:val="none" w:sz="0" w:space="0" w:color="auto"/>
          </w:divBdr>
          <w:divsChild>
            <w:div w:id="1838112121">
              <w:marLeft w:val="0"/>
              <w:marRight w:val="0"/>
              <w:marTop w:val="0"/>
              <w:marBottom w:val="0"/>
              <w:divBdr>
                <w:top w:val="none" w:sz="0" w:space="0" w:color="auto"/>
                <w:left w:val="none" w:sz="0" w:space="0" w:color="auto"/>
                <w:bottom w:val="none" w:sz="0" w:space="0" w:color="auto"/>
                <w:right w:val="none" w:sz="0" w:space="0" w:color="auto"/>
              </w:divBdr>
              <w:divsChild>
                <w:div w:id="423302171">
                  <w:marLeft w:val="0"/>
                  <w:marRight w:val="0"/>
                  <w:marTop w:val="0"/>
                  <w:marBottom w:val="0"/>
                  <w:divBdr>
                    <w:top w:val="single" w:sz="6" w:space="10" w:color="DDDEDE"/>
                    <w:left w:val="single" w:sz="6" w:space="10" w:color="DDDEDE"/>
                    <w:bottom w:val="single" w:sz="6" w:space="10" w:color="DDDEDE"/>
                    <w:right w:val="single" w:sz="6" w:space="10" w:color="DDDEDE"/>
                  </w:divBdr>
                </w:div>
              </w:divsChild>
            </w:div>
          </w:divsChild>
        </w:div>
      </w:divsChild>
    </w:div>
    <w:div w:id="1992979124">
      <w:bodyDiv w:val="1"/>
      <w:marLeft w:val="0"/>
      <w:marRight w:val="0"/>
      <w:marTop w:val="0"/>
      <w:marBottom w:val="0"/>
      <w:divBdr>
        <w:top w:val="none" w:sz="0" w:space="0" w:color="auto"/>
        <w:left w:val="none" w:sz="0" w:space="0" w:color="auto"/>
        <w:bottom w:val="none" w:sz="0" w:space="0" w:color="auto"/>
        <w:right w:val="none" w:sz="0" w:space="0" w:color="auto"/>
      </w:divBdr>
      <w:divsChild>
        <w:div w:id="1763329465">
          <w:marLeft w:val="0"/>
          <w:marRight w:val="0"/>
          <w:marTop w:val="68"/>
          <w:marBottom w:val="100"/>
          <w:divBdr>
            <w:top w:val="none" w:sz="0" w:space="0" w:color="auto"/>
            <w:left w:val="none" w:sz="0" w:space="0" w:color="auto"/>
            <w:bottom w:val="none" w:sz="0" w:space="0" w:color="auto"/>
            <w:right w:val="none" w:sz="0" w:space="0" w:color="auto"/>
          </w:divBdr>
          <w:divsChild>
            <w:div w:id="245769118">
              <w:marLeft w:val="0"/>
              <w:marRight w:val="0"/>
              <w:marTop w:val="0"/>
              <w:marBottom w:val="0"/>
              <w:divBdr>
                <w:top w:val="none" w:sz="0" w:space="0" w:color="auto"/>
                <w:left w:val="none" w:sz="0" w:space="0" w:color="auto"/>
                <w:bottom w:val="none" w:sz="0" w:space="0" w:color="auto"/>
                <w:right w:val="none" w:sz="0" w:space="0" w:color="auto"/>
              </w:divBdr>
              <w:divsChild>
                <w:div w:id="1321932432">
                  <w:marLeft w:val="0"/>
                  <w:marRight w:val="0"/>
                  <w:marTop w:val="0"/>
                  <w:marBottom w:val="0"/>
                  <w:divBdr>
                    <w:top w:val="single" w:sz="6" w:space="10" w:color="DDDEDE"/>
                    <w:left w:val="single" w:sz="6" w:space="10" w:color="DDDEDE"/>
                    <w:bottom w:val="single" w:sz="6" w:space="10" w:color="DDDEDE"/>
                    <w:right w:val="single" w:sz="6" w:space="10" w:color="DDDEDE"/>
                  </w:divBdr>
                </w:div>
              </w:divsChild>
            </w:div>
          </w:divsChild>
        </w:div>
      </w:divsChild>
    </w:div>
    <w:div w:id="1992980584">
      <w:bodyDiv w:val="1"/>
      <w:marLeft w:val="0"/>
      <w:marRight w:val="0"/>
      <w:marTop w:val="0"/>
      <w:marBottom w:val="0"/>
      <w:divBdr>
        <w:top w:val="none" w:sz="0" w:space="0" w:color="auto"/>
        <w:left w:val="none" w:sz="0" w:space="0" w:color="auto"/>
        <w:bottom w:val="none" w:sz="0" w:space="0" w:color="auto"/>
        <w:right w:val="none" w:sz="0" w:space="0" w:color="auto"/>
      </w:divBdr>
      <w:divsChild>
        <w:div w:id="357006211">
          <w:marLeft w:val="0"/>
          <w:marRight w:val="0"/>
          <w:marTop w:val="54"/>
          <w:marBottom w:val="100"/>
          <w:divBdr>
            <w:top w:val="none" w:sz="0" w:space="0" w:color="auto"/>
            <w:left w:val="none" w:sz="0" w:space="0" w:color="auto"/>
            <w:bottom w:val="none" w:sz="0" w:space="0" w:color="auto"/>
            <w:right w:val="none" w:sz="0" w:space="0" w:color="auto"/>
          </w:divBdr>
          <w:divsChild>
            <w:div w:id="503595697">
              <w:marLeft w:val="0"/>
              <w:marRight w:val="0"/>
              <w:marTop w:val="0"/>
              <w:marBottom w:val="0"/>
              <w:divBdr>
                <w:top w:val="none" w:sz="0" w:space="0" w:color="auto"/>
                <w:left w:val="none" w:sz="0" w:space="0" w:color="auto"/>
                <w:bottom w:val="none" w:sz="0" w:space="0" w:color="auto"/>
                <w:right w:val="none" w:sz="0" w:space="0" w:color="auto"/>
              </w:divBdr>
              <w:divsChild>
                <w:div w:id="1684936623">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2049722619">
      <w:bodyDiv w:val="1"/>
      <w:marLeft w:val="0"/>
      <w:marRight w:val="0"/>
      <w:marTop w:val="0"/>
      <w:marBottom w:val="0"/>
      <w:divBdr>
        <w:top w:val="none" w:sz="0" w:space="0" w:color="auto"/>
        <w:left w:val="none" w:sz="0" w:space="0" w:color="auto"/>
        <w:bottom w:val="none" w:sz="0" w:space="0" w:color="auto"/>
        <w:right w:val="none" w:sz="0" w:space="0" w:color="auto"/>
      </w:divBdr>
    </w:div>
    <w:div w:id="2050565859">
      <w:bodyDiv w:val="1"/>
      <w:marLeft w:val="0"/>
      <w:marRight w:val="0"/>
      <w:marTop w:val="0"/>
      <w:marBottom w:val="0"/>
      <w:divBdr>
        <w:top w:val="none" w:sz="0" w:space="0" w:color="auto"/>
        <w:left w:val="none" w:sz="0" w:space="0" w:color="auto"/>
        <w:bottom w:val="none" w:sz="0" w:space="0" w:color="auto"/>
        <w:right w:val="none" w:sz="0" w:space="0" w:color="auto"/>
      </w:divBdr>
      <w:divsChild>
        <w:div w:id="1447042994">
          <w:marLeft w:val="0"/>
          <w:marRight w:val="0"/>
          <w:marTop w:val="50"/>
          <w:marBottom w:val="100"/>
          <w:divBdr>
            <w:top w:val="none" w:sz="0" w:space="0" w:color="auto"/>
            <w:left w:val="none" w:sz="0" w:space="0" w:color="auto"/>
            <w:bottom w:val="none" w:sz="0" w:space="0" w:color="auto"/>
            <w:right w:val="none" w:sz="0" w:space="0" w:color="auto"/>
          </w:divBdr>
          <w:divsChild>
            <w:div w:id="162202843">
              <w:marLeft w:val="0"/>
              <w:marRight w:val="0"/>
              <w:marTop w:val="0"/>
              <w:marBottom w:val="0"/>
              <w:divBdr>
                <w:top w:val="none" w:sz="0" w:space="0" w:color="auto"/>
                <w:left w:val="none" w:sz="0" w:space="0" w:color="auto"/>
                <w:bottom w:val="none" w:sz="0" w:space="0" w:color="auto"/>
                <w:right w:val="none" w:sz="0" w:space="0" w:color="auto"/>
              </w:divBdr>
              <w:divsChild>
                <w:div w:id="1019544690">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2096975338">
      <w:bodyDiv w:val="1"/>
      <w:marLeft w:val="0"/>
      <w:marRight w:val="0"/>
      <w:marTop w:val="0"/>
      <w:marBottom w:val="0"/>
      <w:divBdr>
        <w:top w:val="none" w:sz="0" w:space="0" w:color="auto"/>
        <w:left w:val="none" w:sz="0" w:space="0" w:color="auto"/>
        <w:bottom w:val="none" w:sz="0" w:space="0" w:color="auto"/>
        <w:right w:val="none" w:sz="0" w:space="0" w:color="auto"/>
      </w:divBdr>
      <w:divsChild>
        <w:div w:id="2099717029">
          <w:marLeft w:val="0"/>
          <w:marRight w:val="0"/>
          <w:marTop w:val="50"/>
          <w:marBottom w:val="100"/>
          <w:divBdr>
            <w:top w:val="none" w:sz="0" w:space="0" w:color="auto"/>
            <w:left w:val="none" w:sz="0" w:space="0" w:color="auto"/>
            <w:bottom w:val="none" w:sz="0" w:space="0" w:color="auto"/>
            <w:right w:val="none" w:sz="0" w:space="0" w:color="auto"/>
          </w:divBdr>
          <w:divsChild>
            <w:div w:id="454563821">
              <w:marLeft w:val="0"/>
              <w:marRight w:val="0"/>
              <w:marTop w:val="0"/>
              <w:marBottom w:val="0"/>
              <w:divBdr>
                <w:top w:val="none" w:sz="0" w:space="0" w:color="auto"/>
                <w:left w:val="none" w:sz="0" w:space="0" w:color="auto"/>
                <w:bottom w:val="none" w:sz="0" w:space="0" w:color="auto"/>
                <w:right w:val="none" w:sz="0" w:space="0" w:color="auto"/>
              </w:divBdr>
              <w:divsChild>
                <w:div w:id="667371459">
                  <w:marLeft w:val="0"/>
                  <w:marRight w:val="0"/>
                  <w:marTop w:val="0"/>
                  <w:marBottom w:val="0"/>
                  <w:divBdr>
                    <w:top w:val="single" w:sz="4" w:space="8" w:color="DDDEDE"/>
                    <w:left w:val="single" w:sz="4" w:space="8" w:color="DDDEDE"/>
                    <w:bottom w:val="single" w:sz="4" w:space="8" w:color="DDDEDE"/>
                    <w:right w:val="single" w:sz="4" w:space="8" w:color="DDDEDE"/>
                  </w:divBdr>
                </w:div>
              </w:divsChild>
            </w:div>
          </w:divsChild>
        </w:div>
      </w:divsChild>
    </w:div>
    <w:div w:id="2116900389">
      <w:bodyDiv w:val="1"/>
      <w:marLeft w:val="0"/>
      <w:marRight w:val="0"/>
      <w:marTop w:val="0"/>
      <w:marBottom w:val="0"/>
      <w:divBdr>
        <w:top w:val="none" w:sz="0" w:space="0" w:color="auto"/>
        <w:left w:val="none" w:sz="0" w:space="0" w:color="auto"/>
        <w:bottom w:val="none" w:sz="0" w:space="0" w:color="auto"/>
        <w:right w:val="none" w:sz="0" w:space="0" w:color="auto"/>
      </w:divBdr>
      <w:divsChild>
        <w:div w:id="882984504">
          <w:marLeft w:val="0"/>
          <w:marRight w:val="0"/>
          <w:marTop w:val="63"/>
          <w:marBottom w:val="100"/>
          <w:divBdr>
            <w:top w:val="none" w:sz="0" w:space="0" w:color="auto"/>
            <w:left w:val="none" w:sz="0" w:space="0" w:color="auto"/>
            <w:bottom w:val="none" w:sz="0" w:space="0" w:color="auto"/>
            <w:right w:val="none" w:sz="0" w:space="0" w:color="auto"/>
          </w:divBdr>
          <w:divsChild>
            <w:div w:id="837428928">
              <w:marLeft w:val="0"/>
              <w:marRight w:val="0"/>
              <w:marTop w:val="0"/>
              <w:marBottom w:val="0"/>
              <w:divBdr>
                <w:top w:val="single" w:sz="4" w:space="9" w:color="DDDEDE"/>
                <w:left w:val="single" w:sz="4" w:space="9" w:color="DDDEDE"/>
                <w:bottom w:val="single" w:sz="4" w:space="9" w:color="DDDEDE"/>
                <w:right w:val="single" w:sz="4" w:space="9" w:color="DDDEDE"/>
              </w:divBdr>
              <w:divsChild>
                <w:div w:id="33091097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3.emf" Type="http://schemas.openxmlformats.org/officeDocument/2006/relationships/image"/>
<Relationship Id="rId11" Target="media/image4.emf" Type="http://schemas.openxmlformats.org/officeDocument/2006/relationships/image"/>
<Relationship Id="rId12" Target="media/image5.emf" Type="http://schemas.openxmlformats.org/officeDocument/2006/relationships/image"/>
<Relationship Id="rId13" Target="media/image6.emf" Type="http://schemas.openxmlformats.org/officeDocument/2006/relationships/image"/>
<Relationship Id="rId14" Target="media/image7.emf" Type="http://schemas.openxmlformats.org/officeDocument/2006/relationships/image"/>
<Relationship Id="rId15" Target="media/image8.emf" Type="http://schemas.openxmlformats.org/officeDocument/2006/relationships/image"/>
<Relationship Id="rId16" Target="media/image9.emf" Type="http://schemas.openxmlformats.org/officeDocument/2006/relationships/image"/>
<Relationship Id="rId17" Target="media/image10.emf" Type="http://schemas.openxmlformats.org/officeDocument/2006/relationships/image"/>
<Relationship Id="rId18" Target="media/image11.emf" Type="http://schemas.openxmlformats.org/officeDocument/2006/relationships/image"/>
<Relationship Id="rId19" Target="media/image12.emf" Type="http://schemas.openxmlformats.org/officeDocument/2006/relationships/image"/>
<Relationship Id="rId2" Target="styles.xml" Type="http://schemas.openxmlformats.org/officeDocument/2006/relationships/styles"/>
<Relationship Id="rId20" Target="media/image13.emf" Type="http://schemas.openxmlformats.org/officeDocument/2006/relationships/image"/>
<Relationship Id="rId21" Target="media/image14.emf" Type="http://schemas.openxmlformats.org/officeDocument/2006/relationships/image"/>
<Relationship Id="rId22" Target="media/image15.emf" Type="http://schemas.openxmlformats.org/officeDocument/2006/relationships/image"/>
<Relationship Id="rId23" Target="media/image16.emf" Type="http://schemas.openxmlformats.org/officeDocument/2006/relationships/image"/>
<Relationship Id="rId24" Target="media/image17.emf" Type="http://schemas.openxmlformats.org/officeDocument/2006/relationships/image"/>
<Relationship Id="rId25" Target="media/image18.emf" Type="http://schemas.openxmlformats.org/officeDocument/2006/relationships/image"/>
<Relationship Id="rId26" Target="media/image19.emf" Type="http://schemas.openxmlformats.org/officeDocument/2006/relationships/image"/>
<Relationship Id="rId27" Target="media/image20.emf" Type="http://schemas.openxmlformats.org/officeDocument/2006/relationships/image"/>
<Relationship Id="rId28" Target="media/image21.emf" Type="http://schemas.openxmlformats.org/officeDocument/2006/relationships/image"/>
<Relationship Id="rId29" Target="media/image22.emf" Type="http://schemas.openxmlformats.org/officeDocument/2006/relationships/image"/>
<Relationship Id="rId3" Target="settings.xml" Type="http://schemas.openxmlformats.org/officeDocument/2006/relationships/settings"/>
<Relationship Id="rId30" Target="media/image23.emf" Type="http://schemas.openxmlformats.org/officeDocument/2006/relationships/image"/>
<Relationship Id="rId31" Target="media/image24.png" Type="http://schemas.openxmlformats.org/officeDocument/2006/relationships/image"/>
<Relationship Id="rId32" Target="header1.xml" Type="http://schemas.openxmlformats.org/officeDocument/2006/relationships/header"/>
<Relationship Id="rId33" Target="footer1.xml" Type="http://schemas.openxmlformats.org/officeDocument/2006/relationships/footer"/>
<Relationship Id="rId34" Target="fontTable.xml" Type="http://schemas.openxmlformats.org/officeDocument/2006/relationships/fontTable"/>
<Relationship Id="rId35" Target="theme/theme1.xml" Type="http://schemas.openxmlformats.org/officeDocument/2006/relationships/theme"/>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media/image1.png" Type="http://schemas.openxmlformats.org/officeDocument/2006/relationships/image"/>
<Relationship Id="rId8" Target="media/image2.png" Type="http://schemas.openxmlformats.org/officeDocument/2006/relationships/image"/>
<Relationship Id="rId9" Target="media/image2.emf" Type="http://schemas.openxmlformats.org/officeDocument/2006/relationships/imag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AD82C-9407-485D-AE75-93DFDB1A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3330</Characters>
  <Application>Microsoft Office Word</Application>
  <DocSecurity>0</DocSecurity>
  <PresentationFormat/>
  <Lines>27</Lines>
  <Paragraphs>7</Paragraphs>
  <Slides>0</Slides>
  <Notes>0</Notes>
  <HiddenSlides>0</HiddenSlides>
  <MMClips>0</MMClips>
  <ScaleCrop>false</ScaleCrop>
  <Company>GTJAQH</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2017-10-16T02:07:00Z</dcterms:created>
  <dc:creator>Spark</dc:creator>
  <cp:lastModifiedBy>Administrator</cp:lastModifiedBy>
  <cp:lastPrinted>2017-10-16T03:18:00Z</cp:lastPrinted>
  <dcterms:modified xsi:type="dcterms:W3CDTF">2017-10-16T03:18:00Z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